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D64D" w14:textId="77777777" w:rsidR="004B5C19" w:rsidRPr="00261781" w:rsidRDefault="004B5C19" w:rsidP="004B5C19">
      <w:pPr>
        <w:jc w:val="center"/>
        <w:rPr>
          <w:rFonts w:ascii="HGS創英角ｺﾞｼｯｸUB" w:eastAsia="HGS創英角ｺﾞｼｯｸUB" w:hAnsi="HGS創英角ｺﾞｼｯｸUB"/>
          <w:sz w:val="72"/>
          <w:szCs w:val="72"/>
          <w:bdr w:val="single" w:sz="4" w:space="0" w:color="auto"/>
        </w:rPr>
      </w:pPr>
      <w:r w:rsidRPr="00261781">
        <w:rPr>
          <w:rFonts w:ascii="HGS創英角ｺﾞｼｯｸUB" w:eastAsia="HGS創英角ｺﾞｼｯｸUB" w:hAnsi="HGS創英角ｺﾞｼｯｸUB" w:hint="eastAsia"/>
          <w:sz w:val="72"/>
          <w:szCs w:val="72"/>
          <w:bdr w:val="single" w:sz="4" w:space="0" w:color="auto"/>
        </w:rPr>
        <w:t>クマの被害を防ぐために</w:t>
      </w:r>
    </w:p>
    <w:p w14:paraId="26951C6B" w14:textId="77777777" w:rsidR="004B5C19" w:rsidRDefault="004B5C19" w:rsidP="004B5C19">
      <w:pPr>
        <w:rPr>
          <w:rFonts w:ascii="HGS創英角ｺﾞｼｯｸUB" w:eastAsia="HGS創英角ｺﾞｼｯｸUB" w:hAnsi="HGS創英角ｺﾞｼｯｸUB"/>
        </w:rPr>
      </w:pPr>
    </w:p>
    <w:p w14:paraId="7F4B6733" w14:textId="77777777" w:rsidR="00AC2731" w:rsidRDefault="004B5C19" w:rsidP="00AC2731">
      <w:pPr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261781">
        <w:rPr>
          <w:rFonts w:ascii="HGS創英角ｺﾞｼｯｸUB" w:eastAsia="HGS創英角ｺﾞｼｯｸUB" w:hAnsi="HGS創英角ｺﾞｼｯｸUB" w:hint="eastAsia"/>
          <w:sz w:val="32"/>
          <w:szCs w:val="32"/>
        </w:rPr>
        <w:t>二鹿野外活動センター付近で</w:t>
      </w:r>
      <w:r w:rsidRPr="00261781">
        <w:rPr>
          <w:rFonts w:ascii="HGS創英角ｺﾞｼｯｸUB" w:eastAsia="HGS創英角ｺﾞｼｯｸUB" w:hAnsi="HGS創英角ｺﾞｼｯｸUB" w:hint="eastAsia"/>
          <w:sz w:val="40"/>
          <w:szCs w:val="40"/>
          <w:u w:val="single"/>
        </w:rPr>
        <w:t>クマの目撃情報</w:t>
      </w:r>
      <w:r w:rsidRPr="00261781">
        <w:rPr>
          <w:rFonts w:ascii="HGS創英角ｺﾞｼｯｸUB" w:eastAsia="HGS創英角ｺﾞｼｯｸUB" w:hAnsi="HGS創英角ｺﾞｼｯｸUB" w:hint="eastAsia"/>
          <w:sz w:val="32"/>
          <w:szCs w:val="32"/>
        </w:rPr>
        <w:t>が</w:t>
      </w:r>
      <w:r w:rsidR="001C35C2">
        <w:rPr>
          <w:rFonts w:ascii="HGS創英角ｺﾞｼｯｸUB" w:eastAsia="HGS創英角ｺﾞｼｯｸUB" w:hAnsi="HGS創英角ｺﾞｼｯｸUB" w:hint="eastAsia"/>
          <w:sz w:val="32"/>
          <w:szCs w:val="32"/>
        </w:rPr>
        <w:t>寄せられていますので</w:t>
      </w:r>
      <w:r w:rsidR="00261781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365F13" wp14:editId="0BEA4747">
            <wp:simplePos x="0" y="0"/>
            <wp:positionH relativeFrom="column">
              <wp:posOffset>3810</wp:posOffset>
            </wp:positionH>
            <wp:positionV relativeFrom="paragraph">
              <wp:posOffset>422910</wp:posOffset>
            </wp:positionV>
            <wp:extent cx="6210300" cy="6210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クマのシルエットフリーアイコン素材 1_5140_marked.bmp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6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30" cy="6210330"/>
                    </a:xfrm>
                    <a:prstGeom prst="rect">
                      <a:avLst/>
                    </a:prstGeom>
                    <a:solidFill>
                      <a:schemeClr val="accent1">
                        <a:alpha val="52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781">
        <w:rPr>
          <w:rFonts w:ascii="HGS創英角ｺﾞｼｯｸUB" w:eastAsia="HGS創英角ｺﾞｼｯｸUB" w:hAnsi="HGS創英角ｺﾞｼｯｸUB" w:hint="eastAsia"/>
          <w:sz w:val="32"/>
          <w:szCs w:val="32"/>
        </w:rPr>
        <w:t>、キャンプをする際の注意点をお知らせします。</w:t>
      </w:r>
    </w:p>
    <w:p w14:paraId="62B0E757" w14:textId="11EE554F" w:rsidR="002B16B8" w:rsidRPr="00AC2731" w:rsidRDefault="005B417B" w:rsidP="00AC2731">
      <w:pPr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color w:val="FF0000"/>
          <w:sz w:val="32"/>
          <w:szCs w:val="32"/>
        </w:rPr>
        <w:t>※</w:t>
      </w:r>
      <w:r w:rsidR="002B16B8" w:rsidRPr="005B417B">
        <w:rPr>
          <w:rFonts w:ascii="HGS創英角ｺﾞｼｯｸUB" w:eastAsia="HGS創英角ｺﾞｼｯｸUB" w:hAnsi="HGS創英角ｺﾞｼｯｸUB" w:hint="eastAsia"/>
          <w:color w:val="FF0000"/>
          <w:sz w:val="32"/>
          <w:szCs w:val="32"/>
        </w:rPr>
        <w:t>【状況によって利用</w:t>
      </w:r>
      <w:r w:rsidRPr="005B417B">
        <w:rPr>
          <w:rFonts w:ascii="HGS創英角ｺﾞｼｯｸUB" w:eastAsia="HGS創英角ｺﾞｼｯｸUB" w:hAnsi="HGS創英角ｺﾞｼｯｸUB" w:hint="eastAsia"/>
          <w:color w:val="FF0000"/>
          <w:sz w:val="32"/>
          <w:szCs w:val="32"/>
        </w:rPr>
        <w:t>を制限させていただく</w:t>
      </w:r>
      <w:r w:rsidR="002B16B8" w:rsidRPr="005B417B">
        <w:rPr>
          <w:rFonts w:ascii="HGS創英角ｺﾞｼｯｸUB" w:eastAsia="HGS創英角ｺﾞｼｯｸUB" w:hAnsi="HGS創英角ｺﾞｼｯｸUB" w:hint="eastAsia"/>
          <w:color w:val="FF0000"/>
          <w:sz w:val="32"/>
          <w:szCs w:val="32"/>
        </w:rPr>
        <w:t>場合があります】</w:t>
      </w:r>
    </w:p>
    <w:p w14:paraId="657306F1" w14:textId="77777777" w:rsidR="004B5C19" w:rsidRPr="00261781" w:rsidRDefault="004B5C19" w:rsidP="002B16B8">
      <w:pPr>
        <w:ind w:firstLineChars="100" w:firstLine="560"/>
        <w:jc w:val="center"/>
        <w:rPr>
          <w:rFonts w:ascii="HGS創英角ｺﾞｼｯｸUB" w:eastAsia="HGS創英角ｺﾞｼｯｸUB" w:hAnsi="HGS創英角ｺﾞｼｯｸUB"/>
          <w:sz w:val="56"/>
          <w:szCs w:val="56"/>
          <w:u w:val="single"/>
        </w:rPr>
      </w:pPr>
      <w:r w:rsidRPr="00261781">
        <w:rPr>
          <w:rFonts w:ascii="HGS創英角ｺﾞｼｯｸUB" w:eastAsia="HGS創英角ｺﾞｼｯｸUB" w:hAnsi="HGS創英角ｺﾞｼｯｸUB" w:hint="eastAsia"/>
          <w:sz w:val="56"/>
          <w:szCs w:val="56"/>
          <w:u w:val="single"/>
        </w:rPr>
        <w:t>クマは</w:t>
      </w:r>
      <w:r w:rsidR="00261781">
        <w:rPr>
          <w:rFonts w:ascii="HGS創英角ｺﾞｼｯｸUB" w:eastAsia="HGS創英角ｺﾞｼｯｸUB" w:hAnsi="HGS創英角ｺﾞｼｯｸUB" w:hint="eastAsia"/>
          <w:sz w:val="56"/>
          <w:szCs w:val="56"/>
          <w:u w:val="single"/>
        </w:rPr>
        <w:t>匂い</w:t>
      </w:r>
      <w:r w:rsidRPr="00261781">
        <w:rPr>
          <w:rFonts w:ascii="HGS創英角ｺﾞｼｯｸUB" w:eastAsia="HGS創英角ｺﾞｼｯｸUB" w:hAnsi="HGS創英角ｺﾞｼｯｸUB" w:hint="eastAsia"/>
          <w:sz w:val="56"/>
          <w:szCs w:val="56"/>
          <w:u w:val="single"/>
        </w:rPr>
        <w:t>に敏感です</w:t>
      </w:r>
    </w:p>
    <w:p w14:paraId="08DE3CC5" w14:textId="77777777" w:rsidR="004B5C19" w:rsidRPr="00261781" w:rsidRDefault="00261781" w:rsidP="00261781">
      <w:pPr>
        <w:snapToGrid w:val="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・</w:t>
      </w:r>
      <w:r w:rsidR="004B5C19" w:rsidRPr="00261781">
        <w:rPr>
          <w:rFonts w:ascii="HGS創英角ｺﾞｼｯｸUB" w:eastAsia="HGS創英角ｺﾞｼｯｸUB" w:hAnsi="HGS創英角ｺﾞｼｯｸUB" w:hint="eastAsia"/>
          <w:sz w:val="28"/>
          <w:szCs w:val="28"/>
        </w:rPr>
        <w:t>テント内に食べ物を置かない</w:t>
      </w:r>
    </w:p>
    <w:p w14:paraId="50CE16A6" w14:textId="77777777" w:rsidR="004B5C19" w:rsidRPr="00261781" w:rsidRDefault="00261781" w:rsidP="00261781">
      <w:pPr>
        <w:snapToGrid w:val="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・</w:t>
      </w:r>
      <w:r w:rsidR="004B5C19" w:rsidRPr="00261781">
        <w:rPr>
          <w:rFonts w:ascii="HGS創英角ｺﾞｼｯｸUB" w:eastAsia="HGS創英角ｺﾞｼｯｸUB" w:hAnsi="HGS創英角ｺﾞｼｯｸUB" w:hint="eastAsia"/>
          <w:sz w:val="28"/>
          <w:szCs w:val="28"/>
        </w:rPr>
        <w:t>食べ物は、匂いが漏れないように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して、車内などに置く</w:t>
      </w:r>
    </w:p>
    <w:p w14:paraId="0D47CA48" w14:textId="77777777" w:rsidR="00EE6093" w:rsidRPr="00261781" w:rsidRDefault="00261781" w:rsidP="00261781">
      <w:pPr>
        <w:snapToGrid w:val="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・</w:t>
      </w:r>
      <w:r w:rsidR="004B5C19" w:rsidRPr="00261781">
        <w:rPr>
          <w:rFonts w:ascii="HGS創英角ｺﾞｼｯｸUB" w:eastAsia="HGS創英角ｺﾞｼｯｸUB" w:hAnsi="HGS創英角ｺﾞｼｯｸUB" w:hint="eastAsia"/>
          <w:sz w:val="28"/>
          <w:szCs w:val="28"/>
        </w:rPr>
        <w:t>使い終わった食器も拭き取る程度ではなく、炊事場できちんと洗</w:t>
      </w:r>
      <w:r w:rsidRPr="00261781">
        <w:rPr>
          <w:rFonts w:ascii="HGS創英角ｺﾞｼｯｸUB" w:eastAsia="HGS創英角ｺﾞｼｯｸUB" w:hAnsi="HGS創英角ｺﾞｼｯｸUB" w:hint="eastAsia"/>
          <w:sz w:val="28"/>
          <w:szCs w:val="28"/>
        </w:rPr>
        <w:t>う</w:t>
      </w:r>
    </w:p>
    <w:p w14:paraId="1627D5D2" w14:textId="77777777" w:rsidR="004B5C19" w:rsidRPr="00261781" w:rsidRDefault="00261781" w:rsidP="00261781">
      <w:pPr>
        <w:snapToGrid w:val="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・</w:t>
      </w:r>
      <w:r w:rsidR="004B5C19" w:rsidRPr="00261781">
        <w:rPr>
          <w:rFonts w:ascii="HGS創英角ｺﾞｼｯｸUB" w:eastAsia="HGS創英角ｺﾞｼｯｸUB" w:hAnsi="HGS創英角ｺﾞｼｯｸUB" w:hint="eastAsia"/>
          <w:sz w:val="28"/>
          <w:szCs w:val="28"/>
        </w:rPr>
        <w:t>鉄板や網の油も放置しないで炊事場できちんと洗</w:t>
      </w:r>
      <w:r w:rsidRPr="00261781">
        <w:rPr>
          <w:rFonts w:ascii="HGS創英角ｺﾞｼｯｸUB" w:eastAsia="HGS創英角ｺﾞｼｯｸUB" w:hAnsi="HGS創英角ｺﾞｼｯｸUB" w:hint="eastAsia"/>
          <w:sz w:val="28"/>
          <w:szCs w:val="28"/>
        </w:rPr>
        <w:t>う</w:t>
      </w:r>
    </w:p>
    <w:p w14:paraId="11428C78" w14:textId="77777777" w:rsidR="004B5C19" w:rsidRPr="00261781" w:rsidRDefault="00261781" w:rsidP="00261781">
      <w:pPr>
        <w:snapToGrid w:val="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・</w:t>
      </w:r>
      <w:r w:rsidR="004B5C19" w:rsidRPr="00261781">
        <w:rPr>
          <w:rFonts w:ascii="HGS創英角ｺﾞｼｯｸUB" w:eastAsia="HGS創英角ｺﾞｼｯｸUB" w:hAnsi="HGS創英角ｺﾞｼｯｸUB" w:hint="eastAsia"/>
          <w:sz w:val="28"/>
          <w:szCs w:val="28"/>
        </w:rPr>
        <w:t>残り火で食べ残しなどを焼いたりしないように</w:t>
      </w:r>
      <w:r w:rsidRPr="00261781">
        <w:rPr>
          <w:rFonts w:ascii="HGS創英角ｺﾞｼｯｸUB" w:eastAsia="HGS創英角ｺﾞｼｯｸUB" w:hAnsi="HGS創英角ｺﾞｼｯｸUB" w:hint="eastAsia"/>
          <w:sz w:val="28"/>
          <w:szCs w:val="28"/>
        </w:rPr>
        <w:t>する</w:t>
      </w:r>
    </w:p>
    <w:p w14:paraId="26241F34" w14:textId="77777777" w:rsidR="004B5C19" w:rsidRPr="00261781" w:rsidRDefault="004B5C19" w:rsidP="002B16B8">
      <w:pPr>
        <w:jc w:val="center"/>
        <w:rPr>
          <w:rFonts w:ascii="HGS創英角ｺﾞｼｯｸUB" w:eastAsia="HGS創英角ｺﾞｼｯｸUB" w:hAnsi="HGS創英角ｺﾞｼｯｸUB"/>
          <w:sz w:val="56"/>
          <w:szCs w:val="56"/>
          <w:u w:val="single"/>
        </w:rPr>
      </w:pPr>
      <w:r w:rsidRPr="00261781">
        <w:rPr>
          <w:rFonts w:ascii="HGS創英角ｺﾞｼｯｸUB" w:eastAsia="HGS創英角ｺﾞｼｯｸUB" w:hAnsi="HGS創英角ｺﾞｼｯｸUB" w:hint="eastAsia"/>
          <w:sz w:val="56"/>
          <w:szCs w:val="56"/>
          <w:u w:val="single"/>
        </w:rPr>
        <w:t>クマと出会わないために</w:t>
      </w:r>
    </w:p>
    <w:p w14:paraId="52CDDA9E" w14:textId="77777777" w:rsidR="004B5C19" w:rsidRPr="00261781" w:rsidRDefault="00261781" w:rsidP="00261781">
      <w:pPr>
        <w:snapToGrid w:val="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・</w:t>
      </w:r>
      <w:r w:rsidR="004B5C19" w:rsidRPr="00261781">
        <w:rPr>
          <w:rFonts w:ascii="HGS創英角ｺﾞｼｯｸUB" w:eastAsia="HGS創英角ｺﾞｼｯｸUB" w:hAnsi="HGS創英角ｺﾞｼｯｸUB" w:hint="eastAsia"/>
          <w:sz w:val="28"/>
          <w:szCs w:val="28"/>
        </w:rPr>
        <w:t>クマの行動が活発な朝夕や霧が出ているときに山際へ行かない</w:t>
      </w:r>
    </w:p>
    <w:p w14:paraId="3E48B93D" w14:textId="77777777" w:rsidR="004B5C19" w:rsidRPr="00261781" w:rsidRDefault="00261781" w:rsidP="00261781">
      <w:pPr>
        <w:snapToGrid w:val="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・</w:t>
      </w:r>
      <w:r w:rsidR="004B5C19" w:rsidRPr="00261781">
        <w:rPr>
          <w:rFonts w:ascii="HGS創英角ｺﾞｼｯｸUB" w:eastAsia="HGS創英角ｺﾞｼｯｸUB" w:hAnsi="HGS創英角ｺﾞｼｯｸUB" w:hint="eastAsia"/>
          <w:sz w:val="28"/>
          <w:szCs w:val="28"/>
        </w:rPr>
        <w:t>できるだけ単独行動はさけ、２人以上で行動する</w:t>
      </w:r>
    </w:p>
    <w:p w14:paraId="06F72AD6" w14:textId="77777777" w:rsidR="004B5C19" w:rsidRDefault="00261781" w:rsidP="00261781">
      <w:pPr>
        <w:snapToGrid w:val="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・</w:t>
      </w:r>
      <w:r w:rsidR="004B5C19" w:rsidRPr="00261781">
        <w:rPr>
          <w:rFonts w:ascii="HGS創英角ｺﾞｼｯｸUB" w:eastAsia="HGS創英角ｺﾞｼｯｸUB" w:hAnsi="HGS創英角ｺﾞｼｯｸUB" w:hint="eastAsia"/>
          <w:sz w:val="28"/>
          <w:szCs w:val="28"/>
        </w:rPr>
        <w:t>鈴、笛、ラジオなど音のするものを身につけ人の存在を知らせる</w:t>
      </w:r>
    </w:p>
    <w:p w14:paraId="679781CA" w14:textId="77777777" w:rsidR="00261781" w:rsidRPr="00261781" w:rsidRDefault="00261781" w:rsidP="002B16B8">
      <w:pPr>
        <w:jc w:val="center"/>
        <w:rPr>
          <w:rFonts w:ascii="HGS創英角ｺﾞｼｯｸUB" w:eastAsia="HGS創英角ｺﾞｼｯｸUB" w:hAnsi="HGS創英角ｺﾞｼｯｸUB"/>
          <w:sz w:val="56"/>
          <w:szCs w:val="56"/>
          <w:u w:val="single"/>
        </w:rPr>
      </w:pPr>
      <w:r w:rsidRPr="00261781">
        <w:rPr>
          <w:rFonts w:ascii="HGS創英角ｺﾞｼｯｸUB" w:eastAsia="HGS創英角ｺﾞｼｯｸUB" w:hAnsi="HGS創英角ｺﾞｼｯｸUB" w:hint="eastAsia"/>
          <w:sz w:val="56"/>
          <w:szCs w:val="56"/>
          <w:u w:val="single"/>
        </w:rPr>
        <w:t>クマと出会</w:t>
      </w:r>
      <w:r>
        <w:rPr>
          <w:rFonts w:ascii="HGS創英角ｺﾞｼｯｸUB" w:eastAsia="HGS創英角ｺﾞｼｯｸUB" w:hAnsi="HGS創英角ｺﾞｼｯｸUB" w:hint="eastAsia"/>
          <w:sz w:val="56"/>
          <w:szCs w:val="56"/>
          <w:u w:val="single"/>
        </w:rPr>
        <w:t>ってしまったら</w:t>
      </w:r>
    </w:p>
    <w:p w14:paraId="3A5B1480" w14:textId="77777777" w:rsidR="00261781" w:rsidRDefault="00261781" w:rsidP="00261781">
      <w:pPr>
        <w:snapToGrid w:val="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・クマがこちらに気づいていなかったら、静かにその場を立ち去る</w:t>
      </w:r>
    </w:p>
    <w:p w14:paraId="532E3E7A" w14:textId="77777777" w:rsidR="00261781" w:rsidRDefault="00261781" w:rsidP="00261781">
      <w:pPr>
        <w:snapToGrid w:val="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・クマがこちらに気づいていたら、ゆっくりと後ずさりして逃げる</w:t>
      </w:r>
    </w:p>
    <w:p w14:paraId="301FAF34" w14:textId="77777777" w:rsidR="00261781" w:rsidRDefault="00261781" w:rsidP="00261781">
      <w:pPr>
        <w:snapToGrid w:val="0"/>
        <w:ind w:left="280" w:hangingChars="100" w:hanging="28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・攻撃されそうになったら、両腕で顔や頭を覆い、うつ伏せになるなどして</w:t>
      </w:r>
    </w:p>
    <w:p w14:paraId="4A913269" w14:textId="77777777" w:rsidR="00261781" w:rsidRDefault="00261781" w:rsidP="00261781">
      <w:pPr>
        <w:snapToGrid w:val="0"/>
        <w:ind w:leftChars="100" w:left="21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被害を最小限にとどめる</w:t>
      </w:r>
    </w:p>
    <w:p w14:paraId="3DFBFF76" w14:textId="77777777" w:rsidR="00261781" w:rsidRPr="00261781" w:rsidRDefault="00261781" w:rsidP="002B16B8">
      <w:pPr>
        <w:jc w:val="center"/>
        <w:rPr>
          <w:rFonts w:ascii="HGS創英角ｺﾞｼｯｸUB" w:eastAsia="HGS創英角ｺﾞｼｯｸUB" w:hAnsi="HGS創英角ｺﾞｼｯｸUB"/>
          <w:sz w:val="56"/>
          <w:szCs w:val="56"/>
          <w:u w:val="single"/>
        </w:rPr>
      </w:pPr>
      <w:r>
        <w:rPr>
          <w:rFonts w:ascii="HGS創英角ｺﾞｼｯｸUB" w:eastAsia="HGS創英角ｺﾞｼｯｸUB" w:hAnsi="HGS創英角ｺﾞｼｯｸUB" w:hint="eastAsia"/>
          <w:sz w:val="56"/>
          <w:szCs w:val="56"/>
          <w:u w:val="single"/>
        </w:rPr>
        <w:t>子グ</w:t>
      </w:r>
      <w:r w:rsidRPr="00261781">
        <w:rPr>
          <w:rFonts w:ascii="HGS創英角ｺﾞｼｯｸUB" w:eastAsia="HGS創英角ｺﾞｼｯｸUB" w:hAnsi="HGS創英角ｺﾞｼｯｸUB" w:hint="eastAsia"/>
          <w:sz w:val="56"/>
          <w:szCs w:val="56"/>
          <w:u w:val="single"/>
        </w:rPr>
        <w:t>マと出会</w:t>
      </w:r>
      <w:r>
        <w:rPr>
          <w:rFonts w:ascii="HGS創英角ｺﾞｼｯｸUB" w:eastAsia="HGS創英角ｺﾞｼｯｸUB" w:hAnsi="HGS創英角ｺﾞｼｯｸUB" w:hint="eastAsia"/>
          <w:sz w:val="56"/>
          <w:szCs w:val="56"/>
          <w:u w:val="single"/>
        </w:rPr>
        <w:t>ってしまったら</w:t>
      </w:r>
    </w:p>
    <w:p w14:paraId="07842BDC" w14:textId="77777777" w:rsidR="00261781" w:rsidRDefault="00261781" w:rsidP="00261781">
      <w:pPr>
        <w:snapToGrid w:val="0"/>
        <w:rPr>
          <w:rFonts w:ascii="HGS創英角ｺﾞｼｯｸUB" w:eastAsia="HGS創英角ｺﾞｼｯｸUB" w:hAnsi="HGS創英角ｺﾞｼｯｸUB"/>
          <w:sz w:val="32"/>
          <w:szCs w:val="32"/>
          <w:u w:val="wave"/>
        </w:rPr>
      </w:pPr>
      <w:r w:rsidRPr="00261781">
        <w:rPr>
          <w:rFonts w:ascii="HGS創英角ｺﾞｼｯｸUB" w:eastAsia="HGS創英角ｺﾞｼｯｸUB" w:hAnsi="HGS創英角ｺﾞｼｯｸUB" w:hint="eastAsia"/>
          <w:sz w:val="32"/>
          <w:szCs w:val="32"/>
          <w:u w:val="wave"/>
        </w:rPr>
        <w:t>近くに母グマがい</w:t>
      </w:r>
      <w:r>
        <w:rPr>
          <w:rFonts w:ascii="HGS創英角ｺﾞｼｯｸUB" w:eastAsia="HGS創英角ｺﾞｼｯｸUB" w:hAnsi="HGS創英角ｺﾞｼｯｸUB" w:hint="eastAsia"/>
          <w:sz w:val="32"/>
          <w:szCs w:val="32"/>
          <w:u w:val="wave"/>
        </w:rPr>
        <w:t>るので</w:t>
      </w:r>
      <w:r w:rsidRPr="00261781">
        <w:rPr>
          <w:rFonts w:ascii="HGS創英角ｺﾞｼｯｸUB" w:eastAsia="HGS創英角ｺﾞｼｯｸUB" w:hAnsi="HGS創英角ｺﾞｼｯｸUB" w:hint="eastAsia"/>
          <w:sz w:val="32"/>
          <w:szCs w:val="32"/>
          <w:u w:val="wave"/>
        </w:rPr>
        <w:t>絶対に近づかないで速やかに立ち去ること</w:t>
      </w:r>
    </w:p>
    <w:p w14:paraId="611EB16D" w14:textId="77777777" w:rsidR="005B417B" w:rsidRDefault="005B417B" w:rsidP="00261781">
      <w:pPr>
        <w:snapToGrid w:val="0"/>
        <w:rPr>
          <w:rFonts w:ascii="HGS創英角ｺﾞｼｯｸUB" w:eastAsia="HGS創英角ｺﾞｼｯｸUB" w:hAnsi="HGS創英角ｺﾞｼｯｸUB"/>
          <w:sz w:val="32"/>
          <w:szCs w:val="32"/>
          <w:u w:val="wave"/>
        </w:rPr>
      </w:pPr>
    </w:p>
    <w:p w14:paraId="454925E6" w14:textId="3395A3CE" w:rsidR="005B417B" w:rsidRPr="007315A4" w:rsidRDefault="005B417B" w:rsidP="00261781">
      <w:pPr>
        <w:snapToGrid w:val="0"/>
        <w:rPr>
          <w:rFonts w:ascii="HGS創英角ｺﾞｼｯｸUB" w:eastAsia="HGS創英角ｺﾞｼｯｸUB" w:hAnsi="HGS創英角ｺﾞｼｯｸUB"/>
          <w:color w:val="FF0000"/>
          <w:sz w:val="32"/>
          <w:szCs w:val="32"/>
        </w:rPr>
      </w:pPr>
      <w:r w:rsidRPr="007315A4">
        <w:rPr>
          <w:rFonts w:ascii="HGS創英角ｺﾞｼｯｸUB" w:eastAsia="HGS創英角ｺﾞｼｯｸUB" w:hAnsi="HGS創英角ｺﾞｼｯｸUB" w:hint="eastAsia"/>
          <w:color w:val="FF0000"/>
          <w:sz w:val="32"/>
          <w:szCs w:val="32"/>
        </w:rPr>
        <w:t>※</w:t>
      </w:r>
      <w:r w:rsidR="00256EE7">
        <w:rPr>
          <w:rFonts w:ascii="HGS創英角ｺﾞｼｯｸUB" w:eastAsia="HGS創英角ｺﾞｼｯｸUB" w:hAnsi="HGS創英角ｺﾞｼｯｸUB" w:hint="eastAsia"/>
          <w:color w:val="FF0000"/>
          <w:sz w:val="32"/>
          <w:szCs w:val="32"/>
        </w:rPr>
        <w:t>利用制限の</w:t>
      </w:r>
      <w:r w:rsidRPr="007315A4">
        <w:rPr>
          <w:rFonts w:ascii="HGS創英角ｺﾞｼｯｸUB" w:eastAsia="HGS創英角ｺﾞｼｯｸUB" w:hAnsi="HGS創英角ｺﾞｼｯｸUB" w:hint="eastAsia"/>
          <w:color w:val="FF0000"/>
          <w:sz w:val="32"/>
          <w:szCs w:val="32"/>
        </w:rPr>
        <w:t>例</w:t>
      </w:r>
    </w:p>
    <w:p w14:paraId="46A4286D" w14:textId="09132897" w:rsidR="005B417B" w:rsidRPr="007315A4" w:rsidRDefault="005B417B" w:rsidP="00261781">
      <w:pPr>
        <w:snapToGrid w:val="0"/>
        <w:rPr>
          <w:rFonts w:ascii="HGS創英角ｺﾞｼｯｸUB" w:eastAsia="HGS創英角ｺﾞｼｯｸUB" w:hAnsi="HGS創英角ｺﾞｼｯｸUB"/>
          <w:color w:val="FF0000"/>
          <w:sz w:val="32"/>
          <w:szCs w:val="32"/>
        </w:rPr>
      </w:pPr>
      <w:r w:rsidRPr="007315A4">
        <w:rPr>
          <w:rFonts w:ascii="HGS創英角ｺﾞｼｯｸUB" w:eastAsia="HGS創英角ｺﾞｼｯｸUB" w:hAnsi="HGS創英角ｺﾞｼｯｸUB" w:hint="eastAsia"/>
          <w:color w:val="FF0000"/>
          <w:sz w:val="32"/>
          <w:szCs w:val="32"/>
        </w:rPr>
        <w:t>・利用テントサイトの指定</w:t>
      </w:r>
      <w:r w:rsidR="00AC2731">
        <w:rPr>
          <w:rFonts w:ascii="HGS創英角ｺﾞｼｯｸUB" w:eastAsia="HGS創英角ｺﾞｼｯｸUB" w:hAnsi="HGS創英角ｺﾞｼｯｸUB" w:hint="eastAsia"/>
          <w:color w:val="FF0000"/>
          <w:sz w:val="32"/>
          <w:szCs w:val="32"/>
        </w:rPr>
        <w:t>、</w:t>
      </w:r>
      <w:r w:rsidR="00AC2731" w:rsidRPr="007315A4">
        <w:rPr>
          <w:rFonts w:ascii="HGS創英角ｺﾞｼｯｸUB" w:eastAsia="HGS創英角ｺﾞｼｯｸUB" w:hAnsi="HGS創英角ｺﾞｼｯｸUB" w:hint="eastAsia"/>
          <w:color w:val="FF0000"/>
          <w:sz w:val="32"/>
          <w:szCs w:val="32"/>
        </w:rPr>
        <w:t>キャンプ場の利用休止</w:t>
      </w:r>
    </w:p>
    <w:p w14:paraId="0DE11CAA" w14:textId="503ECE77" w:rsidR="005B417B" w:rsidRPr="007315A4" w:rsidRDefault="005B417B" w:rsidP="00AC2731">
      <w:pPr>
        <w:snapToGrid w:val="0"/>
        <w:ind w:left="320" w:hangingChars="100" w:hanging="320"/>
        <w:rPr>
          <w:rFonts w:ascii="HGS創英角ｺﾞｼｯｸUB" w:eastAsia="HGS創英角ｺﾞｼｯｸUB" w:hAnsi="HGS創英角ｺﾞｼｯｸUB"/>
          <w:color w:val="FF0000"/>
          <w:sz w:val="32"/>
          <w:szCs w:val="32"/>
        </w:rPr>
      </w:pPr>
      <w:r w:rsidRPr="007315A4">
        <w:rPr>
          <w:rFonts w:ascii="HGS創英角ｺﾞｼｯｸUB" w:eastAsia="HGS創英角ｺﾞｼｯｸUB" w:hAnsi="HGS創英角ｺﾞｼｯｸUB" w:hint="eastAsia"/>
          <w:color w:val="FF0000"/>
          <w:sz w:val="32"/>
          <w:szCs w:val="32"/>
        </w:rPr>
        <w:t>・避難場所（車等）の確保ができない場合の利用禁止</w:t>
      </w:r>
      <w:r w:rsidR="00AC2731">
        <w:rPr>
          <w:rFonts w:ascii="HGS創英角ｺﾞｼｯｸUB" w:eastAsia="HGS創英角ｺﾞｼｯｸUB" w:hAnsi="HGS創英角ｺﾞｼｯｸUB" w:hint="eastAsia"/>
          <w:color w:val="FF0000"/>
          <w:sz w:val="32"/>
          <w:szCs w:val="32"/>
        </w:rPr>
        <w:t>（バイクで来場された方等）</w:t>
      </w:r>
    </w:p>
    <w:sectPr w:rsidR="005B417B" w:rsidRPr="007315A4" w:rsidSect="00A5582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6602" w14:textId="77777777" w:rsidR="005F2529" w:rsidRDefault="005F2529" w:rsidP="005F2529">
      <w:r>
        <w:separator/>
      </w:r>
    </w:p>
  </w:endnote>
  <w:endnote w:type="continuationSeparator" w:id="0">
    <w:p w14:paraId="04104800" w14:textId="77777777" w:rsidR="005F2529" w:rsidRDefault="005F2529" w:rsidP="005F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2D6F" w14:textId="77777777" w:rsidR="005F2529" w:rsidRDefault="005F2529" w:rsidP="005F2529">
      <w:r>
        <w:separator/>
      </w:r>
    </w:p>
  </w:footnote>
  <w:footnote w:type="continuationSeparator" w:id="0">
    <w:p w14:paraId="431807C2" w14:textId="77777777" w:rsidR="005F2529" w:rsidRDefault="005F2529" w:rsidP="005F2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19"/>
    <w:rsid w:val="001C35C2"/>
    <w:rsid w:val="002059B8"/>
    <w:rsid w:val="00256EE7"/>
    <w:rsid w:val="00261781"/>
    <w:rsid w:val="002B16B8"/>
    <w:rsid w:val="00407A59"/>
    <w:rsid w:val="004B5C19"/>
    <w:rsid w:val="00583C50"/>
    <w:rsid w:val="005B417B"/>
    <w:rsid w:val="005F2529"/>
    <w:rsid w:val="006A508E"/>
    <w:rsid w:val="007315A4"/>
    <w:rsid w:val="00A55820"/>
    <w:rsid w:val="00AC2731"/>
    <w:rsid w:val="00C8646D"/>
    <w:rsid w:val="00ED2AED"/>
    <w:rsid w:val="00E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370632"/>
  <w15:chartTrackingRefBased/>
  <w15:docId w15:val="{A5DE077B-CB32-4AA9-92EB-1EB7EC6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529"/>
  </w:style>
  <w:style w:type="paragraph" w:styleId="a5">
    <w:name w:val="footer"/>
    <w:basedOn w:val="a"/>
    <w:link w:val="a6"/>
    <w:uiPriority w:val="99"/>
    <w:unhideWhenUsed/>
    <w:rsid w:val="005F2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和謙</dc:creator>
  <cp:keywords/>
  <dc:description/>
  <cp:lastModifiedBy>藤井　祐亮</cp:lastModifiedBy>
  <cp:revision>12</cp:revision>
  <cp:lastPrinted>2025-06-03T04:20:00Z</cp:lastPrinted>
  <dcterms:created xsi:type="dcterms:W3CDTF">2024-09-13T02:54:00Z</dcterms:created>
  <dcterms:modified xsi:type="dcterms:W3CDTF">2025-06-17T02:15:00Z</dcterms:modified>
</cp:coreProperties>
</file>