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9603D">
      <w:pPr>
        <w:autoSpaceDE w:val="0"/>
        <w:autoSpaceDN w:val="0"/>
        <w:adjustRightInd w:val="0"/>
        <w:spacing w:line="363" w:lineRule="atLeast"/>
        <w:ind w:left="720" w:hanging="240"/>
        <w:rPr>
          <w:rFonts w:ascii="ＭＳ 明朝" w:eastAsia="ＭＳ 明朝" w:cs="ＭＳ 明朝"/>
          <w:spacing w:val="10"/>
          <w:kern w:val="0"/>
          <w:sz w:val="22"/>
          <w:lang w:val="ja-JP"/>
        </w:rPr>
      </w:pPr>
      <w:bookmarkStart w:id="0" w:name="_GoBack"/>
      <w:bookmarkEnd w:id="0"/>
      <w:r>
        <w:rPr>
          <w:rFonts w:ascii="ＭＳ 明朝" w:eastAsia="ＭＳ 明朝" w:cs="ＭＳ 明朝" w:hint="eastAsia"/>
          <w:spacing w:val="10"/>
          <w:kern w:val="0"/>
          <w:sz w:val="22"/>
          <w:lang w:val="ja-JP"/>
        </w:rPr>
        <w:t>○岩国産木材搬出流通促進事業費補助金交付要綱</w:t>
      </w:r>
    </w:p>
    <w:p w:rsidR="00000000" w:rsidRDefault="00A9603D">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令和３年４月１日要綱第６号</w:t>
      </w:r>
    </w:p>
    <w:p w:rsidR="00000000" w:rsidRDefault="00A9603D">
      <w:pPr>
        <w:autoSpaceDE w:val="0"/>
        <w:autoSpaceDN w:val="0"/>
        <w:adjustRightInd w:val="0"/>
        <w:spacing w:line="363" w:lineRule="atLeast"/>
        <w:ind w:left="19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改正</w:t>
      </w:r>
    </w:p>
    <w:p w:rsidR="00000000" w:rsidRDefault="00A9603D">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令和６年４月１日要綱第</w:t>
      </w:r>
      <w:r>
        <w:rPr>
          <w:rFonts w:ascii="ＭＳ 明朝" w:eastAsia="ＭＳ 明朝" w:cs="ＭＳ 明朝"/>
          <w:spacing w:val="10"/>
          <w:kern w:val="0"/>
          <w:sz w:val="22"/>
          <w:lang w:val="ja-JP"/>
        </w:rPr>
        <w:t>54</w:t>
      </w:r>
      <w:r>
        <w:rPr>
          <w:rFonts w:ascii="ＭＳ 明朝" w:eastAsia="ＭＳ 明朝" w:cs="ＭＳ 明朝" w:hint="eastAsia"/>
          <w:spacing w:val="10"/>
          <w:kern w:val="0"/>
          <w:sz w:val="22"/>
          <w:lang w:val="ja-JP"/>
        </w:rPr>
        <w:t>号</w:t>
      </w:r>
    </w:p>
    <w:p w:rsidR="00000000" w:rsidRDefault="00A9603D">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令和７年４月１日要綱第</w:t>
      </w:r>
      <w:r>
        <w:rPr>
          <w:rFonts w:ascii="ＭＳ 明朝" w:eastAsia="ＭＳ 明朝" w:cs="ＭＳ 明朝"/>
          <w:spacing w:val="10"/>
          <w:kern w:val="0"/>
          <w:sz w:val="22"/>
          <w:lang w:val="ja-JP"/>
        </w:rPr>
        <w:t>29</w:t>
      </w:r>
      <w:r>
        <w:rPr>
          <w:rFonts w:ascii="ＭＳ 明朝" w:eastAsia="ＭＳ 明朝" w:cs="ＭＳ 明朝" w:hint="eastAsia"/>
          <w:spacing w:val="10"/>
          <w:kern w:val="0"/>
          <w:sz w:val="22"/>
          <w:lang w:val="ja-JP"/>
        </w:rPr>
        <w:t>号</w:t>
      </w:r>
    </w:p>
    <w:p w:rsidR="00000000" w:rsidRDefault="00A9603D">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岩国産木材搬出流通促進事業費補助金交付要綱</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（趣旨）</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第１条</w:t>
      </w:r>
      <w:r>
        <w:rPr>
          <w:rFonts w:ascii="ＭＳ 明朝" w:eastAsia="ＭＳ 明朝" w:cs="ＭＳ 明朝" w:hint="eastAsia"/>
          <w:spacing w:val="10"/>
          <w:kern w:val="0"/>
          <w:sz w:val="22"/>
          <w:lang w:val="ja-JP"/>
        </w:rPr>
        <w:t xml:space="preserve">　この要綱は、本市の森林の整備及び更新を行うことにより、森林の持つ公益的機能を発揮させ、併せて岩国産木材の流通及び利用促進を図るため、岩国産木材を搬出する経費の一部に対し、予算の範囲内で岩国産木材搬出流通促進事業費補助金（以下「補助金」という。）を交付することについて、岩国市補助金等交付規則（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年規則第</w:t>
      </w:r>
      <w:r>
        <w:rPr>
          <w:rFonts w:ascii="ＭＳ 明朝" w:eastAsia="ＭＳ 明朝" w:cs="ＭＳ 明朝"/>
          <w:spacing w:val="10"/>
          <w:kern w:val="0"/>
          <w:sz w:val="22"/>
          <w:lang w:val="ja-JP"/>
        </w:rPr>
        <w:t>53</w:t>
      </w:r>
      <w:r>
        <w:rPr>
          <w:rFonts w:ascii="ＭＳ 明朝" w:eastAsia="ＭＳ 明朝" w:cs="ＭＳ 明朝" w:hint="eastAsia"/>
          <w:spacing w:val="10"/>
          <w:kern w:val="0"/>
          <w:sz w:val="22"/>
          <w:lang w:val="ja-JP"/>
        </w:rPr>
        <w:t>号）に定めるもののほか、必要な事項を定めるものとする。</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（定義）</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第２条</w:t>
      </w:r>
      <w:r>
        <w:rPr>
          <w:rFonts w:ascii="ＭＳ 明朝" w:eastAsia="ＭＳ 明朝" w:cs="ＭＳ 明朝" w:hint="eastAsia"/>
          <w:spacing w:val="10"/>
          <w:kern w:val="0"/>
          <w:sz w:val="22"/>
          <w:lang w:val="ja-JP"/>
        </w:rPr>
        <w:t xml:space="preserve">　この要綱において、次の各号に掲げる用語の意義は、当該各号に定めるところによる。</w:t>
      </w:r>
    </w:p>
    <w:p w:rsidR="00000000" w:rsidRDefault="00A9603D">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林業経営体　自己又は他人の保有する森林において、事業主自身により又は他社への請負等により造林、保育、素材生産等の林業生産活動を行っている森林組合、会社、個人事業主等をいう。</w:t>
      </w:r>
    </w:p>
    <w:p w:rsidR="00000000" w:rsidRDefault="00A9603D">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分収林契約　分収林特別措置法（昭和</w:t>
      </w:r>
      <w:r>
        <w:rPr>
          <w:rFonts w:ascii="ＭＳ 明朝" w:eastAsia="ＭＳ 明朝" w:cs="ＭＳ 明朝"/>
          <w:spacing w:val="10"/>
          <w:kern w:val="0"/>
          <w:sz w:val="22"/>
          <w:lang w:val="ja-JP"/>
        </w:rPr>
        <w:t>33</w:t>
      </w:r>
      <w:r>
        <w:rPr>
          <w:rFonts w:ascii="ＭＳ 明朝" w:eastAsia="ＭＳ 明朝" w:cs="ＭＳ 明朝" w:hint="eastAsia"/>
          <w:spacing w:val="10"/>
          <w:kern w:val="0"/>
          <w:sz w:val="22"/>
          <w:lang w:val="ja-JP"/>
        </w:rPr>
        <w:t>年法律第</w:t>
      </w:r>
      <w:r>
        <w:rPr>
          <w:rFonts w:ascii="ＭＳ 明朝" w:eastAsia="ＭＳ 明朝" w:cs="ＭＳ 明朝"/>
          <w:spacing w:val="10"/>
          <w:kern w:val="0"/>
          <w:sz w:val="22"/>
          <w:lang w:val="ja-JP"/>
        </w:rPr>
        <w:t>57</w:t>
      </w:r>
      <w:r>
        <w:rPr>
          <w:rFonts w:ascii="ＭＳ 明朝" w:eastAsia="ＭＳ 明朝" w:cs="ＭＳ 明朝" w:hint="eastAsia"/>
          <w:spacing w:val="10"/>
          <w:kern w:val="0"/>
          <w:sz w:val="22"/>
          <w:lang w:val="ja-JP"/>
        </w:rPr>
        <w:t>号）又は旧公有林野等官行造林法（大正９年法律第７号）に基づき、土地所有者と費用負担者が締結し、造林及び保育を実施し</w:t>
      </w:r>
      <w:r>
        <w:rPr>
          <w:rFonts w:ascii="ＭＳ 明朝" w:eastAsia="ＭＳ 明朝" w:cs="ＭＳ 明朝" w:hint="eastAsia"/>
          <w:spacing w:val="10"/>
          <w:kern w:val="0"/>
          <w:sz w:val="22"/>
          <w:lang w:val="ja-JP"/>
        </w:rPr>
        <w:t>た後、伐採によって得られた収益を分け合う契約をいう。</w:t>
      </w:r>
    </w:p>
    <w:p w:rsidR="00000000" w:rsidRDefault="00A9603D">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森林整備の実施に関する協定　森林環境改善事業において、市が森林の所有者と間伐を行うことについて締結した協定をいう。</w:t>
      </w:r>
    </w:p>
    <w:p w:rsidR="00000000" w:rsidRDefault="00A9603D">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市町村森林経営管理事業　森林経営管理法（平成</w:t>
      </w:r>
      <w:r>
        <w:rPr>
          <w:rFonts w:ascii="ＭＳ 明朝" w:eastAsia="ＭＳ 明朝" w:cs="ＭＳ 明朝"/>
          <w:spacing w:val="10"/>
          <w:kern w:val="0"/>
          <w:sz w:val="22"/>
          <w:lang w:val="ja-JP"/>
        </w:rPr>
        <w:t>30</w:t>
      </w:r>
      <w:r>
        <w:rPr>
          <w:rFonts w:ascii="ＭＳ 明朝" w:eastAsia="ＭＳ 明朝" w:cs="ＭＳ 明朝" w:hint="eastAsia"/>
          <w:spacing w:val="10"/>
          <w:kern w:val="0"/>
          <w:sz w:val="22"/>
          <w:lang w:val="ja-JP"/>
        </w:rPr>
        <w:t>年法律第</w:t>
      </w:r>
      <w:r>
        <w:rPr>
          <w:rFonts w:ascii="ＭＳ 明朝" w:eastAsia="ＭＳ 明朝" w:cs="ＭＳ 明朝"/>
          <w:spacing w:val="10"/>
          <w:kern w:val="0"/>
          <w:sz w:val="22"/>
          <w:lang w:val="ja-JP"/>
        </w:rPr>
        <w:t>35</w:t>
      </w:r>
      <w:r>
        <w:rPr>
          <w:rFonts w:ascii="ＭＳ 明朝" w:eastAsia="ＭＳ 明朝" w:cs="ＭＳ 明朝" w:hint="eastAsia"/>
          <w:spacing w:val="10"/>
          <w:kern w:val="0"/>
          <w:sz w:val="22"/>
          <w:lang w:val="ja-JP"/>
        </w:rPr>
        <w:t>号）第</w:t>
      </w:r>
      <w:r>
        <w:rPr>
          <w:rFonts w:ascii="ＭＳ 明朝" w:eastAsia="ＭＳ 明朝" w:cs="ＭＳ 明朝"/>
          <w:spacing w:val="10"/>
          <w:kern w:val="0"/>
          <w:sz w:val="22"/>
          <w:lang w:val="ja-JP"/>
        </w:rPr>
        <w:t>33</w:t>
      </w:r>
      <w:r>
        <w:rPr>
          <w:rFonts w:ascii="ＭＳ 明朝" w:eastAsia="ＭＳ 明朝" w:cs="ＭＳ 明朝" w:hint="eastAsia"/>
          <w:spacing w:val="10"/>
          <w:kern w:val="0"/>
          <w:sz w:val="22"/>
          <w:lang w:val="ja-JP"/>
        </w:rPr>
        <w:t>条第１項に規定する市町村森林経営管理事業をいう。</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（補助対象者）</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第３条</w:t>
      </w:r>
      <w:r>
        <w:rPr>
          <w:rFonts w:ascii="ＭＳ 明朝" w:eastAsia="ＭＳ 明朝" w:cs="ＭＳ 明朝" w:hint="eastAsia"/>
          <w:spacing w:val="10"/>
          <w:kern w:val="0"/>
          <w:sz w:val="22"/>
          <w:lang w:val="ja-JP"/>
        </w:rPr>
        <w:t xml:space="preserve">　補助の対象となる者（以下「補助対象者」という。）は、市内の森林法（昭和</w:t>
      </w:r>
      <w:r>
        <w:rPr>
          <w:rFonts w:ascii="ＭＳ 明朝" w:eastAsia="ＭＳ 明朝" w:cs="ＭＳ 明朝"/>
          <w:spacing w:val="10"/>
          <w:kern w:val="0"/>
          <w:sz w:val="22"/>
          <w:lang w:val="ja-JP"/>
        </w:rPr>
        <w:t>26</w:t>
      </w:r>
      <w:r>
        <w:rPr>
          <w:rFonts w:ascii="ＭＳ 明朝" w:eastAsia="ＭＳ 明朝" w:cs="ＭＳ 明朝" w:hint="eastAsia"/>
          <w:spacing w:val="10"/>
          <w:kern w:val="0"/>
          <w:sz w:val="22"/>
          <w:lang w:val="ja-JP"/>
        </w:rPr>
        <w:t>年法律第</w:t>
      </w:r>
      <w:r>
        <w:rPr>
          <w:rFonts w:ascii="ＭＳ 明朝" w:eastAsia="ＭＳ 明朝" w:cs="ＭＳ 明朝"/>
          <w:spacing w:val="10"/>
          <w:kern w:val="0"/>
          <w:sz w:val="22"/>
          <w:lang w:val="ja-JP"/>
        </w:rPr>
        <w:t>249</w:t>
      </w:r>
      <w:r>
        <w:rPr>
          <w:rFonts w:ascii="ＭＳ 明朝" w:eastAsia="ＭＳ 明朝" w:cs="ＭＳ 明朝" w:hint="eastAsia"/>
          <w:spacing w:val="10"/>
          <w:kern w:val="0"/>
          <w:sz w:val="22"/>
          <w:lang w:val="ja-JP"/>
        </w:rPr>
        <w:t>号）第５条に規定する地域森林計画の対象森林において伐採した原木を山口県森林組合連合会岩国木材セ</w:t>
      </w:r>
      <w:r>
        <w:rPr>
          <w:rFonts w:ascii="ＭＳ 明朝" w:eastAsia="ＭＳ 明朝" w:cs="ＭＳ 明朝" w:hint="eastAsia"/>
          <w:spacing w:val="10"/>
          <w:kern w:val="0"/>
          <w:sz w:val="22"/>
          <w:lang w:val="ja-JP"/>
        </w:rPr>
        <w:t>ンター（以下「岩国木材センター」という。）、山口県東部森林組合田尻土場（以下「田尻土場」という。）又は山口県東部森林組合錦町チップ工場（以下「錦町チップ工場」という。）に出荷した者であって、市税を滞納していないものとする。</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前項の規定にかかわらず、森林の所有者が原木の産出を林業経営体に委託した場合は、当該林業経営体を補助対象者とする。</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（補助の対象）</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第４条</w:t>
      </w:r>
      <w:r>
        <w:rPr>
          <w:rFonts w:ascii="ＭＳ 明朝" w:eastAsia="ＭＳ 明朝" w:cs="ＭＳ 明朝" w:hint="eastAsia"/>
          <w:spacing w:val="10"/>
          <w:kern w:val="0"/>
          <w:sz w:val="22"/>
          <w:lang w:val="ja-JP"/>
        </w:rPr>
        <w:t xml:space="preserve">　補助の対象となる原木は、私有林（官公庁又はその外郭団体が分収林契約又は森林整備の実施に関する協定を締結し管理している森林及び市町村森林経営管理事業</w:t>
      </w:r>
      <w:r>
        <w:rPr>
          <w:rFonts w:ascii="ＭＳ 明朝" w:eastAsia="ＭＳ 明朝" w:cs="ＭＳ 明朝" w:hint="eastAsia"/>
          <w:spacing w:val="10"/>
          <w:kern w:val="0"/>
          <w:sz w:val="22"/>
          <w:lang w:val="ja-JP"/>
        </w:rPr>
        <w:t>を実施する森林を除く。）から間伐により産出されたスギ又はヒノキの原木（公共工事に伴って伐採された原木を除く。）のうち、岩国木材センター、田尻土場又は錦町チップ工場に出荷（岩国木材センターにあっては令和３年４月１日以降に、田尻土場にあっては令和６年４月１日以降に、錦町チップ工場にあっては令和７年４月１日以降に出荷されたものに限る。）されたものとする。</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（補助金の額等）</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第５条</w:t>
      </w:r>
      <w:r>
        <w:rPr>
          <w:rFonts w:ascii="ＭＳ 明朝" w:eastAsia="ＭＳ 明朝" w:cs="ＭＳ 明朝" w:hint="eastAsia"/>
          <w:spacing w:val="10"/>
          <w:kern w:val="0"/>
          <w:sz w:val="22"/>
          <w:lang w:val="ja-JP"/>
        </w:rPr>
        <w:t xml:space="preserve">　補助金の額は、原木材積１立方メートル当たり</w:t>
      </w:r>
      <w:r>
        <w:rPr>
          <w:rFonts w:ascii="ＭＳ 明朝" w:eastAsia="ＭＳ 明朝" w:cs="ＭＳ 明朝"/>
          <w:spacing w:val="10"/>
          <w:kern w:val="0"/>
          <w:sz w:val="22"/>
          <w:lang w:val="ja-JP"/>
        </w:rPr>
        <w:t>2,000</w:t>
      </w:r>
      <w:r>
        <w:rPr>
          <w:rFonts w:ascii="ＭＳ 明朝" w:eastAsia="ＭＳ 明朝" w:cs="ＭＳ 明朝" w:hint="eastAsia"/>
          <w:spacing w:val="10"/>
          <w:kern w:val="0"/>
          <w:sz w:val="22"/>
          <w:lang w:val="ja-JP"/>
        </w:rPr>
        <w:t>円（</w:t>
      </w:r>
      <w:r>
        <w:rPr>
          <w:rFonts w:ascii="ＭＳ 明朝" w:eastAsia="ＭＳ 明朝" w:cs="ＭＳ 明朝"/>
          <w:spacing w:val="10"/>
          <w:kern w:val="0"/>
          <w:sz w:val="22"/>
          <w:lang w:val="ja-JP"/>
        </w:rPr>
        <w:t>100</w:t>
      </w:r>
      <w:r>
        <w:rPr>
          <w:rFonts w:ascii="ＭＳ 明朝" w:eastAsia="ＭＳ 明朝" w:cs="ＭＳ 明朝" w:hint="eastAsia"/>
          <w:spacing w:val="10"/>
          <w:kern w:val="0"/>
          <w:sz w:val="22"/>
          <w:lang w:val="ja-JP"/>
        </w:rPr>
        <w:t>円未満の端数があるときは、その端数を切り捨てた額）とする。</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（交付申請）</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第６条</w:t>
      </w:r>
      <w:r>
        <w:rPr>
          <w:rFonts w:ascii="ＭＳ 明朝" w:eastAsia="ＭＳ 明朝" w:cs="ＭＳ 明朝" w:hint="eastAsia"/>
          <w:spacing w:val="10"/>
          <w:kern w:val="0"/>
          <w:sz w:val="22"/>
          <w:lang w:val="ja-JP"/>
        </w:rPr>
        <w:t xml:space="preserve">　補助金の交付を受けようとする者（以下「申請者」という。）が市長に提出する書類は、次のとおりとする。</w:t>
      </w:r>
    </w:p>
    <w:p w:rsidR="00000000" w:rsidRDefault="00A9603D">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岩国産木材搬出流通促進事業費補助金交付申請書（様式第１号）</w:t>
      </w:r>
    </w:p>
    <w:p w:rsidR="00000000" w:rsidRDefault="00A9603D">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lastRenderedPageBreak/>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岩国木材センター、田尻土場又は錦町チップ工場が発行する岩国産木材搬入証明書</w:t>
      </w:r>
    </w:p>
    <w:p w:rsidR="00000000" w:rsidRDefault="00A9603D">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伐採箇所の位置図</w:t>
      </w:r>
    </w:p>
    <w:p w:rsidR="00000000" w:rsidRDefault="00A9603D">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次の表の左欄に掲げる区分に応じ、それぞれ同表の右欄に定める書類の写し</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148"/>
        <w:gridCol w:w="6071"/>
      </w:tblGrid>
      <w:tr w:rsidR="00000000">
        <w:tblPrEx>
          <w:tblCellMar>
            <w:top w:w="0" w:type="dxa"/>
            <w:left w:w="0" w:type="dxa"/>
            <w:bottom w:w="0" w:type="dxa"/>
            <w:right w:w="0" w:type="dxa"/>
          </w:tblCellMar>
        </w:tblPrEx>
        <w:tc>
          <w:tcPr>
            <w:tcW w:w="314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9603D">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対象森林</w:t>
            </w:r>
          </w:p>
        </w:tc>
        <w:tc>
          <w:tcPr>
            <w:tcW w:w="607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9603D">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必要書類</w:t>
            </w:r>
          </w:p>
        </w:tc>
      </w:tr>
      <w:tr w:rsidR="00000000">
        <w:tblPrEx>
          <w:tblCellMar>
            <w:top w:w="0" w:type="dxa"/>
            <w:left w:w="0" w:type="dxa"/>
            <w:bottom w:w="0" w:type="dxa"/>
            <w:right w:w="0" w:type="dxa"/>
          </w:tblCellMar>
        </w:tblPrEx>
        <w:tc>
          <w:tcPr>
            <w:tcW w:w="3148" w:type="dxa"/>
            <w:tcBorders>
              <w:top w:val="single" w:sz="6" w:space="0" w:color="auto"/>
              <w:left w:val="single" w:sz="6" w:space="0" w:color="auto"/>
              <w:bottom w:val="single" w:sz="6" w:space="0" w:color="auto"/>
              <w:right w:val="single" w:sz="6" w:space="0" w:color="auto"/>
            </w:tcBorders>
            <w:shd w:val="clear" w:color="auto" w:fill="FFFFFF"/>
          </w:tcPr>
          <w:p w:rsidR="00000000" w:rsidRDefault="00A9603D">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普通林</w:t>
            </w:r>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000000" w:rsidRDefault="00A9603D">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伐採及び伐採後の造林の計画の適合通知書</w:t>
            </w:r>
          </w:p>
        </w:tc>
      </w:tr>
      <w:tr w:rsidR="00000000">
        <w:tblPrEx>
          <w:tblCellMar>
            <w:top w:w="0" w:type="dxa"/>
            <w:left w:w="0" w:type="dxa"/>
            <w:bottom w:w="0" w:type="dxa"/>
            <w:right w:w="0" w:type="dxa"/>
          </w:tblCellMar>
        </w:tblPrEx>
        <w:tc>
          <w:tcPr>
            <w:tcW w:w="3148" w:type="dxa"/>
            <w:tcBorders>
              <w:top w:val="single" w:sz="6" w:space="0" w:color="auto"/>
              <w:left w:val="single" w:sz="6" w:space="0" w:color="auto"/>
              <w:bottom w:val="single" w:sz="6" w:space="0" w:color="auto"/>
              <w:right w:val="single" w:sz="6" w:space="0" w:color="auto"/>
            </w:tcBorders>
            <w:shd w:val="clear" w:color="auto" w:fill="FFFFFF"/>
          </w:tcPr>
          <w:p w:rsidR="00000000" w:rsidRDefault="00A9603D">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保安林</w:t>
            </w:r>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000000" w:rsidRDefault="00A9603D">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保安林内間伐届出書及び保安林内間伐届出受理通知書</w:t>
            </w:r>
          </w:p>
        </w:tc>
      </w:tr>
      <w:tr w:rsidR="00000000">
        <w:tblPrEx>
          <w:tblCellMar>
            <w:top w:w="0" w:type="dxa"/>
            <w:left w:w="0" w:type="dxa"/>
            <w:bottom w:w="0" w:type="dxa"/>
            <w:right w:w="0" w:type="dxa"/>
          </w:tblCellMar>
        </w:tblPrEx>
        <w:tc>
          <w:tcPr>
            <w:tcW w:w="3148" w:type="dxa"/>
            <w:tcBorders>
              <w:top w:val="single" w:sz="6" w:space="0" w:color="auto"/>
              <w:left w:val="single" w:sz="6" w:space="0" w:color="auto"/>
              <w:bottom w:val="single" w:sz="6" w:space="0" w:color="auto"/>
              <w:right w:val="single" w:sz="6" w:space="0" w:color="auto"/>
            </w:tcBorders>
            <w:shd w:val="clear" w:color="auto" w:fill="FFFFFF"/>
          </w:tcPr>
          <w:p w:rsidR="00000000" w:rsidRDefault="00A9603D">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森林経営計画の</w:t>
            </w:r>
            <w:r>
              <w:rPr>
                <w:rFonts w:ascii="ＭＳ 明朝" w:eastAsia="ＭＳ 明朝" w:cs="ＭＳ 明朝" w:hint="eastAsia"/>
                <w:spacing w:val="10"/>
                <w:kern w:val="0"/>
                <w:sz w:val="22"/>
                <w:lang w:val="ja-JP"/>
              </w:rPr>
              <w:t>認定を受けている森林（保安林を除く。）</w:t>
            </w:r>
          </w:p>
        </w:tc>
        <w:tc>
          <w:tcPr>
            <w:tcW w:w="607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9603D">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森林経営計画に係る伐採等の届出書</w:t>
            </w:r>
          </w:p>
        </w:tc>
      </w:tr>
    </w:tbl>
    <w:p w:rsidR="00000000" w:rsidRDefault="00A9603D">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５</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市税の滞納がないことを証する書類（１会計年度内に複数回申請する場合は初回のみ添付）</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前項各号に掲げる書類の提出期限は、同項第２号の証明書の搬入期間の末日から起算して１年以内とする。</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（交付決定及び額の確定）</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第７条</w:t>
      </w:r>
      <w:r>
        <w:rPr>
          <w:rFonts w:ascii="ＭＳ 明朝" w:eastAsia="ＭＳ 明朝" w:cs="ＭＳ 明朝" w:hint="eastAsia"/>
          <w:spacing w:val="10"/>
          <w:kern w:val="0"/>
          <w:sz w:val="22"/>
          <w:lang w:val="ja-JP"/>
        </w:rPr>
        <w:t xml:space="preserve">　市長は、交付申請があったときは、前条に規定する申請書等の審査を行い、適当と認める場合は、補助金の交付決定及び額の確定をし、岩国産木材搬出流通促進事業費補助金交付決定及び額の確定通知書（様式第２号）により申請者</w:t>
      </w:r>
      <w:r>
        <w:rPr>
          <w:rFonts w:ascii="ＭＳ 明朝" w:eastAsia="ＭＳ 明朝" w:cs="ＭＳ 明朝" w:hint="eastAsia"/>
          <w:spacing w:val="10"/>
          <w:kern w:val="0"/>
          <w:sz w:val="22"/>
          <w:lang w:val="ja-JP"/>
        </w:rPr>
        <w:t>に通知するものとする。</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市長は、前項の審査の結果適当でないと認めた場合は、補助金の不交付を決定し、岩国産木材搬出流通促進事業費補助金不交付決定通知書（様式第３号）により申請者に通知するものとする。</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（補助金の請求及び交付）</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第８条</w:t>
      </w:r>
      <w:r>
        <w:rPr>
          <w:rFonts w:ascii="ＭＳ 明朝" w:eastAsia="ＭＳ 明朝" w:cs="ＭＳ 明朝" w:hint="eastAsia"/>
          <w:spacing w:val="10"/>
          <w:kern w:val="0"/>
          <w:sz w:val="22"/>
          <w:lang w:val="ja-JP"/>
        </w:rPr>
        <w:t xml:space="preserve">　補助金の交付決定及び額の確定通知を受けた申請者が市長に提出する書類は、岩国産木材搬出流通促進事業費補助金請求書（様式第４号）とする。</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市長は、前項の請求書が提出されたときは、補助金を交付するものとする。</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（その他）</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第９条</w:t>
      </w:r>
      <w:r>
        <w:rPr>
          <w:rFonts w:ascii="ＭＳ 明朝" w:eastAsia="ＭＳ 明朝" w:cs="ＭＳ 明朝" w:hint="eastAsia"/>
          <w:spacing w:val="10"/>
          <w:kern w:val="0"/>
          <w:sz w:val="22"/>
          <w:lang w:val="ja-JP"/>
        </w:rPr>
        <w:t xml:space="preserve">　この要綱に定めるもののほか、必要な事項は、別に定</w:t>
      </w:r>
      <w:r>
        <w:rPr>
          <w:rFonts w:ascii="ＭＳ 明朝" w:eastAsia="ＭＳ 明朝" w:cs="ＭＳ 明朝" w:hint="eastAsia"/>
          <w:spacing w:val="10"/>
          <w:kern w:val="0"/>
          <w:sz w:val="22"/>
          <w:lang w:val="ja-JP"/>
        </w:rPr>
        <w:t>める。</w:t>
      </w:r>
    </w:p>
    <w:p w:rsidR="00000000" w:rsidRDefault="00A9603D">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p>
    <w:p w:rsidR="00000000" w:rsidRDefault="00A9603D">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この要綱は、令和３年４月１日から施行する。</w:t>
      </w:r>
    </w:p>
    <w:p w:rsidR="00000000" w:rsidRDefault="00A9603D">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（令和６年４月１日要綱第</w:t>
      </w:r>
      <w:r>
        <w:rPr>
          <w:rFonts w:ascii="ＭＳ 明朝" w:eastAsia="ＭＳ 明朝" w:cs="ＭＳ 明朝"/>
          <w:spacing w:val="10"/>
          <w:kern w:val="0"/>
          <w:sz w:val="22"/>
          <w:lang w:val="ja-JP"/>
        </w:rPr>
        <w:t>54</w:t>
      </w:r>
      <w:r>
        <w:rPr>
          <w:rFonts w:ascii="ＭＳ 明朝" w:eastAsia="ＭＳ 明朝" w:cs="ＭＳ 明朝" w:hint="eastAsia"/>
          <w:spacing w:val="10"/>
          <w:kern w:val="0"/>
          <w:sz w:val="22"/>
          <w:lang w:val="ja-JP"/>
        </w:rPr>
        <w:t>号）</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（施行期日）</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１　この要綱は、令和６年４月１日から施行する。</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（経過措置）</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この要綱の施行の際、この要綱による改正前の岩国産木材搬出流通促進事業費補助金交付要綱による用紙で、現に残存するものは、所要の修正を加え、なお使用することができる。</w:t>
      </w:r>
    </w:p>
    <w:p w:rsidR="00000000" w:rsidRDefault="00A9603D">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（令和７年４月１日要綱第</w:t>
      </w:r>
      <w:r>
        <w:rPr>
          <w:rFonts w:ascii="ＭＳ 明朝" w:eastAsia="ＭＳ 明朝" w:cs="ＭＳ 明朝"/>
          <w:spacing w:val="10"/>
          <w:kern w:val="0"/>
          <w:sz w:val="22"/>
          <w:lang w:val="ja-JP"/>
        </w:rPr>
        <w:t>29</w:t>
      </w:r>
      <w:r>
        <w:rPr>
          <w:rFonts w:ascii="ＭＳ 明朝" w:eastAsia="ＭＳ 明朝" w:cs="ＭＳ 明朝" w:hint="eastAsia"/>
          <w:spacing w:val="10"/>
          <w:kern w:val="0"/>
          <w:sz w:val="22"/>
          <w:lang w:val="ja-JP"/>
        </w:rPr>
        <w:t>号）</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（施行期日）</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１　この要綱は、令和７年４月１日から施行する。</w:t>
      </w:r>
    </w:p>
    <w:p w:rsidR="00000000" w:rsidRDefault="00A9603D">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（経過措置）</w:t>
      </w:r>
    </w:p>
    <w:p w:rsidR="00000000" w:rsidRDefault="00A9603D">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この要綱の施行の際、この要綱による改正前の岩国産</w:t>
      </w:r>
      <w:r>
        <w:rPr>
          <w:rFonts w:ascii="ＭＳ 明朝" w:eastAsia="ＭＳ 明朝" w:cs="ＭＳ 明朝" w:hint="eastAsia"/>
          <w:spacing w:val="10"/>
          <w:kern w:val="0"/>
          <w:sz w:val="22"/>
          <w:lang w:val="ja-JP"/>
        </w:rPr>
        <w:t>木材搬出流通促進事業費補助金交付要綱による用紙で、現に残存するものは、所要の</w:t>
      </w:r>
      <w:r>
        <w:rPr>
          <w:rFonts w:ascii="ＭＳ 明朝" w:eastAsia="ＭＳ 明朝" w:cs="ＭＳ 明朝" w:hint="eastAsia"/>
          <w:spacing w:val="10"/>
          <w:kern w:val="0"/>
          <w:sz w:val="22"/>
          <w:lang w:val="ja-JP"/>
        </w:rPr>
        <w:lastRenderedPageBreak/>
        <w:t>修正を加え、なお使用することができる。</w:t>
      </w:r>
    </w:p>
    <w:sectPr w:rsidR="00000000">
      <w:pgSz w:w="11906" w:h="16838"/>
      <w:pgMar w:top="1140" w:right="1140" w:bottom="114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03D" w:rsidRDefault="00A9603D"/>
  </w:endnote>
  <w:endnote w:type="continuationSeparator" w:id="0">
    <w:p w:rsidR="00A9603D" w:rsidRDefault="00A96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03D" w:rsidRDefault="00A9603D"/>
  </w:footnote>
  <w:footnote w:type="continuationSeparator" w:id="0">
    <w:p w:rsidR="00A9603D" w:rsidRDefault="00A960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03D"/>
    <w:rsid w:val="00A9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0C87EFB-E1A6-4A33-9D0A-A546988B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2009</Characters>
  <Application>Microsoft Office Word</Application>
  <DocSecurity>4</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森河　瞬</dc:creator>
  <cp:keywords/>
  <dc:description/>
  <cp:lastModifiedBy>森河　瞬</cp:lastModifiedBy>
  <cp:revision>2</cp:revision>
  <dcterms:created xsi:type="dcterms:W3CDTF">2025-07-09T05:02:00Z</dcterms:created>
  <dcterms:modified xsi:type="dcterms:W3CDTF">2025-07-09T05:02:00Z</dcterms:modified>
</cp:coreProperties>
</file>