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AECC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>（様式５）</w:t>
      </w:r>
    </w:p>
    <w:p w14:paraId="0E7E82DB" w14:textId="77777777" w:rsidR="00307416" w:rsidRPr="00B06917" w:rsidRDefault="00307416" w:rsidP="0030741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06917">
        <w:rPr>
          <w:rFonts w:ascii="ＭＳ ゴシック" w:eastAsia="ＭＳ ゴシック" w:hAnsi="ＭＳ ゴシック" w:hint="eastAsia"/>
          <w:sz w:val="28"/>
          <w:szCs w:val="28"/>
        </w:rPr>
        <w:t>実施方針及び実施フロー</w:t>
      </w:r>
    </w:p>
    <w:p w14:paraId="266ECE9F" w14:textId="77777777" w:rsidR="00307416" w:rsidRPr="00B06917" w:rsidRDefault="00307416" w:rsidP="00307416">
      <w:pPr>
        <w:jc w:val="left"/>
        <w:rPr>
          <w:rFonts w:hint="eastAsia"/>
        </w:rPr>
      </w:pPr>
    </w:p>
    <w:p w14:paraId="03F9730C" w14:textId="77777777" w:rsidR="00307416" w:rsidRPr="00B06917" w:rsidRDefault="00307416" w:rsidP="00307416">
      <w:pPr>
        <w:numPr>
          <w:ilvl w:val="0"/>
          <w:numId w:val="12"/>
        </w:numPr>
        <w:jc w:val="left"/>
        <w:rPr>
          <w:rFonts w:hint="eastAsia"/>
        </w:rPr>
      </w:pPr>
      <w:r w:rsidRPr="00B06917">
        <w:rPr>
          <w:rFonts w:hint="eastAsia"/>
        </w:rPr>
        <w:t>実施方針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4"/>
      </w:tblGrid>
      <w:tr w:rsidR="00307416" w:rsidRPr="00B06917" w14:paraId="2A0228F4" w14:textId="77777777" w:rsidTr="00FE4FE6">
        <w:trPr>
          <w:trHeight w:val="3758"/>
          <w:jc w:val="center"/>
        </w:trPr>
        <w:tc>
          <w:tcPr>
            <w:tcW w:w="9704" w:type="dxa"/>
            <w:shd w:val="clear" w:color="auto" w:fill="auto"/>
          </w:tcPr>
          <w:p w14:paraId="13BF3934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</w:tbl>
    <w:p w14:paraId="2FE9E0CC" w14:textId="77777777" w:rsidR="00307416" w:rsidRPr="00B06917" w:rsidRDefault="00307416" w:rsidP="00307416">
      <w:pPr>
        <w:jc w:val="left"/>
        <w:rPr>
          <w:rFonts w:hint="eastAsia"/>
        </w:rPr>
      </w:pPr>
    </w:p>
    <w:p w14:paraId="3A61C8E1" w14:textId="77777777" w:rsidR="00307416" w:rsidRPr="00B06917" w:rsidRDefault="00307416" w:rsidP="00307416">
      <w:pPr>
        <w:numPr>
          <w:ilvl w:val="0"/>
          <w:numId w:val="12"/>
        </w:numPr>
        <w:jc w:val="left"/>
        <w:rPr>
          <w:rFonts w:hint="eastAsia"/>
        </w:rPr>
      </w:pPr>
      <w:r w:rsidRPr="00B06917">
        <w:rPr>
          <w:rFonts w:hint="eastAsia"/>
        </w:rPr>
        <w:t>実施フロー</w:t>
      </w:r>
    </w:p>
    <w:tbl>
      <w:tblPr>
        <w:tblpPr w:leftFromText="142" w:rightFromText="142" w:vertAnchor="text" w:horzAnchor="margin" w:tblpXSpec="center" w:tblpY="134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2"/>
      </w:tblGrid>
      <w:tr w:rsidR="00307416" w:rsidRPr="00B06917" w14:paraId="20362027" w14:textId="77777777" w:rsidTr="00FE4FE6">
        <w:trPr>
          <w:trHeight w:val="7503"/>
        </w:trPr>
        <w:tc>
          <w:tcPr>
            <w:tcW w:w="9662" w:type="dxa"/>
            <w:shd w:val="clear" w:color="auto" w:fill="auto"/>
          </w:tcPr>
          <w:p w14:paraId="54642040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</w:tbl>
    <w:p w14:paraId="577C3708" w14:textId="77777777" w:rsidR="00307416" w:rsidRPr="00B06917" w:rsidRDefault="00307416" w:rsidP="00307416">
      <w:pPr>
        <w:rPr>
          <w:rFonts w:hint="eastAsia"/>
        </w:rPr>
      </w:pPr>
    </w:p>
    <w:p w14:paraId="535816F4" w14:textId="77777777" w:rsidR="00D22F75" w:rsidRPr="00B06917" w:rsidRDefault="00D22F75" w:rsidP="00827E54">
      <w:pPr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72D6" w14:textId="77777777" w:rsidR="00216B54" w:rsidRDefault="00216B54">
      <w:r>
        <w:separator/>
      </w:r>
    </w:p>
  </w:endnote>
  <w:endnote w:type="continuationSeparator" w:id="0">
    <w:p w14:paraId="567AE076" w14:textId="77777777" w:rsidR="00216B54" w:rsidRDefault="0021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A972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5338596C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81CD" w14:textId="77777777" w:rsidR="00216B54" w:rsidRDefault="00216B54">
      <w:r>
        <w:separator/>
      </w:r>
    </w:p>
  </w:footnote>
  <w:footnote w:type="continuationSeparator" w:id="0">
    <w:p w14:paraId="30E3337E" w14:textId="77777777" w:rsidR="00216B54" w:rsidRDefault="0021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867984478">
    <w:abstractNumId w:val="3"/>
  </w:num>
  <w:num w:numId="2" w16cid:durableId="1123158487">
    <w:abstractNumId w:val="9"/>
  </w:num>
  <w:num w:numId="3" w16cid:durableId="795216837">
    <w:abstractNumId w:val="5"/>
  </w:num>
  <w:num w:numId="4" w16cid:durableId="1020162651">
    <w:abstractNumId w:val="10"/>
  </w:num>
  <w:num w:numId="5" w16cid:durableId="1622151949">
    <w:abstractNumId w:val="4"/>
  </w:num>
  <w:num w:numId="6" w16cid:durableId="471026310">
    <w:abstractNumId w:val="8"/>
  </w:num>
  <w:num w:numId="7" w16cid:durableId="833955230">
    <w:abstractNumId w:val="2"/>
  </w:num>
  <w:num w:numId="8" w16cid:durableId="1220482894">
    <w:abstractNumId w:val="11"/>
  </w:num>
  <w:num w:numId="9" w16cid:durableId="1359353708">
    <w:abstractNumId w:val="1"/>
  </w:num>
  <w:num w:numId="10" w16cid:durableId="1362853076">
    <w:abstractNumId w:val="6"/>
  </w:num>
  <w:num w:numId="11" w16cid:durableId="450898710">
    <w:abstractNumId w:val="7"/>
  </w:num>
  <w:num w:numId="12" w16cid:durableId="46624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171"/>
    <w:rsid w:val="0000384D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04F4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66C8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16B54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52F6D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1C36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A61B5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27E54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4F68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67DA3"/>
    <w:rsid w:val="00E83900"/>
    <w:rsid w:val="00E854AC"/>
    <w:rsid w:val="00E8744E"/>
    <w:rsid w:val="00E97C94"/>
    <w:rsid w:val="00EA321B"/>
    <w:rsid w:val="00EA365E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314B3A"/>
  <w15:chartTrackingRefBased/>
  <w15:docId w15:val="{EDD3A615-101A-4631-A9C9-1CE2CEFE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cp:lastModifiedBy>藤本　浩和</cp:lastModifiedBy>
  <cp:revision>2</cp:revision>
  <cp:lastPrinted>2023-08-31T09:05:00Z</cp:lastPrinted>
  <dcterms:created xsi:type="dcterms:W3CDTF">2025-08-28T23:24:00Z</dcterms:created>
  <dcterms:modified xsi:type="dcterms:W3CDTF">2025-08-28T23:24:00Z</dcterms:modified>
</cp:coreProperties>
</file>