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47D" w:rsidRDefault="005D147D" w:rsidP="00CA5FBC">
      <w:pPr>
        <w:jc w:val="center"/>
        <w:rPr>
          <w:rFonts w:ascii="ＭＳ 明朝" w:hAnsi="ＭＳ 明朝"/>
          <w:b/>
          <w:sz w:val="22"/>
          <w:szCs w:val="22"/>
        </w:rPr>
      </w:pPr>
    </w:p>
    <w:p w:rsidR="00CA5FBC" w:rsidRPr="00387776" w:rsidRDefault="00A86B8A" w:rsidP="00CA5FBC">
      <w:pPr>
        <w:jc w:val="center"/>
        <w:rPr>
          <w:rFonts w:ascii="ＭＳ 明朝" w:hAnsi="ＭＳ 明朝"/>
          <w:b/>
          <w:sz w:val="28"/>
          <w:szCs w:val="28"/>
        </w:rPr>
      </w:pPr>
      <w:r w:rsidRPr="00387776">
        <w:rPr>
          <w:rFonts w:ascii="ＭＳ 明朝" w:hAnsi="ＭＳ 明朝" w:hint="eastAsia"/>
          <w:b/>
          <w:sz w:val="28"/>
          <w:szCs w:val="28"/>
        </w:rPr>
        <w:t>令和</w:t>
      </w:r>
      <w:r w:rsidR="00103912" w:rsidRPr="00387776">
        <w:rPr>
          <w:rFonts w:ascii="ＭＳ 明朝" w:hAnsi="ＭＳ 明朝" w:hint="eastAsia"/>
          <w:b/>
          <w:sz w:val="28"/>
          <w:szCs w:val="28"/>
        </w:rPr>
        <w:t>５</w:t>
      </w:r>
      <w:r w:rsidR="00CA5FBC" w:rsidRPr="00387776">
        <w:rPr>
          <w:rFonts w:ascii="ＭＳ 明朝" w:hAnsi="ＭＳ 明朝" w:hint="eastAsia"/>
          <w:b/>
          <w:sz w:val="28"/>
          <w:szCs w:val="28"/>
        </w:rPr>
        <w:t>年度第</w:t>
      </w:r>
      <w:r w:rsidR="00437E9C">
        <w:rPr>
          <w:rFonts w:ascii="ＭＳ 明朝" w:hAnsi="ＭＳ 明朝" w:hint="eastAsia"/>
          <w:b/>
          <w:sz w:val="28"/>
          <w:szCs w:val="28"/>
        </w:rPr>
        <w:t>３</w:t>
      </w:r>
      <w:r w:rsidR="00CA5FBC" w:rsidRPr="00387776">
        <w:rPr>
          <w:rFonts w:ascii="ＭＳ 明朝" w:hAnsi="ＭＳ 明朝" w:hint="eastAsia"/>
          <w:b/>
          <w:sz w:val="28"/>
          <w:szCs w:val="28"/>
        </w:rPr>
        <w:t>回岩国市環境審議会の結果について</w:t>
      </w:r>
    </w:p>
    <w:p w:rsidR="00CA5FBC" w:rsidRDefault="00CA5FBC" w:rsidP="00CA5FBC">
      <w:pPr>
        <w:jc w:val="center"/>
        <w:rPr>
          <w:rFonts w:ascii="ＭＳ 明朝" w:hAnsi="ＭＳ 明朝"/>
          <w:b/>
          <w:sz w:val="22"/>
          <w:szCs w:val="22"/>
        </w:rPr>
      </w:pPr>
    </w:p>
    <w:p w:rsidR="005D147D" w:rsidRPr="00CA5FBC" w:rsidRDefault="005D147D" w:rsidP="00CA5FBC">
      <w:pPr>
        <w:jc w:val="center"/>
        <w:rPr>
          <w:rFonts w:ascii="ＭＳ 明朝" w:hAnsi="ＭＳ 明朝"/>
          <w:b/>
          <w:sz w:val="22"/>
          <w:szCs w:val="22"/>
        </w:rPr>
      </w:pPr>
    </w:p>
    <w:p w:rsidR="00CA5FBC" w:rsidRPr="00653AE7" w:rsidRDefault="00CA5FBC" w:rsidP="00CA5FBC">
      <w:pPr>
        <w:numPr>
          <w:ilvl w:val="0"/>
          <w:numId w:val="27"/>
        </w:numPr>
        <w:rPr>
          <w:rFonts w:ascii="ＭＳ 明朝" w:hAnsi="ＭＳ 明朝"/>
          <w:sz w:val="22"/>
          <w:szCs w:val="22"/>
        </w:rPr>
      </w:pPr>
      <w:r w:rsidRPr="00653AE7">
        <w:rPr>
          <w:rFonts w:ascii="ＭＳ 明朝" w:hAnsi="ＭＳ 明朝" w:hint="eastAsia"/>
          <w:b/>
          <w:sz w:val="22"/>
          <w:szCs w:val="22"/>
        </w:rPr>
        <w:t>会議名</w:t>
      </w:r>
    </w:p>
    <w:p w:rsidR="00CA5FBC" w:rsidRPr="00653AE7" w:rsidRDefault="00A86B8A" w:rsidP="00CA5FBC">
      <w:pPr>
        <w:ind w:left="615"/>
        <w:rPr>
          <w:rFonts w:ascii="ＭＳ 明朝" w:hAnsi="ＭＳ 明朝"/>
          <w:sz w:val="22"/>
          <w:szCs w:val="22"/>
        </w:rPr>
      </w:pPr>
      <w:r w:rsidRPr="00653AE7">
        <w:rPr>
          <w:rFonts w:ascii="ＭＳ 明朝" w:hAnsi="ＭＳ 明朝" w:hint="eastAsia"/>
          <w:sz w:val="22"/>
          <w:szCs w:val="22"/>
        </w:rPr>
        <w:t>令和</w:t>
      </w:r>
      <w:r w:rsidR="00103912" w:rsidRPr="00653AE7">
        <w:rPr>
          <w:rFonts w:ascii="ＭＳ 明朝" w:hAnsi="ＭＳ 明朝" w:hint="eastAsia"/>
          <w:sz w:val="22"/>
          <w:szCs w:val="22"/>
        </w:rPr>
        <w:t>５</w:t>
      </w:r>
      <w:r w:rsidRPr="00653AE7">
        <w:rPr>
          <w:rFonts w:ascii="ＭＳ 明朝" w:hAnsi="ＭＳ 明朝" w:hint="eastAsia"/>
          <w:sz w:val="22"/>
          <w:szCs w:val="22"/>
        </w:rPr>
        <w:t>年</w:t>
      </w:r>
      <w:r w:rsidR="00CA5FBC" w:rsidRPr="00653AE7">
        <w:rPr>
          <w:rFonts w:ascii="ＭＳ 明朝" w:hAnsi="ＭＳ 明朝" w:hint="eastAsia"/>
          <w:sz w:val="22"/>
          <w:szCs w:val="22"/>
        </w:rPr>
        <w:t>度第</w:t>
      </w:r>
      <w:r w:rsidR="00395C5D">
        <w:rPr>
          <w:rFonts w:ascii="ＭＳ 明朝" w:hAnsi="ＭＳ 明朝" w:hint="eastAsia"/>
          <w:sz w:val="22"/>
          <w:szCs w:val="22"/>
        </w:rPr>
        <w:t>３</w:t>
      </w:r>
      <w:r w:rsidR="00CA5FBC" w:rsidRPr="00653AE7">
        <w:rPr>
          <w:rFonts w:ascii="ＭＳ 明朝" w:hAnsi="ＭＳ 明朝" w:hint="eastAsia"/>
          <w:sz w:val="22"/>
          <w:szCs w:val="22"/>
        </w:rPr>
        <w:t>回岩国市環境審議会</w:t>
      </w:r>
    </w:p>
    <w:p w:rsidR="00CA5FBC" w:rsidRPr="00653AE7" w:rsidRDefault="00CA5FBC" w:rsidP="008426B1">
      <w:pPr>
        <w:ind w:leftChars="-1" w:left="-2" w:firstLineChars="100" w:firstLine="221"/>
        <w:rPr>
          <w:rFonts w:ascii="ＭＳ 明朝" w:hAnsi="ＭＳ 明朝"/>
          <w:b/>
          <w:sz w:val="22"/>
          <w:szCs w:val="22"/>
        </w:rPr>
      </w:pPr>
      <w:r w:rsidRPr="00653AE7">
        <w:rPr>
          <w:rFonts w:ascii="ＭＳ 明朝" w:hAnsi="ＭＳ 明朝" w:hint="eastAsia"/>
          <w:b/>
          <w:sz w:val="22"/>
          <w:szCs w:val="22"/>
        </w:rPr>
        <w:t>2　開催日時</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w:t>
      </w:r>
      <w:r w:rsidR="00A86B8A" w:rsidRPr="00653AE7">
        <w:rPr>
          <w:rFonts w:ascii="ＭＳ 明朝" w:hAnsi="ＭＳ 明朝" w:hint="eastAsia"/>
          <w:sz w:val="22"/>
          <w:szCs w:val="22"/>
        </w:rPr>
        <w:t>令和</w:t>
      </w:r>
      <w:r w:rsidR="00103912" w:rsidRPr="00653AE7">
        <w:rPr>
          <w:rFonts w:ascii="ＭＳ 明朝" w:hAnsi="ＭＳ 明朝" w:hint="eastAsia"/>
          <w:sz w:val="22"/>
          <w:szCs w:val="22"/>
        </w:rPr>
        <w:t>５</w:t>
      </w:r>
      <w:r w:rsidRPr="00653AE7">
        <w:rPr>
          <w:rFonts w:ascii="ＭＳ 明朝" w:hAnsi="ＭＳ 明朝" w:hint="eastAsia"/>
          <w:sz w:val="22"/>
          <w:szCs w:val="22"/>
        </w:rPr>
        <w:t>年</w:t>
      </w:r>
      <w:r w:rsidR="006D7D55">
        <w:rPr>
          <w:rFonts w:ascii="ＭＳ 明朝" w:hAnsi="ＭＳ 明朝" w:hint="eastAsia"/>
          <w:sz w:val="22"/>
          <w:szCs w:val="22"/>
        </w:rPr>
        <w:t>1</w:t>
      </w:r>
      <w:r w:rsidR="00395C5D">
        <w:rPr>
          <w:rFonts w:ascii="ＭＳ 明朝" w:hAnsi="ＭＳ 明朝" w:hint="eastAsia"/>
          <w:sz w:val="22"/>
          <w:szCs w:val="22"/>
        </w:rPr>
        <w:t>1</w:t>
      </w:r>
      <w:r w:rsidRPr="00653AE7">
        <w:rPr>
          <w:rFonts w:ascii="ＭＳ 明朝" w:hAnsi="ＭＳ 明朝" w:hint="eastAsia"/>
          <w:sz w:val="22"/>
          <w:szCs w:val="22"/>
        </w:rPr>
        <w:t>月</w:t>
      </w:r>
      <w:r w:rsidR="00395C5D">
        <w:rPr>
          <w:rFonts w:ascii="ＭＳ 明朝" w:hAnsi="ＭＳ 明朝" w:hint="eastAsia"/>
          <w:sz w:val="22"/>
          <w:szCs w:val="22"/>
        </w:rPr>
        <w:t>24</w:t>
      </w:r>
      <w:r w:rsidRPr="00653AE7">
        <w:rPr>
          <w:rFonts w:ascii="ＭＳ 明朝" w:hAnsi="ＭＳ 明朝" w:hint="eastAsia"/>
          <w:sz w:val="22"/>
          <w:szCs w:val="22"/>
        </w:rPr>
        <w:t>日（</w:t>
      </w:r>
      <w:r w:rsidR="00395C5D">
        <w:rPr>
          <w:rFonts w:ascii="ＭＳ 明朝" w:hAnsi="ＭＳ 明朝" w:hint="eastAsia"/>
          <w:sz w:val="22"/>
          <w:szCs w:val="22"/>
        </w:rPr>
        <w:t>金</w:t>
      </w:r>
      <w:r w:rsidRPr="00653AE7">
        <w:rPr>
          <w:rFonts w:ascii="ＭＳ 明朝" w:hAnsi="ＭＳ 明朝" w:hint="eastAsia"/>
          <w:sz w:val="22"/>
          <w:szCs w:val="22"/>
        </w:rPr>
        <w:t>）</w:t>
      </w:r>
      <w:r w:rsidR="00103912" w:rsidRPr="00653AE7">
        <w:rPr>
          <w:rFonts w:ascii="ＭＳ 明朝" w:hAnsi="ＭＳ 明朝" w:hint="eastAsia"/>
          <w:sz w:val="22"/>
          <w:szCs w:val="22"/>
        </w:rPr>
        <w:t xml:space="preserve">　</w:t>
      </w:r>
      <w:r w:rsidRPr="00653AE7">
        <w:rPr>
          <w:rFonts w:ascii="ＭＳ 明朝" w:hAnsi="ＭＳ 明朝" w:hint="eastAsia"/>
          <w:sz w:val="22"/>
          <w:szCs w:val="22"/>
        </w:rPr>
        <w:t>午後</w:t>
      </w:r>
      <w:r w:rsidR="00F87ACC" w:rsidRPr="00653AE7">
        <w:rPr>
          <w:rFonts w:ascii="ＭＳ 明朝" w:hAnsi="ＭＳ 明朝" w:hint="eastAsia"/>
          <w:sz w:val="22"/>
          <w:szCs w:val="22"/>
        </w:rPr>
        <w:t>2</w:t>
      </w:r>
      <w:r w:rsidRPr="00653AE7">
        <w:rPr>
          <w:rFonts w:ascii="ＭＳ 明朝" w:hAnsi="ＭＳ 明朝" w:hint="eastAsia"/>
          <w:sz w:val="22"/>
          <w:szCs w:val="22"/>
        </w:rPr>
        <w:t>時00分から午後3時</w:t>
      </w:r>
      <w:r w:rsidR="00F5209C" w:rsidRPr="00653AE7">
        <w:rPr>
          <w:rFonts w:ascii="ＭＳ 明朝" w:hAnsi="ＭＳ 明朝" w:hint="eastAsia"/>
          <w:sz w:val="22"/>
          <w:szCs w:val="22"/>
        </w:rPr>
        <w:t>3</w:t>
      </w:r>
      <w:r w:rsidR="00692CF3" w:rsidRPr="00653AE7">
        <w:rPr>
          <w:rFonts w:ascii="ＭＳ 明朝" w:hAnsi="ＭＳ 明朝" w:hint="eastAsia"/>
          <w:sz w:val="22"/>
          <w:szCs w:val="22"/>
        </w:rPr>
        <w:t>0</w:t>
      </w:r>
      <w:r w:rsidRPr="00653AE7">
        <w:rPr>
          <w:rFonts w:ascii="ＭＳ 明朝" w:hAnsi="ＭＳ 明朝" w:hint="eastAsia"/>
          <w:sz w:val="22"/>
          <w:szCs w:val="22"/>
        </w:rPr>
        <w:t>分</w:t>
      </w:r>
    </w:p>
    <w:p w:rsidR="00CA5FBC" w:rsidRPr="00653AE7" w:rsidRDefault="00CA5FBC" w:rsidP="008426B1">
      <w:pPr>
        <w:ind w:leftChars="-1" w:left="-2" w:firstLineChars="100" w:firstLine="221"/>
        <w:rPr>
          <w:rFonts w:ascii="ＭＳ 明朝" w:hAnsi="ＭＳ 明朝"/>
          <w:b/>
          <w:sz w:val="22"/>
          <w:szCs w:val="22"/>
        </w:rPr>
      </w:pPr>
      <w:r w:rsidRPr="00653AE7">
        <w:rPr>
          <w:rFonts w:ascii="ＭＳ 明朝" w:hAnsi="ＭＳ 明朝" w:hint="eastAsia"/>
          <w:b/>
          <w:sz w:val="22"/>
          <w:szCs w:val="22"/>
        </w:rPr>
        <w:t>3　開催場所</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岩国市役所</w:t>
      </w:r>
      <w:r w:rsidR="00395C5D">
        <w:rPr>
          <w:rFonts w:ascii="ＭＳ 明朝" w:hAnsi="ＭＳ 明朝" w:hint="eastAsia"/>
          <w:sz w:val="22"/>
          <w:szCs w:val="22"/>
        </w:rPr>
        <w:t>２</w:t>
      </w:r>
      <w:r w:rsidRPr="00653AE7">
        <w:rPr>
          <w:rFonts w:ascii="ＭＳ 明朝" w:hAnsi="ＭＳ 明朝" w:hint="eastAsia"/>
          <w:sz w:val="22"/>
          <w:szCs w:val="22"/>
        </w:rPr>
        <w:t xml:space="preserve">階　</w:t>
      </w:r>
      <w:r w:rsidR="00395C5D">
        <w:rPr>
          <w:rFonts w:ascii="ＭＳ 明朝" w:hAnsi="ＭＳ 明朝" w:hint="eastAsia"/>
          <w:sz w:val="22"/>
          <w:szCs w:val="22"/>
        </w:rPr>
        <w:t>特別会議</w:t>
      </w:r>
      <w:r w:rsidRPr="00653AE7">
        <w:rPr>
          <w:rFonts w:ascii="ＭＳ 明朝" w:hAnsi="ＭＳ 明朝" w:hint="eastAsia"/>
          <w:sz w:val="22"/>
          <w:szCs w:val="22"/>
        </w:rPr>
        <w:t>室</w:t>
      </w:r>
    </w:p>
    <w:p w:rsidR="00CA5FBC" w:rsidRPr="00653AE7" w:rsidRDefault="00CA5FBC" w:rsidP="008426B1">
      <w:pPr>
        <w:ind w:leftChars="-1" w:left="-2" w:firstLineChars="75" w:firstLine="166"/>
        <w:rPr>
          <w:rFonts w:ascii="ＭＳ 明朝" w:hAnsi="ＭＳ 明朝"/>
          <w:b/>
          <w:sz w:val="22"/>
          <w:szCs w:val="22"/>
        </w:rPr>
      </w:pPr>
      <w:r w:rsidRPr="00653AE7">
        <w:rPr>
          <w:rFonts w:ascii="ＭＳ 明朝" w:hAnsi="ＭＳ 明朝" w:hint="eastAsia"/>
          <w:b/>
          <w:sz w:val="22"/>
          <w:szCs w:val="22"/>
        </w:rPr>
        <w:t>４　出席した者の氏名</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（委員）</w:t>
      </w:r>
    </w:p>
    <w:p w:rsidR="00CA5FBC" w:rsidRPr="00653AE7" w:rsidRDefault="00F21F5B"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藤野完二（会長）</w:t>
      </w:r>
      <w:r w:rsidR="00103912" w:rsidRPr="00653AE7">
        <w:rPr>
          <w:rFonts w:ascii="ＭＳ 明朝" w:hAnsi="ＭＳ 明朝" w:hint="eastAsia"/>
          <w:sz w:val="22"/>
          <w:szCs w:val="22"/>
        </w:rPr>
        <w:t>、木村圭一（副会長）</w:t>
      </w:r>
    </w:p>
    <w:p w:rsidR="00CA5FBC" w:rsidRPr="00653AE7" w:rsidRDefault="00CA5FBC" w:rsidP="00A86B8A">
      <w:pPr>
        <w:ind w:leftChars="99" w:left="648" w:hangingChars="200" w:hanging="440"/>
        <w:rPr>
          <w:rFonts w:ascii="ＭＳ 明朝" w:hAnsi="ＭＳ 明朝"/>
          <w:sz w:val="22"/>
          <w:szCs w:val="22"/>
        </w:rPr>
      </w:pPr>
      <w:r w:rsidRPr="00653AE7">
        <w:rPr>
          <w:rFonts w:ascii="ＭＳ 明朝" w:hAnsi="ＭＳ 明朝" w:hint="eastAsia"/>
          <w:sz w:val="22"/>
          <w:szCs w:val="22"/>
        </w:rPr>
        <w:t xml:space="preserve">　　</w:t>
      </w:r>
      <w:r w:rsidR="00103912" w:rsidRPr="00653AE7">
        <w:rPr>
          <w:rFonts w:ascii="ＭＳ 明朝" w:hAnsi="ＭＳ 明朝" w:hint="eastAsia"/>
          <w:sz w:val="22"/>
          <w:szCs w:val="22"/>
        </w:rPr>
        <w:t>河本智勇、福田博一、宇野勝子、角貞明、</w:t>
      </w:r>
      <w:r w:rsidR="00395C5D">
        <w:rPr>
          <w:rFonts w:ascii="ＭＳ 明朝" w:hAnsi="ＭＳ 明朝" w:hint="eastAsia"/>
          <w:sz w:val="22"/>
          <w:szCs w:val="22"/>
        </w:rPr>
        <w:t>石元貞子、</w:t>
      </w:r>
      <w:r w:rsidR="00A86B8A" w:rsidRPr="00653AE7">
        <w:rPr>
          <w:rFonts w:ascii="ＭＳ 明朝" w:hAnsi="ＭＳ 明朝" w:hint="eastAsia"/>
          <w:sz w:val="22"/>
          <w:szCs w:val="22"/>
        </w:rPr>
        <w:t>後田雅伸、</w:t>
      </w:r>
      <w:r w:rsidR="00103912" w:rsidRPr="00653AE7">
        <w:rPr>
          <w:rFonts w:ascii="ＭＳ 明朝" w:hAnsi="ＭＳ 明朝" w:hint="eastAsia"/>
          <w:sz w:val="22"/>
          <w:szCs w:val="22"/>
        </w:rPr>
        <w:t>木村繁</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（事務局）</w:t>
      </w:r>
    </w:p>
    <w:p w:rsidR="00CA5FBC" w:rsidRPr="00653AE7" w:rsidRDefault="006D7D55" w:rsidP="00CC0F00">
      <w:pPr>
        <w:ind w:leftChars="-1" w:left="-2" w:firstLineChars="100" w:firstLine="220"/>
        <w:rPr>
          <w:rFonts w:ascii="ＭＳ 明朝" w:hAnsi="ＭＳ 明朝"/>
          <w:spacing w:val="-4"/>
          <w:sz w:val="22"/>
          <w:szCs w:val="22"/>
        </w:rPr>
      </w:pPr>
      <w:r>
        <w:rPr>
          <w:rFonts w:ascii="ＭＳ 明朝" w:hAnsi="ＭＳ 明朝" w:hint="eastAsia"/>
          <w:sz w:val="22"/>
          <w:szCs w:val="22"/>
        </w:rPr>
        <w:t xml:space="preserve">　　</w:t>
      </w:r>
      <w:r w:rsidR="00CA5FBC" w:rsidRPr="00653AE7">
        <w:rPr>
          <w:rFonts w:ascii="ＭＳ 明朝" w:hAnsi="ＭＳ 明朝" w:hint="eastAsia"/>
          <w:spacing w:val="-4"/>
          <w:sz w:val="22"/>
          <w:szCs w:val="22"/>
        </w:rPr>
        <w:t>環境部長：</w:t>
      </w:r>
      <w:r w:rsidR="00A86B8A" w:rsidRPr="00653AE7">
        <w:rPr>
          <w:rFonts w:ascii="ＭＳ 明朝" w:hAnsi="ＭＳ 明朝" w:hint="eastAsia"/>
          <w:spacing w:val="-4"/>
          <w:sz w:val="22"/>
          <w:szCs w:val="22"/>
        </w:rPr>
        <w:t>神足欣男</w:t>
      </w:r>
      <w:r w:rsidR="00CA5FBC" w:rsidRPr="00653AE7">
        <w:rPr>
          <w:rFonts w:ascii="ＭＳ 明朝" w:hAnsi="ＭＳ 明朝" w:hint="eastAsia"/>
          <w:spacing w:val="-4"/>
          <w:sz w:val="22"/>
          <w:szCs w:val="22"/>
        </w:rPr>
        <w:t>、環境</w:t>
      </w:r>
      <w:r w:rsidR="00692CF3" w:rsidRPr="00653AE7">
        <w:rPr>
          <w:rFonts w:ascii="ＭＳ 明朝" w:hAnsi="ＭＳ 明朝" w:hint="eastAsia"/>
          <w:spacing w:val="-4"/>
          <w:sz w:val="22"/>
          <w:szCs w:val="22"/>
        </w:rPr>
        <w:t>政策</w:t>
      </w:r>
      <w:r>
        <w:rPr>
          <w:rFonts w:ascii="ＭＳ 明朝" w:hAnsi="ＭＳ 明朝" w:hint="eastAsia"/>
          <w:spacing w:val="-4"/>
          <w:sz w:val="22"/>
          <w:szCs w:val="22"/>
        </w:rPr>
        <w:t>課</w:t>
      </w:r>
      <w:r w:rsidR="00395C5D">
        <w:rPr>
          <w:rFonts w:ascii="ＭＳ 明朝" w:hAnsi="ＭＳ 明朝" w:hint="eastAsia"/>
          <w:spacing w:val="-4"/>
          <w:sz w:val="22"/>
          <w:szCs w:val="22"/>
        </w:rPr>
        <w:t xml:space="preserve">　</w:t>
      </w:r>
      <w:r w:rsidR="00CA5FBC" w:rsidRPr="00653AE7">
        <w:rPr>
          <w:rFonts w:ascii="ＭＳ 明朝" w:hAnsi="ＭＳ 明朝" w:hint="eastAsia"/>
          <w:spacing w:val="-4"/>
          <w:sz w:val="22"/>
          <w:szCs w:val="22"/>
        </w:rPr>
        <w:t>課長：</w:t>
      </w:r>
      <w:r w:rsidR="00395C5D">
        <w:rPr>
          <w:rFonts w:ascii="ＭＳ 明朝" w:hAnsi="ＭＳ 明朝" w:hint="eastAsia"/>
          <w:spacing w:val="-4"/>
          <w:sz w:val="22"/>
          <w:szCs w:val="22"/>
        </w:rPr>
        <w:t>藤井哲夫</w:t>
      </w:r>
      <w:r w:rsidR="00CA5FBC" w:rsidRPr="00653AE7">
        <w:rPr>
          <w:rFonts w:ascii="ＭＳ 明朝" w:hAnsi="ＭＳ 明朝" w:hint="eastAsia"/>
          <w:spacing w:val="-4"/>
          <w:sz w:val="22"/>
          <w:szCs w:val="22"/>
        </w:rPr>
        <w:t>、環境</w:t>
      </w:r>
      <w:r w:rsidR="00A86B8A" w:rsidRPr="00653AE7">
        <w:rPr>
          <w:rFonts w:ascii="ＭＳ 明朝" w:hAnsi="ＭＳ 明朝" w:hint="eastAsia"/>
          <w:spacing w:val="-4"/>
          <w:sz w:val="22"/>
          <w:szCs w:val="22"/>
        </w:rPr>
        <w:t>企画</w:t>
      </w:r>
      <w:r w:rsidR="00CA5FBC" w:rsidRPr="00653AE7">
        <w:rPr>
          <w:rFonts w:ascii="ＭＳ 明朝" w:hAnsi="ＭＳ 明朝" w:hint="eastAsia"/>
          <w:spacing w:val="-4"/>
          <w:sz w:val="22"/>
          <w:szCs w:val="22"/>
        </w:rPr>
        <w:t>班長：</w:t>
      </w:r>
      <w:r>
        <w:rPr>
          <w:rFonts w:ascii="ＭＳ 明朝" w:hAnsi="ＭＳ 明朝" w:hint="eastAsia"/>
          <w:spacing w:val="-4"/>
          <w:sz w:val="22"/>
          <w:szCs w:val="22"/>
        </w:rPr>
        <w:t>藤本龍吾</w:t>
      </w:r>
      <w:r w:rsidR="00A86B8A" w:rsidRPr="00653AE7">
        <w:rPr>
          <w:rFonts w:ascii="ＭＳ 明朝" w:hAnsi="ＭＳ 明朝" w:hint="eastAsia"/>
          <w:spacing w:val="-4"/>
          <w:sz w:val="22"/>
          <w:szCs w:val="22"/>
        </w:rPr>
        <w:t>、</w:t>
      </w:r>
      <w:r w:rsidR="00CA5FBC" w:rsidRPr="00653AE7">
        <w:rPr>
          <w:rFonts w:ascii="ＭＳ 明朝" w:hAnsi="ＭＳ 明朝" w:hint="eastAsia"/>
          <w:spacing w:val="-4"/>
          <w:sz w:val="22"/>
          <w:szCs w:val="22"/>
        </w:rPr>
        <w:t>環境</w:t>
      </w:r>
      <w:r w:rsidR="00692CF3" w:rsidRPr="00653AE7">
        <w:rPr>
          <w:rFonts w:ascii="ＭＳ 明朝" w:hAnsi="ＭＳ 明朝" w:hint="eastAsia"/>
          <w:spacing w:val="-4"/>
          <w:sz w:val="22"/>
          <w:szCs w:val="22"/>
        </w:rPr>
        <w:t>企画</w:t>
      </w:r>
      <w:r w:rsidR="00CA5FBC" w:rsidRPr="00653AE7">
        <w:rPr>
          <w:rFonts w:ascii="ＭＳ 明朝" w:hAnsi="ＭＳ 明朝" w:hint="eastAsia"/>
          <w:spacing w:val="-4"/>
          <w:sz w:val="22"/>
          <w:szCs w:val="22"/>
        </w:rPr>
        <w:t>班：</w:t>
      </w:r>
      <w:r w:rsidR="00A86B8A" w:rsidRPr="00653AE7">
        <w:rPr>
          <w:rFonts w:ascii="ＭＳ 明朝" w:hAnsi="ＭＳ 明朝" w:hint="eastAsia"/>
          <w:spacing w:val="-4"/>
          <w:sz w:val="22"/>
          <w:szCs w:val="22"/>
        </w:rPr>
        <w:t>江頭遼</w:t>
      </w:r>
    </w:p>
    <w:p w:rsidR="00CA5FBC" w:rsidRPr="00653AE7" w:rsidRDefault="00CC0F00"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（担当部署等</w:t>
      </w:r>
      <w:r w:rsidR="00CA5FBC" w:rsidRPr="00653AE7">
        <w:rPr>
          <w:rFonts w:ascii="ＭＳ 明朝" w:hAnsi="ＭＳ 明朝" w:hint="eastAsia"/>
          <w:sz w:val="22"/>
          <w:szCs w:val="22"/>
        </w:rPr>
        <w:t>）</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環境事業課　課長：</w:t>
      </w:r>
      <w:r w:rsidR="00A86B8A" w:rsidRPr="00653AE7">
        <w:rPr>
          <w:rFonts w:ascii="ＭＳ 明朝" w:hAnsi="ＭＳ 明朝" w:hint="eastAsia"/>
          <w:sz w:val="22"/>
          <w:szCs w:val="22"/>
        </w:rPr>
        <w:t>米原正和</w:t>
      </w:r>
      <w:r w:rsidRPr="00653AE7">
        <w:rPr>
          <w:rFonts w:ascii="ＭＳ 明朝" w:hAnsi="ＭＳ 明朝" w:hint="eastAsia"/>
          <w:sz w:val="22"/>
          <w:szCs w:val="22"/>
        </w:rPr>
        <w:t>、企画室長：</w:t>
      </w:r>
      <w:r w:rsidR="00A86B8A" w:rsidRPr="00653AE7">
        <w:rPr>
          <w:rFonts w:ascii="ＭＳ 明朝" w:hAnsi="ＭＳ 明朝" w:hint="eastAsia"/>
          <w:sz w:val="22"/>
          <w:szCs w:val="22"/>
        </w:rPr>
        <w:t>青木肇</w:t>
      </w:r>
      <w:r w:rsidR="00CC0F00" w:rsidRPr="00653AE7">
        <w:rPr>
          <w:rFonts w:ascii="ＭＳ 明朝" w:hAnsi="ＭＳ 明朝" w:hint="eastAsia"/>
          <w:sz w:val="22"/>
          <w:szCs w:val="22"/>
        </w:rPr>
        <w:t>、</w:t>
      </w:r>
      <w:r w:rsidRPr="00653AE7">
        <w:rPr>
          <w:rFonts w:ascii="ＭＳ 明朝" w:hAnsi="ＭＳ 明朝" w:hint="eastAsia"/>
          <w:sz w:val="22"/>
          <w:szCs w:val="22"/>
        </w:rPr>
        <w:t>企画室：</w:t>
      </w:r>
      <w:r w:rsidR="00A86B8A" w:rsidRPr="00653AE7">
        <w:rPr>
          <w:rFonts w:ascii="ＭＳ 明朝" w:hAnsi="ＭＳ 明朝" w:hint="eastAsia"/>
          <w:sz w:val="22"/>
          <w:szCs w:val="22"/>
        </w:rPr>
        <w:t>山田寛、重村紀幸</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株式会社東和テクノロジー　</w:t>
      </w:r>
      <w:r w:rsidR="00A86B8A" w:rsidRPr="00653AE7">
        <w:rPr>
          <w:rFonts w:ascii="ＭＳ 明朝" w:hAnsi="ＭＳ 明朝" w:hint="eastAsia"/>
          <w:sz w:val="22"/>
          <w:szCs w:val="22"/>
        </w:rPr>
        <w:t>清水文雄</w:t>
      </w:r>
      <w:r w:rsidRPr="00653AE7">
        <w:rPr>
          <w:rFonts w:ascii="ＭＳ 明朝" w:hAnsi="ＭＳ 明朝" w:hint="eastAsia"/>
          <w:sz w:val="22"/>
          <w:szCs w:val="22"/>
        </w:rPr>
        <w:t>、</w:t>
      </w:r>
      <w:r w:rsidR="00A86B8A" w:rsidRPr="00653AE7">
        <w:rPr>
          <w:rFonts w:ascii="ＭＳ 明朝" w:hAnsi="ＭＳ 明朝" w:hint="eastAsia"/>
          <w:sz w:val="22"/>
          <w:szCs w:val="22"/>
        </w:rPr>
        <w:t>中村由幸</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（関連部署）</w:t>
      </w:r>
    </w:p>
    <w:p w:rsidR="00CA5FBC" w:rsidRPr="00653AE7" w:rsidRDefault="00CA5FBC" w:rsidP="001315A6">
      <w:pPr>
        <w:ind w:leftChars="-1" w:left="-2" w:firstLineChars="100" w:firstLine="220"/>
        <w:rPr>
          <w:rFonts w:ascii="ＭＳ 明朝" w:hAnsi="ＭＳ 明朝"/>
          <w:spacing w:val="-4"/>
          <w:sz w:val="22"/>
          <w:szCs w:val="22"/>
        </w:rPr>
      </w:pPr>
      <w:r w:rsidRPr="00653AE7">
        <w:rPr>
          <w:rFonts w:ascii="ＭＳ 明朝" w:hAnsi="ＭＳ 明朝" w:hint="eastAsia"/>
          <w:sz w:val="22"/>
          <w:szCs w:val="22"/>
        </w:rPr>
        <w:t xml:space="preserve">　　</w:t>
      </w:r>
      <w:r w:rsidRPr="00653AE7">
        <w:rPr>
          <w:rFonts w:ascii="ＭＳ 明朝" w:hAnsi="ＭＳ 明朝" w:hint="eastAsia"/>
          <w:spacing w:val="-4"/>
          <w:sz w:val="22"/>
          <w:szCs w:val="22"/>
        </w:rPr>
        <w:t>環境施設課　課長：</w:t>
      </w:r>
      <w:r w:rsidR="00A86B8A" w:rsidRPr="00653AE7">
        <w:rPr>
          <w:rFonts w:ascii="ＭＳ 明朝" w:hAnsi="ＭＳ 明朝" w:hint="eastAsia"/>
          <w:spacing w:val="-4"/>
          <w:sz w:val="22"/>
          <w:szCs w:val="22"/>
        </w:rPr>
        <w:t>古本健二郎</w:t>
      </w:r>
      <w:r w:rsidR="00CC0F00" w:rsidRPr="00653AE7">
        <w:rPr>
          <w:rFonts w:ascii="ＭＳ 明朝" w:hAnsi="ＭＳ 明朝" w:hint="eastAsia"/>
          <w:spacing w:val="-4"/>
          <w:sz w:val="22"/>
          <w:szCs w:val="22"/>
        </w:rPr>
        <w:t>、</w:t>
      </w:r>
      <w:r w:rsidRPr="00653AE7">
        <w:rPr>
          <w:rFonts w:ascii="ＭＳ 明朝" w:hAnsi="ＭＳ 明朝" w:hint="eastAsia"/>
          <w:spacing w:val="-4"/>
          <w:sz w:val="22"/>
          <w:szCs w:val="22"/>
        </w:rPr>
        <w:t>下水道課</w:t>
      </w:r>
      <w:r w:rsidR="00F21F5B" w:rsidRPr="00653AE7">
        <w:rPr>
          <w:rFonts w:ascii="ＭＳ 明朝" w:hAnsi="ＭＳ 明朝" w:hint="eastAsia"/>
          <w:spacing w:val="-4"/>
          <w:sz w:val="22"/>
          <w:szCs w:val="22"/>
        </w:rPr>
        <w:t xml:space="preserve">　</w:t>
      </w:r>
      <w:r w:rsidR="00A86B8A" w:rsidRPr="00653AE7">
        <w:rPr>
          <w:rFonts w:ascii="ＭＳ 明朝" w:hAnsi="ＭＳ 明朝" w:hint="eastAsia"/>
          <w:spacing w:val="-4"/>
          <w:sz w:val="22"/>
          <w:szCs w:val="22"/>
        </w:rPr>
        <w:t>課長</w:t>
      </w:r>
      <w:r w:rsidRPr="00653AE7">
        <w:rPr>
          <w:rFonts w:ascii="ＭＳ 明朝" w:hAnsi="ＭＳ 明朝" w:hint="eastAsia"/>
          <w:spacing w:val="-4"/>
          <w:sz w:val="22"/>
          <w:szCs w:val="22"/>
        </w:rPr>
        <w:t>：</w:t>
      </w:r>
      <w:r w:rsidR="00A86B8A" w:rsidRPr="00653AE7">
        <w:rPr>
          <w:rFonts w:ascii="ＭＳ 明朝" w:hAnsi="ＭＳ 明朝" w:hint="eastAsia"/>
          <w:spacing w:val="-4"/>
          <w:sz w:val="22"/>
          <w:szCs w:val="22"/>
        </w:rPr>
        <w:t>瀬戸正義</w:t>
      </w:r>
      <w:r w:rsidR="00C071DF" w:rsidRPr="00653AE7">
        <w:rPr>
          <w:rFonts w:ascii="ＭＳ 明朝" w:hAnsi="ＭＳ 明朝" w:hint="eastAsia"/>
          <w:spacing w:val="-4"/>
          <w:sz w:val="22"/>
          <w:szCs w:val="22"/>
        </w:rPr>
        <w:t>、</w:t>
      </w:r>
      <w:r w:rsidR="00C014A7">
        <w:rPr>
          <w:rFonts w:ascii="ＭＳ 明朝" w:hAnsi="ＭＳ 明朝" w:hint="eastAsia"/>
          <w:spacing w:val="-4"/>
          <w:sz w:val="22"/>
          <w:szCs w:val="22"/>
        </w:rPr>
        <w:t>都市排水施設課　課長：長津信</w:t>
      </w:r>
      <w:r w:rsidR="00A86B8A" w:rsidRPr="00653AE7">
        <w:rPr>
          <w:rFonts w:ascii="ＭＳ 明朝" w:hAnsi="ＭＳ 明朝" w:hint="eastAsia"/>
          <w:spacing w:val="-4"/>
          <w:sz w:val="22"/>
          <w:szCs w:val="22"/>
        </w:rPr>
        <w:t>之</w:t>
      </w:r>
    </w:p>
    <w:p w:rsidR="00CA5FBC" w:rsidRPr="00653AE7" w:rsidRDefault="00CA5FBC" w:rsidP="008426B1">
      <w:pPr>
        <w:ind w:leftChars="-1" w:left="-2" w:firstLineChars="100" w:firstLine="221"/>
        <w:rPr>
          <w:rFonts w:ascii="ＭＳ 明朝" w:hAnsi="ＭＳ 明朝"/>
          <w:sz w:val="22"/>
          <w:szCs w:val="22"/>
        </w:rPr>
      </w:pPr>
      <w:r w:rsidRPr="00653AE7">
        <w:rPr>
          <w:rFonts w:ascii="ＭＳ 明朝" w:hAnsi="ＭＳ 明朝" w:hint="eastAsia"/>
          <w:b/>
          <w:sz w:val="22"/>
          <w:szCs w:val="22"/>
        </w:rPr>
        <w:t>５</w:t>
      </w:r>
      <w:r w:rsidRPr="00653AE7">
        <w:rPr>
          <w:rFonts w:ascii="ＭＳ 明朝" w:hAnsi="ＭＳ 明朝" w:hint="eastAsia"/>
          <w:sz w:val="22"/>
          <w:szCs w:val="22"/>
        </w:rPr>
        <w:t xml:space="preserve">　</w:t>
      </w:r>
      <w:r w:rsidRPr="00653AE7">
        <w:rPr>
          <w:rFonts w:ascii="ＭＳ 明朝" w:hAnsi="ＭＳ 明朝" w:hint="eastAsia"/>
          <w:b/>
          <w:sz w:val="22"/>
          <w:szCs w:val="22"/>
        </w:rPr>
        <w:t>議題</w:t>
      </w:r>
    </w:p>
    <w:p w:rsidR="00CA5FBC" w:rsidRPr="00653AE7" w:rsidRDefault="00271697" w:rsidP="008426B1">
      <w:pPr>
        <w:ind w:firstLineChars="300" w:firstLine="660"/>
        <w:rPr>
          <w:rFonts w:ascii="ＭＳ 明朝" w:hAnsi="ＭＳ 明朝"/>
          <w:sz w:val="22"/>
          <w:szCs w:val="22"/>
        </w:rPr>
      </w:pPr>
      <w:r w:rsidRPr="00653AE7">
        <w:rPr>
          <w:rFonts w:ascii="ＭＳ 明朝" w:hAnsi="ＭＳ 明朝" w:hint="eastAsia"/>
          <w:sz w:val="22"/>
          <w:szCs w:val="22"/>
        </w:rPr>
        <w:t>岩国市</w:t>
      </w:r>
      <w:r w:rsidR="00CA5FBC" w:rsidRPr="00653AE7">
        <w:rPr>
          <w:rFonts w:ascii="ＭＳ 明朝" w:hAnsi="ＭＳ 明朝" w:hint="eastAsia"/>
          <w:sz w:val="22"/>
          <w:szCs w:val="22"/>
        </w:rPr>
        <w:t>一般廃棄物処理基本計画の</w:t>
      </w:r>
      <w:r w:rsidR="00A86B8A" w:rsidRPr="00653AE7">
        <w:rPr>
          <w:rFonts w:ascii="ＭＳ 明朝" w:hAnsi="ＭＳ 明朝" w:hint="eastAsia"/>
          <w:sz w:val="22"/>
          <w:szCs w:val="22"/>
        </w:rPr>
        <w:t>策定</w:t>
      </w:r>
      <w:r w:rsidR="00CA5FBC" w:rsidRPr="00653AE7">
        <w:rPr>
          <w:rFonts w:ascii="ＭＳ 明朝" w:hAnsi="ＭＳ 明朝" w:hint="eastAsia"/>
          <w:sz w:val="22"/>
          <w:szCs w:val="22"/>
        </w:rPr>
        <w:t>について</w:t>
      </w:r>
    </w:p>
    <w:p w:rsidR="00CA5FBC" w:rsidRPr="00653AE7" w:rsidRDefault="00CA5FBC" w:rsidP="00CA5FBC">
      <w:pPr>
        <w:rPr>
          <w:rFonts w:ascii="ＭＳ 明朝" w:hAnsi="ＭＳ 明朝"/>
          <w:b/>
          <w:sz w:val="22"/>
          <w:szCs w:val="22"/>
        </w:rPr>
      </w:pPr>
      <w:r w:rsidRPr="00653AE7">
        <w:rPr>
          <w:rFonts w:ascii="ＭＳ 明朝" w:hAnsi="ＭＳ 明朝" w:hint="eastAsia"/>
          <w:sz w:val="22"/>
          <w:szCs w:val="22"/>
        </w:rPr>
        <w:t xml:space="preserve">　</w:t>
      </w:r>
      <w:r w:rsidRPr="00653AE7">
        <w:rPr>
          <w:rFonts w:ascii="ＭＳ 明朝" w:hAnsi="ＭＳ 明朝" w:hint="eastAsia"/>
          <w:b/>
          <w:sz w:val="22"/>
          <w:szCs w:val="22"/>
        </w:rPr>
        <w:t>６　公開・非公開の別</w:t>
      </w:r>
    </w:p>
    <w:p w:rsidR="00CA5FBC" w:rsidRPr="00653AE7" w:rsidRDefault="00CA5FBC" w:rsidP="00CA5FBC">
      <w:pPr>
        <w:rPr>
          <w:rFonts w:ascii="ＭＳ 明朝" w:hAnsi="ＭＳ 明朝"/>
          <w:sz w:val="22"/>
          <w:szCs w:val="22"/>
        </w:rPr>
      </w:pPr>
      <w:r w:rsidRPr="00653AE7">
        <w:rPr>
          <w:rFonts w:ascii="ＭＳ 明朝" w:hAnsi="ＭＳ 明朝" w:hint="eastAsia"/>
          <w:b/>
          <w:sz w:val="22"/>
          <w:szCs w:val="22"/>
        </w:rPr>
        <w:t xml:space="preserve">　　　</w:t>
      </w:r>
      <w:r w:rsidRPr="00653AE7">
        <w:rPr>
          <w:rFonts w:ascii="ＭＳ 明朝" w:hAnsi="ＭＳ 明朝" w:hint="eastAsia"/>
          <w:sz w:val="22"/>
          <w:szCs w:val="22"/>
        </w:rPr>
        <w:t>公開</w:t>
      </w:r>
    </w:p>
    <w:p w:rsidR="00CA5FBC" w:rsidRPr="00653AE7" w:rsidRDefault="00CA5FBC" w:rsidP="008426B1">
      <w:pPr>
        <w:ind w:firstLineChars="100" w:firstLine="221"/>
        <w:rPr>
          <w:rFonts w:ascii="ＭＳ 明朝" w:hAnsi="ＭＳ 明朝"/>
          <w:b/>
          <w:sz w:val="22"/>
          <w:szCs w:val="22"/>
        </w:rPr>
      </w:pPr>
      <w:r w:rsidRPr="00653AE7">
        <w:rPr>
          <w:rFonts w:ascii="ＭＳ 明朝" w:hAnsi="ＭＳ 明朝" w:hint="eastAsia"/>
          <w:b/>
          <w:sz w:val="22"/>
          <w:szCs w:val="22"/>
        </w:rPr>
        <w:t>７　傍聴人数</w:t>
      </w:r>
    </w:p>
    <w:p w:rsidR="00CA5FBC" w:rsidRPr="00653AE7" w:rsidRDefault="00CA5FBC" w:rsidP="008426B1">
      <w:pPr>
        <w:ind w:firstLineChars="100" w:firstLine="221"/>
        <w:rPr>
          <w:rFonts w:ascii="ＭＳ 明朝" w:hAnsi="ＭＳ 明朝"/>
          <w:sz w:val="22"/>
          <w:szCs w:val="22"/>
        </w:rPr>
      </w:pPr>
      <w:r w:rsidRPr="00653AE7">
        <w:rPr>
          <w:rFonts w:ascii="ＭＳ 明朝" w:hAnsi="ＭＳ 明朝" w:hint="eastAsia"/>
          <w:b/>
          <w:sz w:val="22"/>
          <w:szCs w:val="22"/>
        </w:rPr>
        <w:t xml:space="preserve">　　</w:t>
      </w:r>
      <w:r w:rsidR="00A86B8A" w:rsidRPr="00653AE7">
        <w:rPr>
          <w:rFonts w:ascii="ＭＳ 明朝" w:hAnsi="ＭＳ 明朝" w:hint="eastAsia"/>
          <w:b/>
          <w:sz w:val="22"/>
          <w:szCs w:val="22"/>
        </w:rPr>
        <w:t>０</w:t>
      </w:r>
      <w:r w:rsidRPr="00653AE7">
        <w:rPr>
          <w:rFonts w:ascii="ＭＳ 明朝" w:hAnsi="ＭＳ 明朝" w:hint="eastAsia"/>
          <w:sz w:val="22"/>
          <w:szCs w:val="22"/>
        </w:rPr>
        <w:t>人</w:t>
      </w:r>
    </w:p>
    <w:p w:rsidR="00CA5FBC" w:rsidRPr="00653AE7" w:rsidRDefault="00CA5FBC" w:rsidP="008426B1">
      <w:pPr>
        <w:ind w:firstLineChars="100" w:firstLine="221"/>
        <w:rPr>
          <w:rFonts w:ascii="ＭＳ 明朝" w:hAnsi="ＭＳ 明朝"/>
          <w:b/>
          <w:sz w:val="22"/>
          <w:szCs w:val="22"/>
        </w:rPr>
      </w:pPr>
      <w:r w:rsidRPr="00653AE7">
        <w:rPr>
          <w:rFonts w:ascii="ＭＳ 明朝" w:hAnsi="ＭＳ 明朝" w:hint="eastAsia"/>
          <w:b/>
          <w:sz w:val="22"/>
          <w:szCs w:val="22"/>
        </w:rPr>
        <w:t>８　会議内容概要</w:t>
      </w:r>
    </w:p>
    <w:p w:rsidR="00CA5FBC" w:rsidRPr="00653AE7" w:rsidRDefault="00E234B8" w:rsidP="00E234B8">
      <w:pPr>
        <w:ind w:leftChars="-1" w:left="-2" w:firstLineChars="100" w:firstLine="220"/>
        <w:rPr>
          <w:rFonts w:ascii="ＭＳ 明朝" w:hAnsi="ＭＳ 明朝"/>
          <w:sz w:val="22"/>
          <w:szCs w:val="22"/>
        </w:rPr>
      </w:pPr>
      <w:r>
        <w:rPr>
          <w:rFonts w:ascii="ＭＳ 明朝" w:hAnsi="ＭＳ 明朝" w:hint="eastAsia"/>
          <w:sz w:val="22"/>
          <w:szCs w:val="22"/>
        </w:rPr>
        <w:t xml:space="preserve">　</w:t>
      </w:r>
      <w:r w:rsidR="00CA5FBC" w:rsidRPr="00653AE7">
        <w:rPr>
          <w:rFonts w:ascii="ＭＳ 明朝" w:hAnsi="ＭＳ 明朝" w:hint="eastAsia"/>
          <w:sz w:val="22"/>
          <w:szCs w:val="22"/>
        </w:rPr>
        <w:t>《審議等事項》</w:t>
      </w:r>
    </w:p>
    <w:p w:rsidR="00CA5FBC" w:rsidRPr="00653AE7" w:rsidRDefault="00CA5FBC" w:rsidP="00A86B8A">
      <w:pPr>
        <w:ind w:firstLineChars="350" w:firstLine="770"/>
        <w:rPr>
          <w:sz w:val="22"/>
          <w:szCs w:val="22"/>
        </w:rPr>
      </w:pPr>
      <w:r w:rsidRPr="00653AE7">
        <w:rPr>
          <w:rFonts w:hint="eastAsia"/>
          <w:sz w:val="22"/>
          <w:szCs w:val="22"/>
        </w:rPr>
        <w:t>岩国市一般廃棄物処理基本計画の</w:t>
      </w:r>
      <w:r w:rsidR="00BF5C91" w:rsidRPr="00653AE7">
        <w:rPr>
          <w:rFonts w:hint="eastAsia"/>
          <w:sz w:val="22"/>
          <w:szCs w:val="22"/>
        </w:rPr>
        <w:t>策定</w:t>
      </w:r>
      <w:r w:rsidRPr="00653AE7">
        <w:rPr>
          <w:rFonts w:hint="eastAsia"/>
          <w:sz w:val="22"/>
          <w:szCs w:val="22"/>
        </w:rPr>
        <w:t>について</w:t>
      </w:r>
    </w:p>
    <w:p w:rsidR="00A02CEF" w:rsidRPr="00653AE7" w:rsidRDefault="00CA5FBC" w:rsidP="008426B1">
      <w:pPr>
        <w:ind w:left="990" w:hangingChars="450" w:hanging="990"/>
        <w:rPr>
          <w:rFonts w:ascii="ＭＳ 明朝" w:hAnsi="ＭＳ 明朝"/>
          <w:sz w:val="22"/>
          <w:szCs w:val="22"/>
        </w:rPr>
      </w:pPr>
      <w:r w:rsidRPr="00653AE7">
        <w:rPr>
          <w:rFonts w:ascii="ＭＳ 明朝" w:hAnsi="ＭＳ 明朝" w:hint="eastAsia"/>
          <w:sz w:val="22"/>
          <w:szCs w:val="22"/>
        </w:rPr>
        <w:t xml:space="preserve"> 　 </w:t>
      </w:r>
    </w:p>
    <w:p w:rsidR="00D10546" w:rsidRPr="00653AE7" w:rsidRDefault="00D10546" w:rsidP="00D10546">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それでは会議を始めたいと思います。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本日は委員12名のうち、９名にご出席いただいております。岩国市環境審議会条例第６条第２項の規定であります、過半数の７名以上の出席により、本日の会議が成立していることを報告いたします。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次に、会議録の署名委員として、木村繁委員、河本委員に署名をお願いしたいと思います。よろしくお願いします。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それでは、本日の議題について、担当課から説明をお願いします。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～担当課（環境事業課）から</w:t>
      </w:r>
    </w:p>
    <w:p w:rsidR="00793FB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（１）報告事項　①</w:t>
      </w:r>
      <w:r w:rsidR="00793FB7">
        <w:rPr>
          <w:rFonts w:asciiTheme="minorEastAsia" w:eastAsiaTheme="minorEastAsia" w:hAnsiTheme="minorEastAsia" w:hint="eastAsia"/>
          <w:sz w:val="22"/>
          <w:szCs w:val="22"/>
        </w:rPr>
        <w:t>第２回審議会の資料３の一部訂正について（数値目標値の修正）</w:t>
      </w:r>
    </w:p>
    <w:p w:rsidR="00C22987" w:rsidRPr="00C22987" w:rsidRDefault="00C22987" w:rsidP="00793FB7">
      <w:pPr>
        <w:ind w:right="-34" w:firstLineChars="3200" w:firstLine="704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資料に沿って説明～</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ご意見、ご質問がありましたらお願いします。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委員からの意見、質問なし　〉</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lastRenderedPageBreak/>
        <w:t xml:space="preserve">　　　</w:t>
      </w: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それでは、次の説明をお願いします。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～担当課から　（２）審議事項　①数値目標の見直し</w:t>
      </w:r>
    </w:p>
    <w:p w:rsidR="00C22987" w:rsidRPr="00C22987" w:rsidRDefault="00C22987" w:rsidP="00793FB7">
      <w:pPr>
        <w:ind w:right="-34" w:firstLineChars="2000" w:firstLine="440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資料に沿って説明～</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ご意見、ご質問あればお願いします。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資料２の49ページの「市民意識・事業者意識の向上に関する目標」について、意識を改善して向上させる、という数値目標を掲げていますが、どうやって数値を上げていくのですか。</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例えば、平成25年の市民アンケート調査結果に比べて、平成30年の調査結果では、市民意識の数値が下がっている項目が何項目かありますよね。そういった項目について、今回、中間目標年度や計画目標年度の目標値を、過去の調査結果の数値の倍以上に設定していますが、これから、こういう方策をとって数値をこのくらい上げていくのだという、根拠が必要だと思い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それから、「一時的に必要なものは、リース・レンタルや共同利用などをしている」や「知人や友人と不要品を譲りあっている」といった項目がありますが、これは別の会議の中でも出た話なのですが、今の若者は共同体意識が非常に低い、それから、自治会への加入率も非常に低い、アンケートを行っても若い人たちはなかなか参加してくれない、そういった若い人たちの意識をどう高めていくのか、昔の村社会ではないけれど、一緒に助け合っていこう、という時代では当然ないわけですね。そうした中で、数値を上げていこうとするのならば、現代風にどのように共同体意識を持たせるようにするのか。もっといえば、自治会への加入をどのように高めていくのか、活動への参加をどのように促すのかとか、そういったことと全てリンクすると思うので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市民意識の数値を上げていくことは当然大切なことなのですが、机上の空論にならないように、何か具体的な方策が必要と思います。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　委員のおっしゃることはごもっともで、なかなか市民の意識の向上というのは、上げるのが難しい部分ではあり、この計画の中で取り組む施策にもあげていますが、地道に、例えば出前講座であったり、イベントでの周知であったりというのは、もちろんやっていかなければならないのと、それから、シェア（共同利用）や自治会への加入という話もありましたけれども、庁内のいろいろな部署の協力とか連携というのが必要になってくるので、その辺はですね、今後も考えていかなければならないと思っています。ご意見をいただきありがとうござ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そうだと思います。多分、ここの会議だけの問題では済まされないというか、できないことではないかと、それが行政なのだろうと思うのです。（いろいろな問題と）つながっていくのが行政なのだろうと思いますので、よろしくお願いし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大切なことだと思いますので、我々も関心を持って見ていますので、ぜひよろしくお願いします。</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ほかに質問はございますか。</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　　</w:t>
      </w: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00068C" w:rsidP="00793FB7">
      <w:pPr>
        <w:ind w:right="-34"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ただ今の、</w:t>
      </w:r>
      <w:r w:rsidR="00C22987" w:rsidRPr="00C22987">
        <w:rPr>
          <w:rFonts w:asciiTheme="minorEastAsia" w:eastAsiaTheme="minorEastAsia" w:hAnsiTheme="minorEastAsia" w:hint="eastAsia"/>
          <w:sz w:val="22"/>
          <w:szCs w:val="22"/>
        </w:rPr>
        <w:t>委員のご意見は全くその通りだと思います。先ほどからの数値目標など、かなり低いところを目標にしております。目標は目標なのだからいいのですが、その対策が全然見えてこない。</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lastRenderedPageBreak/>
        <w:t>それからもう一つですね、この市役所を中心とした岩国市の「中心部」、そして「島嶼部」の視点が、全然この中に入っていないのではないかと。この削減目標を、「島嶼部」はどう考えていくのか。地域によってある程度違うと思うので、削減目標自体も変わってくるのではないかと思うのです。そういうところも考慮する必要があるのではないかと思い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そ</w:t>
      </w:r>
      <w:r w:rsidR="0000068C">
        <w:rPr>
          <w:rFonts w:asciiTheme="minorEastAsia" w:eastAsiaTheme="minorEastAsia" w:hAnsiTheme="minorEastAsia" w:hint="eastAsia"/>
          <w:sz w:val="22"/>
          <w:szCs w:val="22"/>
        </w:rPr>
        <w:t>れから、別の</w:t>
      </w:r>
      <w:r w:rsidRPr="00C22987">
        <w:rPr>
          <w:rFonts w:asciiTheme="minorEastAsia" w:eastAsiaTheme="minorEastAsia" w:hAnsiTheme="minorEastAsia" w:hint="eastAsia"/>
          <w:sz w:val="22"/>
          <w:szCs w:val="22"/>
        </w:rPr>
        <w:t>会議でも少々発言があったのですけれど、例えば、玖珂とか由宇とかは岩国市なのだから、なぜこの会議の中に入ってないのか。岩国市の奥の方、あるいは旧岩国市だけで話を進めているというような感じがあるので、それでは全体目標として目標を定めたが、島嶼部が言うことを聞いていただけないとかね、そんな話にどんどん陥りやすいので。もう少し幅広く検討するような機会を持たれたらいいのではないかな、というふうに思っています。ひとつまた考えてみてください。以上で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貴重なご意見をありがとうございました。ぜひ参考にしていただきたいと思います。なにか説明はございますか。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　ご意見をいただきありがとうございました。例えば、地方と中心部、それから、島嶼部、島に住まわれている方とか、山村に住まわれている方とか、市民でも、団体さん、事業者さんなど、いろいろな立場の方がいらっしゃるわけで、そういったさまざまな方たちの協力をどうやって取り付けるか、協力していただけるような環境をどう作るかというのは非常に大事なテーマだと思います。そこはなかなか難しい部分ではあるのですが、その辺できる方策を考えていきたいと思います。</w:t>
      </w:r>
    </w:p>
    <w:p w:rsidR="00C22987" w:rsidRPr="004D5F8E" w:rsidRDefault="00C22987" w:rsidP="004D5F8E">
      <w:pPr>
        <w:ind w:right="-34"/>
        <w:rPr>
          <w:rFonts w:asciiTheme="minorEastAsia" w:eastAsiaTheme="minorEastAsia" w:hAnsiTheme="minorEastAsia" w:hint="eastAsia"/>
          <w:sz w:val="22"/>
          <w:szCs w:val="22"/>
        </w:rPr>
      </w:pP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日本国内のリサイクル率</w:t>
      </w:r>
      <w:r w:rsidR="0000068C">
        <w:rPr>
          <w:rFonts w:asciiTheme="minorEastAsia" w:eastAsiaTheme="minorEastAsia" w:hAnsiTheme="minorEastAsia" w:hint="eastAsia"/>
          <w:sz w:val="22"/>
          <w:szCs w:val="22"/>
        </w:rPr>
        <w:t>の</w:t>
      </w:r>
      <w:r w:rsidRPr="00C22987">
        <w:rPr>
          <w:rFonts w:asciiTheme="minorEastAsia" w:eastAsiaTheme="minorEastAsia" w:hAnsiTheme="minorEastAsia" w:hint="eastAsia"/>
          <w:sz w:val="22"/>
          <w:szCs w:val="22"/>
        </w:rPr>
        <w:t>１位は鹿児島県の大崎町で、２位は徳島県の上勝町ですね。どちらも山村ですが、それが実行できているわけです。しかもずっと何年も続いて日本一です。リサイクル率が80％以上という、すさまじい数字なのです。やればできるということだと思いますので、関心を持って見ておりますので、ぜひ今の両委員の意見を反映していただきたいと思います。少々厳しい意見かもしれませんけれど、よろしくお願いいたし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はい、ありがとうございます。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ほかにございますか。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５年後、10年後というのを見据えてということなので、やはり今の年配の方に言ってもなかなか生活というのは変えられないですからね。10年後というと今の小中学生が大人になっているので、そういう子たちにリサイクルの大切さとか、ごみの減量ということをもっともっと教えていった方が、実際に数字（リサイクル率）が上がってくるのではないかと思います。今は少子化なので子どもさんも少ないのですけれど、やはりそういう地道な活動が大事なのではないかと思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ありがとうございます。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今のお話で、例えば学校などへ、ごみの分別をどういうふうにしたらいいのか、といった出前講座をさせていただいたり、サンライズクリーンセンターの見学をしていただいたり、あとで施策の説明のところでも出てきますが、いろいろ周知を行っています。ただそれでもまだまだ、周知が完全に行き渡っているとは言えない状況です。委員のご意見もごもっともだと思いますので、そのあたりも考えていきたいと思います。ありがとうござ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ほかに何かございますか。ないようでしたら、次の説明お願いします。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～担当課から　（２）審議事項　②計画の体系について</w:t>
      </w:r>
    </w:p>
    <w:p w:rsidR="00C22987" w:rsidRPr="00C22987" w:rsidRDefault="00C22987" w:rsidP="00793FB7">
      <w:pPr>
        <w:ind w:right="-34" w:firstLineChars="2000" w:firstLine="440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資料に沿って説明～</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ご意見、ご質問あればお願いします。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　〈　委員からの意見、質問なし　〉</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それでは、次の説明をお願いします。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p>
    <w:p w:rsidR="00793FB7" w:rsidRDefault="00C22987" w:rsidP="00793FB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～担当課から　（２）審議事項　③実施する施策について</w:t>
      </w:r>
    </w:p>
    <w:p w:rsidR="00793FB7" w:rsidRDefault="00C22987" w:rsidP="00793FB7">
      <w:pPr>
        <w:ind w:right="-34" w:firstLineChars="400" w:firstLine="88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（第６節　ごみの発生・排出削減、リサイクルの推進</w:t>
      </w:r>
    </w:p>
    <w:p w:rsidR="00793FB7" w:rsidRDefault="00C22987" w:rsidP="00793FB7">
      <w:pPr>
        <w:ind w:right="-34" w:firstLineChars="500" w:firstLine="110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第７節　食品ロス削減推進計画）</w:t>
      </w:r>
    </w:p>
    <w:p w:rsidR="00C22987" w:rsidRPr="00C22987" w:rsidRDefault="00C22987" w:rsidP="00793FB7">
      <w:pPr>
        <w:ind w:right="-34" w:firstLineChars="300" w:firstLine="66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　　　　</w:t>
      </w:r>
      <w:r w:rsidR="00793FB7">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資料に沿って説明～</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ご意見、ご質問があればお願いします。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資料２の68ページの事業系ごみの減量に関しての新規施策で、他団体との連携を今後検討するとありますが、まだ検討中なのですか。</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　　</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委員の方からご意見いただきました、食品衛生協会などとの連携については、模索中ということで、具体的には進んでいないところです。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00068C" w:rsidP="00793FB7">
      <w:pPr>
        <w:ind w:right="-34"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あと、この環境審議会ですが、傍聴人が１人もいないことが多い</w:t>
      </w:r>
      <w:r w:rsidR="00C22987" w:rsidRPr="00C22987">
        <w:rPr>
          <w:rFonts w:asciiTheme="minorEastAsia" w:eastAsiaTheme="minorEastAsia" w:hAnsiTheme="minorEastAsia" w:hint="eastAsia"/>
          <w:sz w:val="22"/>
          <w:szCs w:val="22"/>
        </w:rPr>
        <w:t>ので、もう少し新聞などで記事として取り上げてもらえるよう、そして、市民に関心を持っていただけるようにしていただけたらと思います。</w:t>
      </w:r>
    </w:p>
    <w:p w:rsidR="00C22987" w:rsidRPr="00C22987" w:rsidRDefault="0000068C" w:rsidP="00793FB7">
      <w:pPr>
        <w:ind w:right="-34"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あと１点、前も</w:t>
      </w:r>
      <w:r w:rsidR="00C22987" w:rsidRPr="00C22987">
        <w:rPr>
          <w:rFonts w:asciiTheme="minorEastAsia" w:eastAsiaTheme="minorEastAsia" w:hAnsiTheme="minorEastAsia" w:hint="eastAsia"/>
          <w:sz w:val="22"/>
          <w:szCs w:val="22"/>
        </w:rPr>
        <w:t>委員からお話ありました基地のごみについて、基地は公表していませんが、不動産業者を通じて市内に居住する外国人の件数は500件くらいあるらしいのです。不動産業者によると、市内に居住する外国人は、自治会に加</w:t>
      </w:r>
      <w:r w:rsidR="004D5F8E">
        <w:rPr>
          <w:rFonts w:asciiTheme="minorEastAsia" w:eastAsiaTheme="minorEastAsia" w:hAnsiTheme="minorEastAsia" w:hint="eastAsia"/>
          <w:sz w:val="22"/>
          <w:szCs w:val="22"/>
        </w:rPr>
        <w:t>入すること、市の指定ごみ袋を買ってちゃんとごみを分別することが</w:t>
      </w:r>
      <w:r w:rsidR="00C22987" w:rsidRPr="00C22987">
        <w:rPr>
          <w:rFonts w:asciiTheme="minorEastAsia" w:eastAsiaTheme="minorEastAsia" w:hAnsiTheme="minorEastAsia" w:hint="eastAsia"/>
          <w:sz w:val="22"/>
          <w:szCs w:val="22"/>
        </w:rPr>
        <w:t>できているそうです。また、基地の中</w:t>
      </w:r>
      <w:r w:rsidR="004D5F8E">
        <w:rPr>
          <w:rFonts w:asciiTheme="minorEastAsia" w:eastAsiaTheme="minorEastAsia" w:hAnsiTheme="minorEastAsia" w:hint="eastAsia"/>
          <w:sz w:val="22"/>
          <w:szCs w:val="22"/>
        </w:rPr>
        <w:t>では、市内に住む外国人のために、日本のごみの分別を教育している</w:t>
      </w:r>
      <w:r w:rsidR="00C22987" w:rsidRPr="00C22987">
        <w:rPr>
          <w:rFonts w:asciiTheme="minorEastAsia" w:eastAsiaTheme="minorEastAsia" w:hAnsiTheme="minorEastAsia" w:hint="eastAsia"/>
          <w:sz w:val="22"/>
          <w:szCs w:val="22"/>
        </w:rPr>
        <w:t>という話です。ところが、基地の中のごみは分別できていない。なぜかというと、入札の条件で、ごみを引き取る業者が基地のごみを分別する、ということになっているからだそうです。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基地ごみは年間3,100トンぐらいあるわけで、ここ数年は横ばいの状況ですが、この問題はだんだん避けては通れないものになってくると思います。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ぜひ、参考にしていただきたいと思います。ほかに質問はございますか。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lastRenderedPageBreak/>
        <w:t>資料２の61ページの広報ＤＶＤの貸し出しについて、平成30年度は52件の貸し出しがありましたが、令和４年度はずいぶん貸し出しが減っています。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ＤＶＤの内容は新しく作り変えているのですか。この前、私もちょっと見させていただいたのだけれど、今の岩国市に合ったようなＤＶＤとして出来上がっていない気がしたのですけれど。</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サンライズクリーンセンターができた時はＤＶＤを作ったのですが、それ以降はＤＶＤの内容を変えておりません。</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ＤＶＤの内容が、これまでと何か同じような気がしています。今回の３キリ運動などいろいろなものが一つのＤＶＤでわかるよう、新しく作ったほうがよいと思います。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また、ＤＶＤの貸し出しについて、ホームページとか広報いわくにに小さく掲載されていますが、よほど関心を持って見ないとわからないと思います。</w:t>
      </w:r>
      <w:r w:rsidR="0000068C">
        <w:rPr>
          <w:rFonts w:asciiTheme="minorEastAsia" w:eastAsiaTheme="minorEastAsia" w:hAnsiTheme="minorEastAsia" w:hint="eastAsia"/>
          <w:sz w:val="22"/>
          <w:szCs w:val="22"/>
        </w:rPr>
        <w:t>最近は、各自治会の会長さんが２年ごとに変わりますし</w:t>
      </w:r>
      <w:r w:rsidRPr="00C22987">
        <w:rPr>
          <w:rFonts w:asciiTheme="minorEastAsia" w:eastAsiaTheme="minorEastAsia" w:hAnsiTheme="minorEastAsia" w:hint="eastAsia"/>
          <w:sz w:val="22"/>
          <w:szCs w:val="22"/>
        </w:rPr>
        <w:t>、今回も３キリ運動推進が重点施策になっていますけれど、どのように情報提供したら周知が徹底するのか、効率がいいのか、というのも、やはり各自治会また団体にそういう方法を聞いてから始めた方が、市の方でこうしようああしようというのではなしに、現場の話をもう一度聞けるような場所を持っていただければ、もっと周知が進むのではないかと思うのですけれど、どうでしょう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参考にしていただきたいと思います。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ありがとうございます。実際、ホームページとか、小さくてなかなか目立たない、気が付かない、という部分もありますので、確かに自治会とかそういった皆様のご意見とかいただいたうえで周知を行った方が、チラシを全戸配布するというのは、なかなかそんなに頻繁にできるわけではないのですけれど、どういう方法が効果的なのか、いろいろな人の意見を、参考にさせていただきたいと思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ほかに何かございますか。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F7207B">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資料２の84ページの食品ロス削減推進計画についてですが、私、こういったことにずっと関わらせていただ</w:t>
      </w:r>
      <w:r w:rsidR="00F7207B">
        <w:rPr>
          <w:rFonts w:asciiTheme="minorEastAsia" w:eastAsiaTheme="minorEastAsia" w:hAnsiTheme="minorEastAsia" w:hint="eastAsia"/>
          <w:sz w:val="22"/>
          <w:szCs w:val="22"/>
        </w:rPr>
        <w:t>いて、いろいろと勉強させていただきながらしているのですけれども、</w:t>
      </w:r>
      <w:r w:rsidRPr="00C22987">
        <w:rPr>
          <w:rFonts w:asciiTheme="minorEastAsia" w:eastAsiaTheme="minorEastAsia" w:hAnsiTheme="minorEastAsia" w:hint="eastAsia"/>
          <w:sz w:val="22"/>
          <w:szCs w:val="22"/>
        </w:rPr>
        <w:t>86ページに、「フードバンク」とは、まだ食べられるのに処分されてしまう食品を集めて、それらを必要とする福祉施設や団体などに寄付する取り組みです、と書いてあります。また今度勉強させてもらいながら聞かせていただければと思っているのですが、わかる範囲で簡単でいいのですが、行政は、フードバンクと具体的にどう関わっているのです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フードバンクいわくにステーション（岩国市社会福祉法人地域公益活動推進協議会）」が、この10月に新しく立ち上がりまして、そこは行政でなくて民間の団体が経営しているのですが、立ち上げの際にも、福祉とか教育とか、庁内関係部署とも、手付かずで食べられる食品がフードバンクにちゃんと流れるようにしていかないといけない、そういった連携とかが必要ですね、ということで協議しました。行政としては、フードバンクを直接経営するというのではなく、サポートとか連携する形になると思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具体的に例えば、スーパーなどでいろいろな食品を扱っているところがあると思いますが、そういった店舗からも売れ残りの食品など出てきますよね。ＮＰＯ法人などの職員がスーパーなどに行って、余っている食品はありませんかとかやるのだったら、行政は関わることがあまりないように思います。声かけと</w:t>
      </w:r>
      <w:r w:rsidRPr="00C22987">
        <w:rPr>
          <w:rFonts w:asciiTheme="minorEastAsia" w:eastAsiaTheme="minorEastAsia" w:hAnsiTheme="minorEastAsia" w:hint="eastAsia"/>
          <w:sz w:val="22"/>
          <w:szCs w:val="22"/>
        </w:rPr>
        <w:lastRenderedPageBreak/>
        <w:t>かはできるかもしれませんが。具体的に何か関わりがあるのかなと思います。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　フードバンクの運営は、社会福祉協議会が主体で、生活支援課がそれに直接の関わりを持っており、庁内関係部署はそれに協力・連携していくという形をとっています。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わかりました。そのあたりは、今度私が勉強させていただくテーマのところなので、また教えていただきたいと思います。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ほかに何かございますか。</w:t>
      </w:r>
    </w:p>
    <w:p w:rsidR="00F7207B" w:rsidRDefault="00F7207B" w:rsidP="00793FB7">
      <w:pPr>
        <w:ind w:right="-34" w:firstLineChars="100" w:firstLine="220"/>
        <w:rPr>
          <w:rFonts w:asciiTheme="minorEastAsia" w:eastAsiaTheme="minorEastAsia" w:hAnsiTheme="minorEastAsia"/>
          <w:sz w:val="22"/>
          <w:szCs w:val="22"/>
        </w:rPr>
      </w:pPr>
    </w:p>
    <w:p w:rsidR="00F7207B" w:rsidRPr="00C22987" w:rsidRDefault="00F7207B" w:rsidP="00F7207B">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（委　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今のフードロスの話なのですが、廿日市の</w:t>
      </w:r>
      <w:r w:rsidR="004D5F8E">
        <w:rPr>
          <w:rFonts w:asciiTheme="minorEastAsia" w:eastAsiaTheme="minorEastAsia" w:hAnsiTheme="minorEastAsia" w:hint="eastAsia"/>
          <w:sz w:val="22"/>
          <w:szCs w:val="22"/>
        </w:rPr>
        <w:t>商業施設</w:t>
      </w:r>
      <w:r w:rsidRPr="00C22987">
        <w:rPr>
          <w:rFonts w:asciiTheme="minorEastAsia" w:eastAsiaTheme="minorEastAsia" w:hAnsiTheme="minorEastAsia" w:hint="eastAsia"/>
          <w:sz w:val="22"/>
          <w:szCs w:val="22"/>
        </w:rPr>
        <w:t>に行ったとき、店内放送でフードロスの話をしているのですよ。「今、当店としてはフードロス削減にご協力させていただいています。ついては、そういう商品をここのコーナーに置いています。悪いものでありませんのでお買い上げのほどよろしくお願いします。」と言っているのです。１回だけでなく何回も言っているのですね。そのコーナーを見ていたら、確かに商品が売れているのです。それで、試しにリンゴを買ってみたのです。買ってレジのところに行ったら、店員がちゃんと説明するのですよね。「フードロスですが、これは腐ったものではございません。こういうふうに使用していただければちゃんと食べられます。」と言われたので、「ジャムにするつもりでしたから、少し傷んでいても構わないですよ。」と話しました。</w:t>
      </w:r>
    </w:p>
    <w:p w:rsidR="00C22987" w:rsidRPr="00C22987" w:rsidRDefault="004D5F8E" w:rsidP="00793FB7">
      <w:pPr>
        <w:ind w:right="-34"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そこ</w:t>
      </w:r>
      <w:r w:rsidR="00C22987" w:rsidRPr="00C22987">
        <w:rPr>
          <w:rFonts w:asciiTheme="minorEastAsia" w:eastAsiaTheme="minorEastAsia" w:hAnsiTheme="minorEastAsia" w:hint="eastAsia"/>
          <w:sz w:val="22"/>
          <w:szCs w:val="22"/>
        </w:rPr>
        <w:t>だけかと思ったのですが、</w:t>
      </w:r>
      <w:r>
        <w:rPr>
          <w:rFonts w:asciiTheme="minorEastAsia" w:eastAsiaTheme="minorEastAsia" w:hAnsiTheme="minorEastAsia" w:hint="eastAsia"/>
          <w:sz w:val="22"/>
          <w:szCs w:val="22"/>
        </w:rPr>
        <w:t>ほかの商業施設</w:t>
      </w:r>
      <w:bookmarkStart w:id="0" w:name="_GoBack"/>
      <w:bookmarkEnd w:id="0"/>
      <w:r w:rsidR="00C22987" w:rsidRPr="00C22987">
        <w:rPr>
          <w:rFonts w:asciiTheme="minorEastAsia" w:eastAsiaTheme="minorEastAsia" w:hAnsiTheme="minorEastAsia" w:hint="eastAsia"/>
          <w:sz w:val="22"/>
          <w:szCs w:val="22"/>
        </w:rPr>
        <w:t>でも同じように店内放送を流しているのですね。岩国市の店舗でどうなっているか、申し訳ないが確認していないのですけれども、あれは非常に有効だと思うのですよ。しかも１回ではないのですね。レジ袋のことも言っているのですよ、さりげなく。あれ非常にお客さんの反応もいいし、失礼ですけれども、ホームページに載せるよりも効果があるのではないかと思うのですけれどね。ぜひ働きかけてみてください。多分、応じるのではないかな。何度もさりげなく言っているのですが、お客さん入れ替わり立ち替わり来ているのですけれども、聞いている人がいるみたいで、コーナーでどんどん売れているのですね。結構いいことだと思うので、ぜひ参考にしていただいたらと思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ご意見ありがとうございます。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ほかにご意見ございますか。なければ次の説明をお願いします。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～担当課から　（２）審議事項　③実施する施策について</w:t>
      </w:r>
    </w:p>
    <w:p w:rsidR="00C22987" w:rsidRPr="00C22987" w:rsidRDefault="00C22987" w:rsidP="00793FB7">
      <w:pPr>
        <w:ind w:right="-34" w:firstLineChars="400" w:firstLine="88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（第８節　ごみの適正処理の推進</w:t>
      </w:r>
    </w:p>
    <w:p w:rsidR="00793FB7" w:rsidRDefault="00C22987" w:rsidP="00793FB7">
      <w:pPr>
        <w:ind w:right="-34" w:firstLineChars="500" w:firstLine="110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第９節　環境美化の推進）　　　　</w:t>
      </w:r>
    </w:p>
    <w:p w:rsidR="00C22987" w:rsidRPr="00C22987" w:rsidRDefault="00C22987" w:rsidP="00793FB7">
      <w:pPr>
        <w:ind w:right="-34" w:firstLineChars="1800" w:firstLine="396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資料に沿って説明～</w:t>
      </w:r>
    </w:p>
    <w:p w:rsidR="00C22987" w:rsidRPr="00793FB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何かご質問ございますか。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資料２の93ページの資源化処理施設の検討について、リサイクルプラザが、平成11年に供用開始してから長い時間が経過して、老朽化が進んでいるとあります。それから、プラスチックは、プラマークのな</w:t>
      </w:r>
      <w:r w:rsidRPr="00C22987">
        <w:rPr>
          <w:rFonts w:asciiTheme="minorEastAsia" w:eastAsiaTheme="minorEastAsia" w:hAnsiTheme="minorEastAsia" w:hint="eastAsia"/>
          <w:sz w:val="22"/>
          <w:szCs w:val="22"/>
        </w:rPr>
        <w:lastRenderedPageBreak/>
        <w:t>いものまで、これからは資源化していかなければならない、とあります。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ここの施策スケジュールに記載しているように、令和６年度に基本計画を行って、そのあと調査・計画・設計を４年かけて行うのでしょうか。その後、実際に作っていくということになるのでしょうか。これはリサイクルプラザも含めて検討していくのですか。それとも、プラマークが付いていない、この新しいプラスチックを処理するだけの計画になるのですか。</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　　</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（環境施設課）</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　来年度の基本計画は、リサイクルプラザの更新を計画していまして、大規模改修をするか、新しく建て直すかということを検討する予定です。その中で、製品プラスチックの扱いをどうするかも含めて検討いたします。いつ頃更新をするかという時期は未定で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ほかにご意見ございますか。</w:t>
      </w:r>
    </w:p>
    <w:p w:rsidR="00F7207B" w:rsidRDefault="00F7207B" w:rsidP="00793FB7">
      <w:pPr>
        <w:ind w:right="-34" w:firstLineChars="100" w:firstLine="220"/>
        <w:rPr>
          <w:rFonts w:asciiTheme="minorEastAsia" w:eastAsiaTheme="minorEastAsia" w:hAnsiTheme="minorEastAsia"/>
          <w:sz w:val="22"/>
          <w:szCs w:val="22"/>
        </w:rPr>
      </w:pPr>
    </w:p>
    <w:p w:rsidR="00F7207B" w:rsidRPr="00C22987" w:rsidRDefault="00F7207B" w:rsidP="00F7207B">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（委　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今度の、プラマークのないプラスチックごみの収集の件なのですけれども、現在の、収集不能ごみとしては、「プラマークのないごみをプラスチック類として出されているので、それを受け付けられません、収集できません。」ということで、ごみ集積場所に置かれているケースが多い、と思います。ごみ収集に対して協力的な地区でも、プラごみの分別で皆さん混乱があるように思います。従って、今後、この法律（新プラ法）に基づいてプラマークのないごみの収集を行うとしても、かなり慎重な施策が必要だろうと思います。確かにプラマークのないごみってあるのですよね。どちらか判断に困るようなものもあります。</w:t>
      </w:r>
    </w:p>
    <w:p w:rsid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この辺のところは、ぜひ慎重にご検討いただけたらと思います。大変でしょうけれど、よろしくお願いしたいと思います。</w:t>
      </w:r>
    </w:p>
    <w:p w:rsidR="00F7207B" w:rsidRDefault="00F7207B" w:rsidP="00793FB7">
      <w:pPr>
        <w:ind w:right="-34" w:firstLineChars="100" w:firstLine="220"/>
        <w:rPr>
          <w:rFonts w:asciiTheme="minorEastAsia" w:eastAsiaTheme="minorEastAsia" w:hAnsiTheme="minorEastAsia"/>
          <w:sz w:val="22"/>
          <w:szCs w:val="22"/>
        </w:rPr>
      </w:pPr>
    </w:p>
    <w:p w:rsidR="00F7207B" w:rsidRPr="00C22987" w:rsidRDefault="00F7207B" w:rsidP="00F7207B">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（会　長）</w:t>
      </w:r>
    </w:p>
    <w:p w:rsidR="00C22987" w:rsidRPr="00C22987" w:rsidRDefault="00F7207B" w:rsidP="00F7207B">
      <w:pPr>
        <w:ind w:right="-34"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参考にしていただきたいと思います。</w:t>
      </w:r>
      <w:r w:rsidR="00C22987" w:rsidRPr="00C22987">
        <w:rPr>
          <w:rFonts w:asciiTheme="minorEastAsia" w:eastAsiaTheme="minorEastAsia" w:hAnsiTheme="minorEastAsia" w:hint="eastAsia"/>
          <w:sz w:val="22"/>
          <w:szCs w:val="22"/>
        </w:rPr>
        <w:t>他になければ次の説明をお願いします。</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　</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～担当課から　（２）審議事項　③実施する施策について</w:t>
      </w:r>
    </w:p>
    <w:p w:rsidR="00793FB7" w:rsidRDefault="00C22987" w:rsidP="00793FB7">
      <w:pPr>
        <w:ind w:right="-34" w:firstLineChars="400" w:firstLine="88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（第４編　生活排水処理基本計画）　　</w:t>
      </w:r>
    </w:p>
    <w:p w:rsidR="00C22987" w:rsidRPr="00C22987" w:rsidRDefault="00C22987" w:rsidP="00793FB7">
      <w:pPr>
        <w:ind w:right="-34" w:firstLineChars="2100" w:firstLine="46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資料に沿って説明～</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ご意見、ご質問はございませんでしょうか。</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いかがでしょうか。</w:t>
      </w:r>
    </w:p>
    <w:p w:rsidR="00F7207B" w:rsidRDefault="00F7207B" w:rsidP="00F7207B">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（委　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それでは、私の方から、３点あるのですが。</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１点目は、浄化槽の法定検査についてです。２年ほど前に、県から、事前の説明もなく、いきなり浄化槽の改善指導の通知が来て、「法律で決まっているから、毎年、浄化槽の清掃をしてください。」と指導があって、事前に何も説明がなかったものだから、地域の住民がカンカンに怒ってしまって、一斉に県に抗議の電話を入れた、といったことがあったと思います。（注：令和２年度から浄化槽法定検査の判定基準の厳密化に伴い、毎年１回の清掃を行わないと「不適」と判定され、指導の対象となる。）</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ご家庭で浄化槽を設置しているほとんどの方がそうだと思うのですが、浄化槽は業者に委託して、年間で数万円とか払って、年４回の点検とかしてもらって、槽内の汚泥の残量も確認してもらって、業者から報告を受けていると思います。槽内の汚泥の残量も、適切だと思っている方が多いと思います。そうした中で、事前の説明もなく、「法律で決まっているから、毎年、浄化槽の清掃をしてください。」とありました。趣旨はわかるのですが、ただ、いきなり通知を出すのではなくて、「こういう理由で、こういう必要があるので、こういうふうにして下さい。」といったことを、事前に説明しておく必要があったと思い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lastRenderedPageBreak/>
        <w:t>そこで、市の方にご協力のお願いというのが、こうしたことについては、県の方と協議していただいて、調整していただいたほうが、住民の皆さんも協力しやすいし、いいのだと思います。その辺のところは大変でしょうけど、よろしくお願いし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２点目が、家庭で使った後の、廃食用油の問題ですけれども、資源品として出している方が非常に少ない、という印象があります。台所の流しから流れている油の量も多いと思います。出し方はそんなに手間ではないですね。食用油を買ったときのポリ容器の中に、不用になった油を入れて、資源品の日に、ごみ集積場所に出しておけばいいだけの話ですので。使って不用になった食用油も資源になるのだ、ということをきちんと周知していただければと思います。</w:t>
      </w:r>
    </w:p>
    <w:p w:rsid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３点目が、ごみの不法投棄とも関連してきますが、ダム湖に流れ込むごみは、意外なことに蛍光灯が多いのです。長尺などいろいろな蛍光灯です。蛍光灯は業者に持っていくと引き取ってくれます。その辺のところをどう思われているのかわかりませんが、蛍光灯の処理に困って不法投棄されて、かなりの量の蛍光灯がダム湖へ流れてきています。蛍光灯は水銀が入っていますので、非常に有害なわけですね。その辺の、蛍光灯の処理についてのご検討を、ひとつよろしくお願いしたいと思います。</w:t>
      </w:r>
    </w:p>
    <w:p w:rsidR="00F7207B" w:rsidRDefault="00F7207B" w:rsidP="00793FB7">
      <w:pPr>
        <w:ind w:right="-34" w:firstLineChars="100" w:firstLine="220"/>
        <w:rPr>
          <w:rFonts w:asciiTheme="minorEastAsia" w:eastAsiaTheme="minorEastAsia" w:hAnsiTheme="minorEastAsia"/>
          <w:sz w:val="22"/>
          <w:szCs w:val="22"/>
        </w:rPr>
      </w:pPr>
    </w:p>
    <w:p w:rsidR="00F7207B" w:rsidRPr="00C22987" w:rsidRDefault="00F7207B" w:rsidP="00F7207B">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（会　長）</w:t>
      </w:r>
    </w:p>
    <w:p w:rsidR="00C22987" w:rsidRPr="00C22987" w:rsidRDefault="00F7207B" w:rsidP="00F7207B">
      <w:pPr>
        <w:ind w:right="-34" w:firstLineChars="100" w:firstLine="220"/>
        <w:rPr>
          <w:rFonts w:asciiTheme="minorEastAsia" w:eastAsiaTheme="minorEastAsia" w:hAnsiTheme="minorEastAsia"/>
          <w:sz w:val="22"/>
          <w:szCs w:val="22"/>
        </w:rPr>
      </w:pPr>
      <w:r w:rsidRPr="00F7207B">
        <w:rPr>
          <w:rFonts w:asciiTheme="minorEastAsia" w:eastAsiaTheme="minorEastAsia" w:hAnsiTheme="minorEastAsia" w:hint="eastAsia"/>
          <w:sz w:val="22"/>
          <w:szCs w:val="22"/>
        </w:rPr>
        <w:t>参考にしていただきたいと思います。</w:t>
      </w:r>
      <w:r w:rsidR="00C22987" w:rsidRPr="00C22987">
        <w:rPr>
          <w:rFonts w:asciiTheme="minorEastAsia" w:eastAsiaTheme="minorEastAsia" w:hAnsiTheme="minorEastAsia" w:hint="eastAsia"/>
          <w:sz w:val="22"/>
          <w:szCs w:val="22"/>
        </w:rPr>
        <w:t>他に、ご意見ございますか。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資料２の121ページの水洗化の普及・啓発とあり、下水道整備地区での早期接続についてですが、下水道工事に伴い、その地区の対象者への説明会の中で、３年以内に下水道に接続してほしい、などいろいろな話があり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下水道が整備されている区域の中でも、下水道に接続している人と、接続していない人とがいますよね。特に、アパートなどは接続していないケースが多いと思います。接続していないアパートなどの排水口から臭いが出て、周囲の接続している住民から苦情が出ることもあり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市では、例えば３年くらい接続していないままのアパートなどに、下水道への接続を直接、啓発しているのでしょうか、また啓発できるのでしょうか。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（下水道課）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下水道管の工事を行う際に、その地区の対象住民に「市が宅地内に汚水公共ますを設置するので、できるだけ下水道に接続してください。」という話をさせていただくのですが、すでに合併処理浄化槽を設置されている方などはなかなかすぐに接続してもらえない、という現状があります。その後３年たって未接続の状態のままだったら、またお願いに行く、ということは、今のところはしていない状況です。下水道工事をする時に、お話をさせていただいているだけの状況で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例えば、各家庭もそうですけれど、何世帯もある大きなアパートが下水道に接続していないままだと、排水口の臭いなどの地域トラブルへとつながり、地域住民だけで解決するのも難しくなると思うので、行政の方でなにか指導というのはできないのでしょうか。せっかく下水道を整備しても、未接続の状態が何年も続くと大変だと思うので、市の方で何か啓発する方法はないのかなと思って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（下水道課）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そのあたり、また検討させていただきます。</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　</w:t>
      </w: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ほかに何かございますか。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下水道の区域に入れるか入れないか、といった委員会を以前やったことがありましたね。この地区は下水道を整備しませんよ、といった。</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lastRenderedPageBreak/>
        <w:t>（下水道課）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汚水処理構想の委員会ですね。（注：岩国市下水道事業検討委員会（令和２年７月～令和３年７月））</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その辺との関係はどうなのですか。地区によっては下水道がなくて、台所などの生活雑排水や浄化槽の排水を、道路側溝などへ流して、最終的には川や海へ流れていくことになると思いますが。この辺のところは将来どうするかというのは全くないのです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（下水道課）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汚水処理構想で下水道区域から外した区域は、公共下水道は整備しないという形になり、合併処理浄化槽で対応していただくことになります。合併処理浄化槽の性能も上がってきていますので、きちんと設置して管理していただければ、きれいな水になってそれぞれの道路側溝などに流れていくと思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 xml:space="preserve">　地区によっては、道路側溝などがオープン（開渠）になっています。もう少し密閉したというか、（道路埋設型の）排水管をちゃんと整備するとか、そういうお考えはないのでしょうか。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（下水道課）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管渠を道路に敷設するとか、道路側溝を蓋がけに直すとかは、下水道課ではなく別の部署の対応になってきます。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今のところ、下水道区域から外した区域については、下水道は整備しないということで、もう少し合併処理浄化槽を設置していただいて、ちゃんと個人で管理していただいて、きれいな水にして流していただく、という形しかないのかな、というふうに思って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１年に１回、浄化槽の汚泥の引き抜きをやって全部清掃するじゃないですか。あの清掃金額というのは高いのですが、なんとかならないのですかね。５人槽だったら1回の清掃で数万円かかりますよね。下水道の使用料金と比べたら、年間の経費が大変違うのですよね。岩国市は面積が広いだけに、下水道がある地域は少ないので、そ</w:t>
      </w:r>
      <w:r w:rsidR="004E4BA1">
        <w:rPr>
          <w:rFonts w:asciiTheme="minorEastAsia" w:eastAsiaTheme="minorEastAsia" w:hAnsiTheme="minorEastAsia" w:hint="eastAsia"/>
          <w:sz w:val="22"/>
          <w:szCs w:val="22"/>
        </w:rPr>
        <w:t>うした地域（下水道がない地域）からいろいろな問題が出ていると思うのですけど。</w:t>
      </w:r>
      <w:r w:rsidRPr="00C22987">
        <w:rPr>
          <w:rFonts w:asciiTheme="minorEastAsia" w:eastAsiaTheme="minorEastAsia" w:hAnsiTheme="minorEastAsia" w:hint="eastAsia"/>
          <w:sz w:val="22"/>
          <w:szCs w:val="22"/>
        </w:rPr>
        <w:t>浄化槽の年間の経費は、下水道と比べるとかなり高いと思うのですよ。</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（下水道課）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下水道の使用料金というのは、水道で使った水の量に比例して料金がかかってきて、一方、浄化槽は、保守点検とか清掃とかの維持管理に、ある程度の一定の料金がかかってきますので、どうしても少人数の世帯であれば、下水道の使用料金の方が少ないということで、その辺の差は出てくると思います。逆に、大人数の世帯であれば、下水道料金の方が高いという可能性もあり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また、浄化槽の維持管理料金は、地域によっても違うみたいなことはお伺いしています。玖北であったり玖西であったり、また、旧市内であったりで、地域によって違う、というのは少々お聞きしています。民間業者が行っていることですので、その料金を一定にするとかは難しいかと思い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委</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員）</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合併処理浄化槽を設置するときには大変お金がかかるのですよね。100万円くらいかかるのではないですか。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（下水道課）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下水道計画区域等を除いた地域においては）合併処理浄化槽の設置に対する補助金があります。また、先ほどの汚水処理構想の下水道区域の見直しに伴い、下水道から合併処理浄化槽に転換した区域には、上乗せ補助もあり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lastRenderedPageBreak/>
        <w:t>ほかに何かご意見ございますか。よろしいでしょうか。</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（担当課）</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最後にお知らせがあります。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パブリックコメントの募集について、説明をいたします。現在、議論していただいている、第２次岩国市一般廃棄物処理基本計画の素案についてですが、令和５年12月18日から令和６年１月18日まで、パブリックコメントの募集を行います。広報いわくに12月15日号に、パブリックコメントの募集を掲載する予定にしておりますので、よろしくお願いいたします。</w:t>
      </w:r>
    </w:p>
    <w:p w:rsidR="00C22987" w:rsidRPr="00C2298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それから、次の第４回環境審議会の開催時期についてですが、７月の第１回環境審議会で、年４回の審議会スケジュールを説明させていただきましたが、当初の予定どおり来年２月の開催を考えております。内容は、パブリックコメントの報告とそれを踏まえた上での計画書の案をお示ししたい、と思っておりますので、よろしくお願いします。</w:t>
      </w:r>
    </w:p>
    <w:p w:rsidR="00C22987" w:rsidRPr="00C22987" w:rsidRDefault="00C22987" w:rsidP="00C22987">
      <w:pPr>
        <w:ind w:right="-34"/>
        <w:rPr>
          <w:rFonts w:asciiTheme="minorEastAsia" w:eastAsiaTheme="minorEastAsia" w:hAnsiTheme="minorEastAsia"/>
          <w:sz w:val="22"/>
          <w:szCs w:val="22"/>
        </w:rPr>
      </w:pPr>
    </w:p>
    <w:p w:rsidR="00C22987" w:rsidRPr="00C22987" w:rsidRDefault="00C22987" w:rsidP="00C22987">
      <w:pPr>
        <w:ind w:right="-34"/>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22987">
        <w:rPr>
          <w:rFonts w:asciiTheme="minorEastAsia" w:eastAsiaTheme="minorEastAsia" w:hAnsiTheme="minorEastAsia" w:hint="eastAsia"/>
          <w:sz w:val="22"/>
          <w:szCs w:val="22"/>
        </w:rPr>
        <w:t>会</w:t>
      </w:r>
      <w:r>
        <w:rPr>
          <w:rFonts w:asciiTheme="minorEastAsia" w:eastAsiaTheme="minorEastAsia" w:hAnsiTheme="minorEastAsia" w:hint="eastAsia"/>
          <w:sz w:val="22"/>
          <w:szCs w:val="22"/>
        </w:rPr>
        <w:t xml:space="preserve">　</w:t>
      </w:r>
      <w:r w:rsidRPr="00C22987">
        <w:rPr>
          <w:rFonts w:asciiTheme="minorEastAsia" w:eastAsiaTheme="minorEastAsia" w:hAnsiTheme="minorEastAsia" w:hint="eastAsia"/>
          <w:sz w:val="22"/>
          <w:szCs w:val="22"/>
        </w:rPr>
        <w:t>長）</w:t>
      </w:r>
    </w:p>
    <w:p w:rsidR="008D62D6" w:rsidRPr="00C014A7" w:rsidRDefault="00C22987" w:rsidP="00793FB7">
      <w:pPr>
        <w:ind w:right="-34" w:firstLineChars="100" w:firstLine="220"/>
        <w:rPr>
          <w:rFonts w:asciiTheme="minorEastAsia" w:eastAsiaTheme="minorEastAsia" w:hAnsiTheme="minorEastAsia"/>
          <w:sz w:val="22"/>
          <w:szCs w:val="22"/>
        </w:rPr>
      </w:pPr>
      <w:r w:rsidRPr="00C22987">
        <w:rPr>
          <w:rFonts w:asciiTheme="minorEastAsia" w:eastAsiaTheme="minorEastAsia" w:hAnsiTheme="minorEastAsia" w:hint="eastAsia"/>
          <w:sz w:val="22"/>
          <w:szCs w:val="22"/>
        </w:rPr>
        <w:t>ほかに何かご意見ございますか。ないようでしたら、本日予定した審議</w:t>
      </w:r>
      <w:r>
        <w:rPr>
          <w:rFonts w:asciiTheme="minorEastAsia" w:eastAsiaTheme="minorEastAsia" w:hAnsiTheme="minorEastAsia" w:hint="eastAsia"/>
          <w:sz w:val="22"/>
          <w:szCs w:val="22"/>
        </w:rPr>
        <w:t>を終了します。</w:t>
      </w:r>
    </w:p>
    <w:sectPr w:rsidR="008D62D6" w:rsidRPr="00C014A7" w:rsidSect="00CA5FBC">
      <w:footerReference w:type="default" r:id="rId8"/>
      <w:pgSz w:w="11907" w:h="16840" w:code="9"/>
      <w:pgMar w:top="851" w:right="851" w:bottom="851" w:left="851" w:header="851" w:footer="992" w:gutter="0"/>
      <w:cols w:space="4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257" w:rsidRDefault="00934257" w:rsidP="009C5CDE">
      <w:r>
        <w:separator/>
      </w:r>
    </w:p>
  </w:endnote>
  <w:endnote w:type="continuationSeparator" w:id="0">
    <w:p w:rsidR="00934257" w:rsidRDefault="00934257" w:rsidP="009C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10779"/>
      <w:docPartObj>
        <w:docPartGallery w:val="Page Numbers (Bottom of Page)"/>
        <w:docPartUnique/>
      </w:docPartObj>
    </w:sdtPr>
    <w:sdtEndPr/>
    <w:sdtContent>
      <w:p w:rsidR="00934257" w:rsidRDefault="00934257">
        <w:pPr>
          <w:pStyle w:val="af3"/>
          <w:jc w:val="center"/>
        </w:pPr>
        <w:r>
          <w:fldChar w:fldCharType="begin"/>
        </w:r>
        <w:r>
          <w:instrText>PAGE   \* MERGEFORMAT</w:instrText>
        </w:r>
        <w:r>
          <w:fldChar w:fldCharType="separate"/>
        </w:r>
        <w:r w:rsidR="004D5F8E" w:rsidRPr="004D5F8E">
          <w:rPr>
            <w:noProof/>
            <w:lang w:val="ja-JP"/>
          </w:rPr>
          <w:t>2</w:t>
        </w:r>
        <w:r>
          <w:fldChar w:fldCharType="end"/>
        </w:r>
      </w:p>
    </w:sdtContent>
  </w:sdt>
  <w:p w:rsidR="00934257" w:rsidRDefault="0093425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257" w:rsidRDefault="00934257" w:rsidP="009C5CDE">
      <w:r>
        <w:separator/>
      </w:r>
    </w:p>
  </w:footnote>
  <w:footnote w:type="continuationSeparator" w:id="0">
    <w:p w:rsidR="00934257" w:rsidRDefault="00934257" w:rsidP="009C5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345CC"/>
    <w:multiLevelType w:val="hybridMultilevel"/>
    <w:tmpl w:val="9CD65788"/>
    <w:lvl w:ilvl="0" w:tplc="3E0E19FE">
      <w:start w:val="1"/>
      <w:numFmt w:val="decimalEnclosedCircle"/>
      <w:lvlText w:val="%1"/>
      <w:lvlJc w:val="left"/>
      <w:pPr>
        <w:ind w:left="3245" w:hanging="360"/>
      </w:pPr>
      <w:rPr>
        <w:rFonts w:hint="default"/>
      </w:rPr>
    </w:lvl>
    <w:lvl w:ilvl="1" w:tplc="04090017" w:tentative="1">
      <w:start w:val="1"/>
      <w:numFmt w:val="aiueoFullWidth"/>
      <w:lvlText w:val="(%2)"/>
      <w:lvlJc w:val="left"/>
      <w:pPr>
        <w:ind w:left="3725" w:hanging="420"/>
      </w:pPr>
    </w:lvl>
    <w:lvl w:ilvl="2" w:tplc="04090011" w:tentative="1">
      <w:start w:val="1"/>
      <w:numFmt w:val="decimalEnclosedCircle"/>
      <w:lvlText w:val="%3"/>
      <w:lvlJc w:val="left"/>
      <w:pPr>
        <w:ind w:left="4145" w:hanging="420"/>
      </w:pPr>
    </w:lvl>
    <w:lvl w:ilvl="3" w:tplc="0409000F" w:tentative="1">
      <w:start w:val="1"/>
      <w:numFmt w:val="decimal"/>
      <w:lvlText w:val="%4."/>
      <w:lvlJc w:val="left"/>
      <w:pPr>
        <w:ind w:left="4565" w:hanging="420"/>
      </w:pPr>
    </w:lvl>
    <w:lvl w:ilvl="4" w:tplc="04090017" w:tentative="1">
      <w:start w:val="1"/>
      <w:numFmt w:val="aiueoFullWidth"/>
      <w:lvlText w:val="(%5)"/>
      <w:lvlJc w:val="left"/>
      <w:pPr>
        <w:ind w:left="4985" w:hanging="420"/>
      </w:pPr>
    </w:lvl>
    <w:lvl w:ilvl="5" w:tplc="04090011" w:tentative="1">
      <w:start w:val="1"/>
      <w:numFmt w:val="decimalEnclosedCircle"/>
      <w:lvlText w:val="%6"/>
      <w:lvlJc w:val="left"/>
      <w:pPr>
        <w:ind w:left="5405" w:hanging="420"/>
      </w:pPr>
    </w:lvl>
    <w:lvl w:ilvl="6" w:tplc="0409000F" w:tentative="1">
      <w:start w:val="1"/>
      <w:numFmt w:val="decimal"/>
      <w:lvlText w:val="%7."/>
      <w:lvlJc w:val="left"/>
      <w:pPr>
        <w:ind w:left="5825" w:hanging="420"/>
      </w:pPr>
    </w:lvl>
    <w:lvl w:ilvl="7" w:tplc="04090017" w:tentative="1">
      <w:start w:val="1"/>
      <w:numFmt w:val="aiueoFullWidth"/>
      <w:lvlText w:val="(%8)"/>
      <w:lvlJc w:val="left"/>
      <w:pPr>
        <w:ind w:left="6245" w:hanging="420"/>
      </w:pPr>
    </w:lvl>
    <w:lvl w:ilvl="8" w:tplc="04090011" w:tentative="1">
      <w:start w:val="1"/>
      <w:numFmt w:val="decimalEnclosedCircle"/>
      <w:lvlText w:val="%9"/>
      <w:lvlJc w:val="left"/>
      <w:pPr>
        <w:ind w:left="6665" w:hanging="420"/>
      </w:pPr>
    </w:lvl>
  </w:abstractNum>
  <w:abstractNum w:abstractNumId="1" w15:restartNumberingAfterBreak="0">
    <w:nsid w:val="20ED68D4"/>
    <w:multiLevelType w:val="hybridMultilevel"/>
    <w:tmpl w:val="B2142E96"/>
    <w:lvl w:ilvl="0" w:tplc="9482C19A">
      <w:start w:val="1"/>
      <w:numFmt w:val="decimalEnclosedCircle"/>
      <w:lvlText w:val="%1"/>
      <w:lvlJc w:val="left"/>
      <w:pPr>
        <w:ind w:left="1022"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2" w15:restartNumberingAfterBreak="0">
    <w:nsid w:val="447F7F2F"/>
    <w:multiLevelType w:val="multilevel"/>
    <w:tmpl w:val="7A884524"/>
    <w:lvl w:ilvl="0">
      <w:start w:val="9"/>
      <w:numFmt w:val="decimalFullWidth"/>
      <w:suff w:val="nothing"/>
      <w:lvlText w:val="第%1章　"/>
      <w:lvlJc w:val="left"/>
      <w:pPr>
        <w:ind w:left="567" w:hanging="567"/>
      </w:pPr>
      <w:rPr>
        <w:rFonts w:hint="eastAsia"/>
        <w:b w:val="0"/>
        <w:i w:val="0"/>
        <w:sz w:val="36"/>
      </w:rPr>
    </w:lvl>
    <w:lvl w:ilvl="1">
      <w:start w:val="1"/>
      <w:numFmt w:val="decimalFullWidth"/>
      <w:suff w:val="nothing"/>
      <w:lvlText w:val="第%2節　"/>
      <w:lvlJc w:val="left"/>
      <w:pPr>
        <w:ind w:left="0" w:firstLine="100"/>
      </w:pPr>
      <w:rPr>
        <w:rFonts w:hint="eastAsia"/>
        <w:b/>
        <w:i w:val="0"/>
        <w:caps w:val="0"/>
        <w:strike w:val="0"/>
        <w:dstrike w:val="0"/>
        <w:vanish w:val="0"/>
        <w:sz w:val="28"/>
        <w:vertAlign w:val="baseline"/>
        <w:lang w:val="en-US"/>
      </w:rPr>
    </w:lvl>
    <w:lvl w:ilvl="2">
      <w:start w:val="1"/>
      <w:numFmt w:val="decimalFullWidth"/>
      <w:suff w:val="nothing"/>
      <w:lvlText w:val="%3．"/>
      <w:lvlJc w:val="left"/>
      <w:pPr>
        <w:ind w:left="709" w:hanging="709"/>
      </w:pPr>
      <w:rPr>
        <w:rFonts w:hint="eastAsia"/>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4．"/>
      <w:lvlJc w:val="left"/>
      <w:pPr>
        <w:ind w:left="709" w:hanging="482"/>
      </w:pPr>
      <w:rPr>
        <w:rFonts w:hint="eastAsia"/>
        <w:b w:val="0"/>
        <w:i w:val="0"/>
        <w:caps w:val="0"/>
        <w:strike w:val="0"/>
        <w:dstrike w:val="0"/>
        <w:vanish w:val="0"/>
        <w:sz w:val="21"/>
        <w:vertAlign w:val="baseline"/>
      </w:rPr>
    </w:lvl>
    <w:lvl w:ilvl="4">
      <w:start w:val="1"/>
      <w:numFmt w:val="aiueoFullWidth"/>
      <w:suff w:val="nothing"/>
      <w:lvlText w:val="%5. "/>
      <w:lvlJc w:val="left"/>
      <w:pPr>
        <w:ind w:left="851" w:hanging="284"/>
      </w:pPr>
      <w:rPr>
        <w:rFonts w:ascii="HGｺﾞｼｯｸE" w:eastAsia="HGｺﾞｼｯｸE" w:hint="eastAsia"/>
        <w:b w:val="0"/>
        <w:i w:val="0"/>
        <w:caps w:val="0"/>
        <w:strike w:val="0"/>
        <w:dstrike w:val="0"/>
        <w:vanish w:val="0"/>
        <w:sz w:val="21"/>
        <w:vertAlign w:val="baseline"/>
      </w:rPr>
    </w:lvl>
    <w:lvl w:ilvl="5">
      <w:start w:val="1"/>
      <w:numFmt w:val="iroha"/>
      <w:suff w:val="nothing"/>
      <w:lvlText w:val="(%6) "/>
      <w:lvlJc w:val="left"/>
      <w:pPr>
        <w:ind w:left="964" w:hanging="284"/>
      </w:pPr>
      <w:rPr>
        <w:rFonts w:hint="eastAsia"/>
        <w:b w:val="0"/>
        <w:bCs w:val="0"/>
        <w:i w:val="0"/>
        <w:iCs w:val="0"/>
        <w:caps w:val="0"/>
        <w:smallCaps w:val="0"/>
        <w:strike w:val="0"/>
        <w:dstrike w:val="0"/>
        <w:noProof w:val="0"/>
        <w:vanish w:val="0"/>
        <w:color w:val="00000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iroha"/>
      <w:suff w:val="nothing"/>
      <w:lvlText w:val="%7）"/>
      <w:lvlJc w:val="left"/>
      <w:pPr>
        <w:ind w:left="1389" w:hanging="425"/>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2856CE7"/>
    <w:multiLevelType w:val="hybridMultilevel"/>
    <w:tmpl w:val="00668EC0"/>
    <w:lvl w:ilvl="0" w:tplc="4B66F6EA">
      <w:start w:val="1"/>
      <w:numFmt w:val="decimal"/>
      <w:lvlText w:val="%1"/>
      <w:lvlJc w:val="left"/>
      <w:pPr>
        <w:tabs>
          <w:tab w:val="num" w:pos="615"/>
        </w:tabs>
        <w:ind w:left="615" w:hanging="375"/>
      </w:pPr>
      <w:rPr>
        <w:rFonts w:hint="default"/>
        <w:b/>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80203C4"/>
    <w:multiLevelType w:val="hybridMultilevel"/>
    <w:tmpl w:val="248C7274"/>
    <w:lvl w:ilvl="0" w:tplc="546E57C0">
      <w:start w:val="1"/>
      <w:numFmt w:val="aiueoFullWidth"/>
      <w:lvlText w:val="%1"/>
      <w:lvlJc w:val="left"/>
      <w:pPr>
        <w:ind w:left="735" w:hanging="420"/>
      </w:pPr>
      <w:rPr>
        <w:rFonts w:hint="eastAsia"/>
      </w:rPr>
    </w:lvl>
    <w:lvl w:ilvl="1" w:tplc="04090017" w:tentative="1">
      <w:start w:val="1"/>
      <w:numFmt w:val="aiueoFullWidth"/>
      <w:lvlText w:val="(%2)"/>
      <w:lvlJc w:val="left"/>
      <w:pPr>
        <w:ind w:left="840" w:hanging="420"/>
      </w:pPr>
    </w:lvl>
    <w:lvl w:ilvl="2" w:tplc="6E3A03DA">
      <w:start w:val="1"/>
      <w:numFmt w:val="decimalEnclosedCircle"/>
      <w:suff w:val="spac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5B6627"/>
    <w:multiLevelType w:val="hybridMultilevel"/>
    <w:tmpl w:val="AE800CAE"/>
    <w:lvl w:ilvl="0" w:tplc="F76EBDFA">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B0C4E0C"/>
    <w:multiLevelType w:val="hybridMultilevel"/>
    <w:tmpl w:val="3A427968"/>
    <w:lvl w:ilvl="0" w:tplc="148CB622">
      <w:start w:val="1"/>
      <w:numFmt w:val="decimalFullWidth"/>
      <w:suff w:val="nothing"/>
      <w:lvlText w:val="（%1）"/>
      <w:lvlJc w:val="left"/>
      <w:pPr>
        <w:ind w:left="1104"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69ACF40">
      <w:start w:val="1"/>
      <w:numFmt w:val="decimalEnclosedCircle"/>
      <w:lvlText w:val="%2"/>
      <w:lvlJc w:val="left"/>
      <w:pPr>
        <w:ind w:left="1464" w:hanging="360"/>
      </w:pPr>
      <w:rPr>
        <w:rFonts w:hint="default"/>
      </w:rPr>
    </w:lvl>
    <w:lvl w:ilvl="2" w:tplc="304E6CA8">
      <w:start w:val="1"/>
      <w:numFmt w:val="aiueo"/>
      <w:lvlText w:val="(%3)"/>
      <w:lvlJc w:val="left"/>
      <w:pPr>
        <w:ind w:left="2049" w:hanging="525"/>
      </w:pPr>
      <w:rPr>
        <w:rFonts w:hint="default"/>
      </w:r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num w:numId="1">
    <w:abstractNumId w:val="2"/>
  </w:num>
  <w:num w:numId="2">
    <w:abstractNumId w:val="2"/>
  </w:num>
  <w:num w:numId="3">
    <w:abstractNumId w:val="2"/>
  </w:num>
  <w:num w:numId="4">
    <w:abstractNumId w:val="6"/>
  </w:num>
  <w:num w:numId="5">
    <w:abstractNumId w:val="4"/>
  </w:num>
  <w:num w:numId="6">
    <w:abstractNumId w:val="2"/>
  </w:num>
  <w:num w:numId="7">
    <w:abstractNumId w:val="2"/>
  </w:num>
  <w:num w:numId="8">
    <w:abstractNumId w:val="2"/>
  </w:num>
  <w:num w:numId="9">
    <w:abstractNumId w:val="2"/>
  </w:num>
  <w:num w:numId="10">
    <w:abstractNumId w:val="2"/>
  </w:num>
  <w:num w:numId="11">
    <w:abstractNumId w:val="6"/>
  </w:num>
  <w:num w:numId="12">
    <w:abstractNumId w:val="4"/>
  </w:num>
  <w:num w:numId="13">
    <w:abstractNumId w:val="2"/>
  </w:num>
  <w:num w:numId="14">
    <w:abstractNumId w:val="2"/>
  </w:num>
  <w:num w:numId="15">
    <w:abstractNumId w:val="2"/>
  </w:num>
  <w:num w:numId="16">
    <w:abstractNumId w:val="2"/>
  </w:num>
  <w:num w:numId="17">
    <w:abstractNumId w:val="2"/>
  </w:num>
  <w:num w:numId="18">
    <w:abstractNumId w:val="4"/>
  </w:num>
  <w:num w:numId="19">
    <w:abstractNumId w:val="2"/>
  </w:num>
  <w:num w:numId="20">
    <w:abstractNumId w:val="2"/>
  </w:num>
  <w:num w:numId="21">
    <w:abstractNumId w:val="2"/>
  </w:num>
  <w:num w:numId="22">
    <w:abstractNumId w:val="2"/>
  </w:num>
  <w:num w:numId="23">
    <w:abstractNumId w:val="6"/>
  </w:num>
  <w:num w:numId="24">
    <w:abstractNumId w:val="4"/>
  </w:num>
  <w:num w:numId="25">
    <w:abstractNumId w:val="2"/>
  </w:num>
  <w:num w:numId="26">
    <w:abstractNumId w:val="2"/>
  </w:num>
  <w:num w:numId="27">
    <w:abstractNumId w:val="3"/>
  </w:num>
  <w:num w:numId="28">
    <w:abstractNumId w:val="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0A"/>
    <w:rsid w:val="0000068C"/>
    <w:rsid w:val="00002FC0"/>
    <w:rsid w:val="00011622"/>
    <w:rsid w:val="00011B81"/>
    <w:rsid w:val="000169B0"/>
    <w:rsid w:val="00020B75"/>
    <w:rsid w:val="000226FF"/>
    <w:rsid w:val="00025E65"/>
    <w:rsid w:val="00026DD5"/>
    <w:rsid w:val="00027CEC"/>
    <w:rsid w:val="00037CB4"/>
    <w:rsid w:val="00040913"/>
    <w:rsid w:val="00042D93"/>
    <w:rsid w:val="00045CFF"/>
    <w:rsid w:val="00046BD8"/>
    <w:rsid w:val="00052080"/>
    <w:rsid w:val="00057ADF"/>
    <w:rsid w:val="000656AF"/>
    <w:rsid w:val="00072819"/>
    <w:rsid w:val="00080644"/>
    <w:rsid w:val="00082918"/>
    <w:rsid w:val="000839E5"/>
    <w:rsid w:val="00086F74"/>
    <w:rsid w:val="000A31EE"/>
    <w:rsid w:val="000A6F0D"/>
    <w:rsid w:val="000B030C"/>
    <w:rsid w:val="000B4779"/>
    <w:rsid w:val="000C165E"/>
    <w:rsid w:val="000C3BB6"/>
    <w:rsid w:val="000C5A96"/>
    <w:rsid w:val="000C7624"/>
    <w:rsid w:val="000D427B"/>
    <w:rsid w:val="000F5DAD"/>
    <w:rsid w:val="000F7A58"/>
    <w:rsid w:val="00103912"/>
    <w:rsid w:val="001078C3"/>
    <w:rsid w:val="00112E2F"/>
    <w:rsid w:val="00113F6C"/>
    <w:rsid w:val="00115660"/>
    <w:rsid w:val="00115C02"/>
    <w:rsid w:val="001315A6"/>
    <w:rsid w:val="00136484"/>
    <w:rsid w:val="0014021A"/>
    <w:rsid w:val="0014766F"/>
    <w:rsid w:val="00153701"/>
    <w:rsid w:val="00156DA6"/>
    <w:rsid w:val="0017179F"/>
    <w:rsid w:val="00177576"/>
    <w:rsid w:val="001816B8"/>
    <w:rsid w:val="001904A3"/>
    <w:rsid w:val="001939F1"/>
    <w:rsid w:val="001A0B7D"/>
    <w:rsid w:val="001A13F8"/>
    <w:rsid w:val="001A2CD7"/>
    <w:rsid w:val="001A7650"/>
    <w:rsid w:val="001B15B9"/>
    <w:rsid w:val="001B29A4"/>
    <w:rsid w:val="001B59E3"/>
    <w:rsid w:val="001B6676"/>
    <w:rsid w:val="001C0191"/>
    <w:rsid w:val="001C3D86"/>
    <w:rsid w:val="001D0E4D"/>
    <w:rsid w:val="001D1C60"/>
    <w:rsid w:val="001D6DA3"/>
    <w:rsid w:val="001E0F8C"/>
    <w:rsid w:val="001E2784"/>
    <w:rsid w:val="001E7C67"/>
    <w:rsid w:val="001F43D7"/>
    <w:rsid w:val="00201285"/>
    <w:rsid w:val="00205115"/>
    <w:rsid w:val="00205EF1"/>
    <w:rsid w:val="00207C9C"/>
    <w:rsid w:val="00210DE8"/>
    <w:rsid w:val="002118F4"/>
    <w:rsid w:val="002159A1"/>
    <w:rsid w:val="00217355"/>
    <w:rsid w:val="00220F4E"/>
    <w:rsid w:val="00221C5C"/>
    <w:rsid w:val="00225829"/>
    <w:rsid w:val="00225874"/>
    <w:rsid w:val="00231C9E"/>
    <w:rsid w:val="00233D53"/>
    <w:rsid w:val="00236863"/>
    <w:rsid w:val="00237051"/>
    <w:rsid w:val="002379AF"/>
    <w:rsid w:val="00242716"/>
    <w:rsid w:val="00244510"/>
    <w:rsid w:val="00246125"/>
    <w:rsid w:val="002474B9"/>
    <w:rsid w:val="00262D80"/>
    <w:rsid w:val="00266491"/>
    <w:rsid w:val="0027117C"/>
    <w:rsid w:val="00271697"/>
    <w:rsid w:val="002735D1"/>
    <w:rsid w:val="00273F97"/>
    <w:rsid w:val="002817B2"/>
    <w:rsid w:val="00284968"/>
    <w:rsid w:val="002921F3"/>
    <w:rsid w:val="00296256"/>
    <w:rsid w:val="002A16E4"/>
    <w:rsid w:val="002A6502"/>
    <w:rsid w:val="002B1034"/>
    <w:rsid w:val="002B3DEC"/>
    <w:rsid w:val="002B4826"/>
    <w:rsid w:val="002B48A4"/>
    <w:rsid w:val="002B7093"/>
    <w:rsid w:val="002C1726"/>
    <w:rsid w:val="002C2B42"/>
    <w:rsid w:val="002C5556"/>
    <w:rsid w:val="002E4A6E"/>
    <w:rsid w:val="002F462B"/>
    <w:rsid w:val="002F46F7"/>
    <w:rsid w:val="0032697F"/>
    <w:rsid w:val="00331835"/>
    <w:rsid w:val="003461B7"/>
    <w:rsid w:val="00346249"/>
    <w:rsid w:val="0036437E"/>
    <w:rsid w:val="003660B4"/>
    <w:rsid w:val="0038099B"/>
    <w:rsid w:val="0038299E"/>
    <w:rsid w:val="00387776"/>
    <w:rsid w:val="00395C5D"/>
    <w:rsid w:val="00396F40"/>
    <w:rsid w:val="003B0E1F"/>
    <w:rsid w:val="003B358F"/>
    <w:rsid w:val="003B4276"/>
    <w:rsid w:val="003B521E"/>
    <w:rsid w:val="003C707D"/>
    <w:rsid w:val="003D30E5"/>
    <w:rsid w:val="003D7EF0"/>
    <w:rsid w:val="003E00AA"/>
    <w:rsid w:val="003E5A95"/>
    <w:rsid w:val="003E7075"/>
    <w:rsid w:val="003F1C67"/>
    <w:rsid w:val="003F4CB4"/>
    <w:rsid w:val="00404466"/>
    <w:rsid w:val="00405597"/>
    <w:rsid w:val="00407F65"/>
    <w:rsid w:val="00415A4B"/>
    <w:rsid w:val="0042043A"/>
    <w:rsid w:val="00424F36"/>
    <w:rsid w:val="004279D3"/>
    <w:rsid w:val="00435037"/>
    <w:rsid w:val="004358AE"/>
    <w:rsid w:val="0043630E"/>
    <w:rsid w:val="00437E9C"/>
    <w:rsid w:val="0044147E"/>
    <w:rsid w:val="0044398D"/>
    <w:rsid w:val="00445797"/>
    <w:rsid w:val="004471CB"/>
    <w:rsid w:val="004507C5"/>
    <w:rsid w:val="00451A7C"/>
    <w:rsid w:val="00455B10"/>
    <w:rsid w:val="00463116"/>
    <w:rsid w:val="004666CC"/>
    <w:rsid w:val="0047013D"/>
    <w:rsid w:val="00472AD2"/>
    <w:rsid w:val="00475711"/>
    <w:rsid w:val="0048165A"/>
    <w:rsid w:val="004854A0"/>
    <w:rsid w:val="00490BE0"/>
    <w:rsid w:val="00490D75"/>
    <w:rsid w:val="004945AE"/>
    <w:rsid w:val="00495D0E"/>
    <w:rsid w:val="004A03C0"/>
    <w:rsid w:val="004A7E88"/>
    <w:rsid w:val="004B44C0"/>
    <w:rsid w:val="004C5398"/>
    <w:rsid w:val="004D0130"/>
    <w:rsid w:val="004D4674"/>
    <w:rsid w:val="004D47A4"/>
    <w:rsid w:val="004D5ED5"/>
    <w:rsid w:val="004D5F8E"/>
    <w:rsid w:val="004D6A97"/>
    <w:rsid w:val="004E2946"/>
    <w:rsid w:val="004E4BA1"/>
    <w:rsid w:val="004F1D4E"/>
    <w:rsid w:val="004F452D"/>
    <w:rsid w:val="004F4968"/>
    <w:rsid w:val="0050167B"/>
    <w:rsid w:val="00514FA8"/>
    <w:rsid w:val="00520089"/>
    <w:rsid w:val="00520624"/>
    <w:rsid w:val="0052719F"/>
    <w:rsid w:val="00551409"/>
    <w:rsid w:val="005520DD"/>
    <w:rsid w:val="005533D2"/>
    <w:rsid w:val="00553B85"/>
    <w:rsid w:val="0057363C"/>
    <w:rsid w:val="00577C69"/>
    <w:rsid w:val="0058114E"/>
    <w:rsid w:val="00582973"/>
    <w:rsid w:val="005850AA"/>
    <w:rsid w:val="005915B4"/>
    <w:rsid w:val="005A3B3C"/>
    <w:rsid w:val="005A5B5F"/>
    <w:rsid w:val="005B1279"/>
    <w:rsid w:val="005B2B3F"/>
    <w:rsid w:val="005B3BB8"/>
    <w:rsid w:val="005B5D07"/>
    <w:rsid w:val="005B73A0"/>
    <w:rsid w:val="005C1E8D"/>
    <w:rsid w:val="005D147D"/>
    <w:rsid w:val="005D7313"/>
    <w:rsid w:val="005D7BFB"/>
    <w:rsid w:val="005E3AD6"/>
    <w:rsid w:val="005F1256"/>
    <w:rsid w:val="005F49D2"/>
    <w:rsid w:val="005F67D1"/>
    <w:rsid w:val="00603CDF"/>
    <w:rsid w:val="00604CC3"/>
    <w:rsid w:val="0061365E"/>
    <w:rsid w:val="00615694"/>
    <w:rsid w:val="0062147B"/>
    <w:rsid w:val="00621D2D"/>
    <w:rsid w:val="00621D85"/>
    <w:rsid w:val="00632299"/>
    <w:rsid w:val="00632580"/>
    <w:rsid w:val="00635CA1"/>
    <w:rsid w:val="00643DA8"/>
    <w:rsid w:val="00653AE7"/>
    <w:rsid w:val="0065517B"/>
    <w:rsid w:val="0066258F"/>
    <w:rsid w:val="0067066E"/>
    <w:rsid w:val="00671B0E"/>
    <w:rsid w:val="00671F2A"/>
    <w:rsid w:val="006721FA"/>
    <w:rsid w:val="0067383A"/>
    <w:rsid w:val="00681CDC"/>
    <w:rsid w:val="0068740D"/>
    <w:rsid w:val="00692CF3"/>
    <w:rsid w:val="00693221"/>
    <w:rsid w:val="00695F1B"/>
    <w:rsid w:val="006A2FCC"/>
    <w:rsid w:val="006B3884"/>
    <w:rsid w:val="006B3AEA"/>
    <w:rsid w:val="006B5043"/>
    <w:rsid w:val="006B5D14"/>
    <w:rsid w:val="006C14B0"/>
    <w:rsid w:val="006C1725"/>
    <w:rsid w:val="006C5099"/>
    <w:rsid w:val="006C69CB"/>
    <w:rsid w:val="006D19FA"/>
    <w:rsid w:val="006D7D55"/>
    <w:rsid w:val="006E03AA"/>
    <w:rsid w:val="006E1E88"/>
    <w:rsid w:val="006E4B76"/>
    <w:rsid w:val="006F3872"/>
    <w:rsid w:val="006F7007"/>
    <w:rsid w:val="00705734"/>
    <w:rsid w:val="0070762F"/>
    <w:rsid w:val="00714C05"/>
    <w:rsid w:val="007162AE"/>
    <w:rsid w:val="00717E05"/>
    <w:rsid w:val="00720A08"/>
    <w:rsid w:val="00726C60"/>
    <w:rsid w:val="007278C1"/>
    <w:rsid w:val="00734B33"/>
    <w:rsid w:val="00735FDB"/>
    <w:rsid w:val="007405BB"/>
    <w:rsid w:val="00741F0B"/>
    <w:rsid w:val="00745B05"/>
    <w:rsid w:val="007463A7"/>
    <w:rsid w:val="00750392"/>
    <w:rsid w:val="007512D4"/>
    <w:rsid w:val="00756F33"/>
    <w:rsid w:val="00763053"/>
    <w:rsid w:val="0076414F"/>
    <w:rsid w:val="007677E4"/>
    <w:rsid w:val="00776325"/>
    <w:rsid w:val="00780564"/>
    <w:rsid w:val="00780F58"/>
    <w:rsid w:val="00781941"/>
    <w:rsid w:val="00781A46"/>
    <w:rsid w:val="00782AD7"/>
    <w:rsid w:val="00786556"/>
    <w:rsid w:val="00790525"/>
    <w:rsid w:val="00793FB7"/>
    <w:rsid w:val="0079679E"/>
    <w:rsid w:val="00797076"/>
    <w:rsid w:val="007B230A"/>
    <w:rsid w:val="007B49E7"/>
    <w:rsid w:val="007C131B"/>
    <w:rsid w:val="007C238F"/>
    <w:rsid w:val="007C444E"/>
    <w:rsid w:val="007C4896"/>
    <w:rsid w:val="007C5E51"/>
    <w:rsid w:val="007D7247"/>
    <w:rsid w:val="007E2522"/>
    <w:rsid w:val="007E49F6"/>
    <w:rsid w:val="007E4FEE"/>
    <w:rsid w:val="007E6839"/>
    <w:rsid w:val="007E6DAA"/>
    <w:rsid w:val="007F3B5E"/>
    <w:rsid w:val="007F65DB"/>
    <w:rsid w:val="00801489"/>
    <w:rsid w:val="00812136"/>
    <w:rsid w:val="00813A31"/>
    <w:rsid w:val="008206CF"/>
    <w:rsid w:val="00827570"/>
    <w:rsid w:val="008314E5"/>
    <w:rsid w:val="00831F75"/>
    <w:rsid w:val="00837215"/>
    <w:rsid w:val="00841C7F"/>
    <w:rsid w:val="00842160"/>
    <w:rsid w:val="008426B1"/>
    <w:rsid w:val="00853F1D"/>
    <w:rsid w:val="00854B25"/>
    <w:rsid w:val="00856129"/>
    <w:rsid w:val="00864E5E"/>
    <w:rsid w:val="008672A0"/>
    <w:rsid w:val="0087553D"/>
    <w:rsid w:val="008964C6"/>
    <w:rsid w:val="008B26CA"/>
    <w:rsid w:val="008B2737"/>
    <w:rsid w:val="008B59D3"/>
    <w:rsid w:val="008B6DA1"/>
    <w:rsid w:val="008B7333"/>
    <w:rsid w:val="008C1867"/>
    <w:rsid w:val="008C258B"/>
    <w:rsid w:val="008D3524"/>
    <w:rsid w:val="008D62D6"/>
    <w:rsid w:val="008E1015"/>
    <w:rsid w:val="008F50D8"/>
    <w:rsid w:val="00902640"/>
    <w:rsid w:val="00903123"/>
    <w:rsid w:val="00911BF7"/>
    <w:rsid w:val="00923784"/>
    <w:rsid w:val="00934257"/>
    <w:rsid w:val="00941B45"/>
    <w:rsid w:val="009534FB"/>
    <w:rsid w:val="009542EB"/>
    <w:rsid w:val="009568E3"/>
    <w:rsid w:val="0096200D"/>
    <w:rsid w:val="00965C30"/>
    <w:rsid w:val="00970274"/>
    <w:rsid w:val="00974ED7"/>
    <w:rsid w:val="00976176"/>
    <w:rsid w:val="00991AAB"/>
    <w:rsid w:val="009923D2"/>
    <w:rsid w:val="00995B5A"/>
    <w:rsid w:val="0099661A"/>
    <w:rsid w:val="00997F8A"/>
    <w:rsid w:val="009A7827"/>
    <w:rsid w:val="009B2913"/>
    <w:rsid w:val="009B4539"/>
    <w:rsid w:val="009B4B2D"/>
    <w:rsid w:val="009C0F7C"/>
    <w:rsid w:val="009C16E1"/>
    <w:rsid w:val="009C5CDE"/>
    <w:rsid w:val="009C675E"/>
    <w:rsid w:val="009D1B94"/>
    <w:rsid w:val="009F1676"/>
    <w:rsid w:val="009F24AA"/>
    <w:rsid w:val="009F5815"/>
    <w:rsid w:val="00A01CC4"/>
    <w:rsid w:val="00A01F25"/>
    <w:rsid w:val="00A02374"/>
    <w:rsid w:val="00A02CEF"/>
    <w:rsid w:val="00A072F3"/>
    <w:rsid w:val="00A13BC8"/>
    <w:rsid w:val="00A252F5"/>
    <w:rsid w:val="00A259B7"/>
    <w:rsid w:val="00A30420"/>
    <w:rsid w:val="00A3341B"/>
    <w:rsid w:val="00A45DEC"/>
    <w:rsid w:val="00A52239"/>
    <w:rsid w:val="00A548AF"/>
    <w:rsid w:val="00A56CC9"/>
    <w:rsid w:val="00A57DFE"/>
    <w:rsid w:val="00A62193"/>
    <w:rsid w:val="00A6297A"/>
    <w:rsid w:val="00A62E18"/>
    <w:rsid w:val="00A65BAE"/>
    <w:rsid w:val="00A713CF"/>
    <w:rsid w:val="00A72248"/>
    <w:rsid w:val="00A72860"/>
    <w:rsid w:val="00A72DA2"/>
    <w:rsid w:val="00A757F5"/>
    <w:rsid w:val="00A76E45"/>
    <w:rsid w:val="00A77B63"/>
    <w:rsid w:val="00A81835"/>
    <w:rsid w:val="00A86B8A"/>
    <w:rsid w:val="00AA57D7"/>
    <w:rsid w:val="00AC3A3D"/>
    <w:rsid w:val="00AD0665"/>
    <w:rsid w:val="00AD135B"/>
    <w:rsid w:val="00AD1433"/>
    <w:rsid w:val="00AD385D"/>
    <w:rsid w:val="00AE3644"/>
    <w:rsid w:val="00AF0749"/>
    <w:rsid w:val="00AF3EE6"/>
    <w:rsid w:val="00AF5727"/>
    <w:rsid w:val="00AF7822"/>
    <w:rsid w:val="00B04C8B"/>
    <w:rsid w:val="00B21D33"/>
    <w:rsid w:val="00B270BB"/>
    <w:rsid w:val="00B308A0"/>
    <w:rsid w:val="00B40320"/>
    <w:rsid w:val="00B433A2"/>
    <w:rsid w:val="00B451EC"/>
    <w:rsid w:val="00B525F0"/>
    <w:rsid w:val="00B52B22"/>
    <w:rsid w:val="00B57DE5"/>
    <w:rsid w:val="00B6061A"/>
    <w:rsid w:val="00B62DE0"/>
    <w:rsid w:val="00B64520"/>
    <w:rsid w:val="00B8348F"/>
    <w:rsid w:val="00B83B3A"/>
    <w:rsid w:val="00B86588"/>
    <w:rsid w:val="00BA5653"/>
    <w:rsid w:val="00BA7BA1"/>
    <w:rsid w:val="00BB03B5"/>
    <w:rsid w:val="00BB2B2A"/>
    <w:rsid w:val="00BB69C3"/>
    <w:rsid w:val="00BC7A65"/>
    <w:rsid w:val="00BD2742"/>
    <w:rsid w:val="00BD47A2"/>
    <w:rsid w:val="00BE1DD5"/>
    <w:rsid w:val="00BE245F"/>
    <w:rsid w:val="00BE778F"/>
    <w:rsid w:val="00BF5C91"/>
    <w:rsid w:val="00C00A7E"/>
    <w:rsid w:val="00C014A7"/>
    <w:rsid w:val="00C01CF6"/>
    <w:rsid w:val="00C071DF"/>
    <w:rsid w:val="00C1540D"/>
    <w:rsid w:val="00C165D3"/>
    <w:rsid w:val="00C168CC"/>
    <w:rsid w:val="00C2181E"/>
    <w:rsid w:val="00C22987"/>
    <w:rsid w:val="00C235DD"/>
    <w:rsid w:val="00C26033"/>
    <w:rsid w:val="00C26A70"/>
    <w:rsid w:val="00C27279"/>
    <w:rsid w:val="00C30218"/>
    <w:rsid w:val="00C31CAA"/>
    <w:rsid w:val="00C44F32"/>
    <w:rsid w:val="00C50A3B"/>
    <w:rsid w:val="00C607E8"/>
    <w:rsid w:val="00C61436"/>
    <w:rsid w:val="00C6595C"/>
    <w:rsid w:val="00C66EB6"/>
    <w:rsid w:val="00C67344"/>
    <w:rsid w:val="00C746AB"/>
    <w:rsid w:val="00C74E48"/>
    <w:rsid w:val="00C82E31"/>
    <w:rsid w:val="00C847C7"/>
    <w:rsid w:val="00C84D90"/>
    <w:rsid w:val="00C8536F"/>
    <w:rsid w:val="00C90AD7"/>
    <w:rsid w:val="00C90B43"/>
    <w:rsid w:val="00C97382"/>
    <w:rsid w:val="00C9750E"/>
    <w:rsid w:val="00CA5FBC"/>
    <w:rsid w:val="00CA6EB7"/>
    <w:rsid w:val="00CB140E"/>
    <w:rsid w:val="00CB30DD"/>
    <w:rsid w:val="00CB47BA"/>
    <w:rsid w:val="00CB7300"/>
    <w:rsid w:val="00CC0F00"/>
    <w:rsid w:val="00CC1951"/>
    <w:rsid w:val="00CC4CA8"/>
    <w:rsid w:val="00CD17F0"/>
    <w:rsid w:val="00CD543A"/>
    <w:rsid w:val="00CD6FE4"/>
    <w:rsid w:val="00CE1B60"/>
    <w:rsid w:val="00CE7208"/>
    <w:rsid w:val="00CF55E8"/>
    <w:rsid w:val="00D10546"/>
    <w:rsid w:val="00D10957"/>
    <w:rsid w:val="00D14CC2"/>
    <w:rsid w:val="00D1761D"/>
    <w:rsid w:val="00D22C7A"/>
    <w:rsid w:val="00D2340A"/>
    <w:rsid w:val="00D26AC8"/>
    <w:rsid w:val="00D40C01"/>
    <w:rsid w:val="00D42A71"/>
    <w:rsid w:val="00D42F7B"/>
    <w:rsid w:val="00D44C4D"/>
    <w:rsid w:val="00D44F03"/>
    <w:rsid w:val="00D45735"/>
    <w:rsid w:val="00D4694C"/>
    <w:rsid w:val="00D5006C"/>
    <w:rsid w:val="00D51EB5"/>
    <w:rsid w:val="00D60E13"/>
    <w:rsid w:val="00D6146B"/>
    <w:rsid w:val="00D62505"/>
    <w:rsid w:val="00D64468"/>
    <w:rsid w:val="00D70096"/>
    <w:rsid w:val="00D719F3"/>
    <w:rsid w:val="00D730CD"/>
    <w:rsid w:val="00D80B22"/>
    <w:rsid w:val="00D81069"/>
    <w:rsid w:val="00D8236A"/>
    <w:rsid w:val="00D84A1E"/>
    <w:rsid w:val="00D86885"/>
    <w:rsid w:val="00D96970"/>
    <w:rsid w:val="00DA4A12"/>
    <w:rsid w:val="00DA69D6"/>
    <w:rsid w:val="00DA79D2"/>
    <w:rsid w:val="00DB0C1B"/>
    <w:rsid w:val="00DB6B7F"/>
    <w:rsid w:val="00DC2F3B"/>
    <w:rsid w:val="00DE12CB"/>
    <w:rsid w:val="00DE1D08"/>
    <w:rsid w:val="00DF7898"/>
    <w:rsid w:val="00E1084A"/>
    <w:rsid w:val="00E168BA"/>
    <w:rsid w:val="00E16FB4"/>
    <w:rsid w:val="00E178B4"/>
    <w:rsid w:val="00E220E3"/>
    <w:rsid w:val="00E234B8"/>
    <w:rsid w:val="00E235D6"/>
    <w:rsid w:val="00E31610"/>
    <w:rsid w:val="00E34D5E"/>
    <w:rsid w:val="00E365E2"/>
    <w:rsid w:val="00E43CD6"/>
    <w:rsid w:val="00E506FF"/>
    <w:rsid w:val="00E5145F"/>
    <w:rsid w:val="00E537E5"/>
    <w:rsid w:val="00E53D9C"/>
    <w:rsid w:val="00E54305"/>
    <w:rsid w:val="00E5684E"/>
    <w:rsid w:val="00E608A2"/>
    <w:rsid w:val="00E6140E"/>
    <w:rsid w:val="00E707B0"/>
    <w:rsid w:val="00E71343"/>
    <w:rsid w:val="00E83944"/>
    <w:rsid w:val="00E84365"/>
    <w:rsid w:val="00E84A2C"/>
    <w:rsid w:val="00E96122"/>
    <w:rsid w:val="00E975D2"/>
    <w:rsid w:val="00EA0970"/>
    <w:rsid w:val="00EB372A"/>
    <w:rsid w:val="00EE0BE6"/>
    <w:rsid w:val="00EE2BA9"/>
    <w:rsid w:val="00EE3E90"/>
    <w:rsid w:val="00EF1588"/>
    <w:rsid w:val="00EF19DC"/>
    <w:rsid w:val="00EF75BB"/>
    <w:rsid w:val="00F01AB8"/>
    <w:rsid w:val="00F109F2"/>
    <w:rsid w:val="00F11852"/>
    <w:rsid w:val="00F1530F"/>
    <w:rsid w:val="00F21F5B"/>
    <w:rsid w:val="00F237AC"/>
    <w:rsid w:val="00F3559C"/>
    <w:rsid w:val="00F5209C"/>
    <w:rsid w:val="00F54CA9"/>
    <w:rsid w:val="00F562FA"/>
    <w:rsid w:val="00F62C14"/>
    <w:rsid w:val="00F63EC0"/>
    <w:rsid w:val="00F70DAC"/>
    <w:rsid w:val="00F7207B"/>
    <w:rsid w:val="00F73466"/>
    <w:rsid w:val="00F75B09"/>
    <w:rsid w:val="00F773DF"/>
    <w:rsid w:val="00F77B26"/>
    <w:rsid w:val="00F81F8D"/>
    <w:rsid w:val="00F82EC3"/>
    <w:rsid w:val="00F87ACC"/>
    <w:rsid w:val="00F92AAB"/>
    <w:rsid w:val="00FB4E6F"/>
    <w:rsid w:val="00FB58EF"/>
    <w:rsid w:val="00FB60C5"/>
    <w:rsid w:val="00FB6263"/>
    <w:rsid w:val="00FB65D6"/>
    <w:rsid w:val="00FC770E"/>
    <w:rsid w:val="00FD2F19"/>
    <w:rsid w:val="00FD3278"/>
    <w:rsid w:val="00FD4F01"/>
    <w:rsid w:val="00FE056C"/>
    <w:rsid w:val="00FF048A"/>
    <w:rsid w:val="00FF066F"/>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2A77D3C"/>
  <w15:docId w15:val="{FEFA5705-7E1B-457B-AACC-07FF4786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40A"/>
    <w:pPr>
      <w:widowControl w:val="0"/>
      <w:jc w:val="both"/>
    </w:pPr>
    <w:rPr>
      <w:kern w:val="2"/>
      <w:sz w:val="21"/>
      <w:szCs w:val="24"/>
    </w:rPr>
  </w:style>
  <w:style w:type="paragraph" w:styleId="1">
    <w:name w:val="heading 1"/>
    <w:aliases w:val="第1章"/>
    <w:basedOn w:val="a"/>
    <w:next w:val="a"/>
    <w:link w:val="10"/>
    <w:uiPriority w:val="9"/>
    <w:qFormat/>
    <w:rsid w:val="00490BE0"/>
    <w:pPr>
      <w:keepNext/>
      <w:outlineLvl w:val="0"/>
    </w:pPr>
    <w:rPr>
      <w:rFonts w:asciiTheme="majorHAnsi" w:eastAsiaTheme="majorEastAsia" w:hAnsiTheme="majorHAnsi" w:cstheme="majorBidi"/>
      <w:sz w:val="24"/>
    </w:rPr>
  </w:style>
  <w:style w:type="paragraph" w:styleId="2">
    <w:name w:val="heading 2"/>
    <w:aliases w:val="第1節"/>
    <w:basedOn w:val="a"/>
    <w:next w:val="a"/>
    <w:link w:val="20"/>
    <w:uiPriority w:val="9"/>
    <w:semiHidden/>
    <w:unhideWhenUsed/>
    <w:qFormat/>
    <w:rsid w:val="00490BE0"/>
    <w:pPr>
      <w:keepNext/>
      <w:outlineLvl w:val="1"/>
    </w:pPr>
    <w:rPr>
      <w:rFonts w:asciiTheme="majorHAnsi" w:eastAsiaTheme="majorEastAsia" w:hAnsiTheme="majorHAnsi" w:cstheme="majorBidi"/>
    </w:rPr>
  </w:style>
  <w:style w:type="paragraph" w:styleId="3">
    <w:name w:val="heading 3"/>
    <w:aliases w:val="１"/>
    <w:basedOn w:val="a"/>
    <w:next w:val="a"/>
    <w:link w:val="30"/>
    <w:uiPriority w:val="9"/>
    <w:semiHidden/>
    <w:unhideWhenUsed/>
    <w:qFormat/>
    <w:rsid w:val="00490BE0"/>
    <w:pPr>
      <w:keepNext/>
      <w:ind w:leftChars="400" w:left="400"/>
      <w:outlineLvl w:val="2"/>
    </w:pPr>
    <w:rPr>
      <w:rFonts w:asciiTheme="majorHAnsi" w:eastAsiaTheme="majorEastAsia" w:hAnsiTheme="majorHAnsi" w:cstheme="majorBidi"/>
    </w:rPr>
  </w:style>
  <w:style w:type="paragraph" w:styleId="4">
    <w:name w:val="heading 4"/>
    <w:aliases w:val="(1)"/>
    <w:basedOn w:val="a0"/>
    <w:next w:val="a"/>
    <w:link w:val="40"/>
    <w:uiPriority w:val="9"/>
    <w:semiHidden/>
    <w:unhideWhenUsed/>
    <w:qFormat/>
    <w:rsid w:val="00490BE0"/>
    <w:pPr>
      <w:keepNext/>
      <w:ind w:left="400"/>
      <w:outlineLvl w:val="3"/>
    </w:pPr>
    <w:rPr>
      <w:b/>
      <w:bCs/>
    </w:rPr>
  </w:style>
  <w:style w:type="paragraph" w:styleId="5">
    <w:name w:val="heading 5"/>
    <w:aliases w:val="ア"/>
    <w:basedOn w:val="a"/>
    <w:next w:val="a"/>
    <w:link w:val="50"/>
    <w:uiPriority w:val="9"/>
    <w:semiHidden/>
    <w:unhideWhenUsed/>
    <w:qFormat/>
    <w:rsid w:val="00490BE0"/>
    <w:pPr>
      <w:keepNext/>
      <w:ind w:leftChars="800" w:left="800"/>
      <w:outlineLvl w:val="4"/>
    </w:pPr>
    <w:rPr>
      <w:rFonts w:asciiTheme="majorHAnsi" w:eastAsiaTheme="majorEastAsia" w:hAnsiTheme="majorHAnsi" w:cstheme="majorBidi"/>
    </w:rPr>
  </w:style>
  <w:style w:type="paragraph" w:styleId="6">
    <w:name w:val="heading 6"/>
    <w:aliases w:val="(ｱ)"/>
    <w:basedOn w:val="a"/>
    <w:next w:val="a"/>
    <w:link w:val="60"/>
    <w:uiPriority w:val="9"/>
    <w:semiHidden/>
    <w:unhideWhenUsed/>
    <w:qFormat/>
    <w:rsid w:val="00490BE0"/>
    <w:pPr>
      <w:keepNext/>
      <w:ind w:leftChars="800" w:left="800"/>
      <w:outlineLvl w:val="5"/>
    </w:pPr>
    <w:rPr>
      <w:b/>
      <w:bCs/>
    </w:rPr>
  </w:style>
  <w:style w:type="paragraph" w:styleId="7">
    <w:name w:val="heading 7"/>
    <w:aliases w:val="①"/>
    <w:basedOn w:val="a"/>
    <w:next w:val="a"/>
    <w:link w:val="70"/>
    <w:uiPriority w:val="9"/>
    <w:semiHidden/>
    <w:unhideWhenUsed/>
    <w:qFormat/>
    <w:rsid w:val="00490BE0"/>
    <w:pPr>
      <w:keepNext/>
      <w:ind w:leftChars="800" w:left="800"/>
      <w:outlineLvl w:val="6"/>
    </w:pPr>
  </w:style>
  <w:style w:type="paragraph" w:styleId="8">
    <w:name w:val="heading 8"/>
    <w:aliases w:val="a"/>
    <w:basedOn w:val="a"/>
    <w:next w:val="a"/>
    <w:link w:val="80"/>
    <w:uiPriority w:val="9"/>
    <w:semiHidden/>
    <w:unhideWhenUsed/>
    <w:qFormat/>
    <w:rsid w:val="00490BE0"/>
    <w:pPr>
      <w:keepNext/>
      <w:ind w:leftChars="1200" w:left="1200"/>
      <w:outlineLvl w:val="7"/>
    </w:pPr>
  </w:style>
  <w:style w:type="paragraph" w:styleId="9">
    <w:name w:val="heading 9"/>
    <w:basedOn w:val="a"/>
    <w:next w:val="a"/>
    <w:link w:val="90"/>
    <w:uiPriority w:val="9"/>
    <w:semiHidden/>
    <w:unhideWhenUsed/>
    <w:qFormat/>
    <w:rsid w:val="00490BE0"/>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80B22"/>
    <w:pPr>
      <w:ind w:leftChars="400" w:left="840"/>
    </w:pPr>
  </w:style>
  <w:style w:type="paragraph" w:customStyle="1" w:styleId="11">
    <w:name w:val="本文1"/>
    <w:aliases w:val="2,見出し1,3（本文）"/>
    <w:basedOn w:val="a"/>
    <w:rsid w:val="00490BE0"/>
    <w:pPr>
      <w:ind w:firstLineChars="100" w:firstLine="220"/>
      <w:jc w:val="left"/>
    </w:pPr>
    <w:rPr>
      <w:rFonts w:ascii="ＭＳ 明朝" w:hAnsi="ＭＳ 明朝"/>
      <w:sz w:val="22"/>
    </w:rPr>
  </w:style>
  <w:style w:type="paragraph" w:customStyle="1" w:styleId="31">
    <w:name w:val="本文3"/>
    <w:basedOn w:val="a"/>
    <w:rsid w:val="00490BE0"/>
    <w:pPr>
      <w:pBdr>
        <w:top w:val="thickThinLargeGap" w:sz="24" w:space="1" w:color="auto"/>
        <w:left w:val="thickThinLargeGap" w:sz="24" w:space="4" w:color="auto"/>
        <w:bottom w:val="thinThickLargeGap" w:sz="24" w:space="1" w:color="auto"/>
        <w:right w:val="thinThickLargeGap" w:sz="24" w:space="4" w:color="auto"/>
      </w:pBdr>
      <w:ind w:leftChars="50" w:left="105" w:firstLineChars="100" w:firstLine="220"/>
      <w:jc w:val="left"/>
    </w:pPr>
    <w:rPr>
      <w:rFonts w:ascii="ＭＳ 明朝"/>
      <w:sz w:val="22"/>
    </w:rPr>
  </w:style>
  <w:style w:type="paragraph" w:customStyle="1" w:styleId="41">
    <w:name w:val="本文4"/>
    <w:basedOn w:val="a"/>
    <w:rsid w:val="00490BE0"/>
    <w:pPr>
      <w:ind w:leftChars="150" w:left="315" w:firstLineChars="100" w:firstLine="220"/>
      <w:jc w:val="left"/>
    </w:pPr>
    <w:rPr>
      <w:rFonts w:ascii="ＭＳ 明朝" w:hAnsi="ＭＳ 明朝"/>
      <w:sz w:val="22"/>
    </w:rPr>
  </w:style>
  <w:style w:type="paragraph" w:customStyle="1" w:styleId="51">
    <w:name w:val="本文5"/>
    <w:basedOn w:val="a"/>
    <w:rsid w:val="00490BE0"/>
    <w:pPr>
      <w:pBdr>
        <w:top w:val="single" w:sz="4" w:space="1" w:color="auto"/>
        <w:left w:val="single" w:sz="4" w:space="4" w:color="auto"/>
        <w:bottom w:val="single" w:sz="4" w:space="1" w:color="auto"/>
        <w:right w:val="single" w:sz="4" w:space="4" w:color="auto"/>
      </w:pBdr>
      <w:ind w:leftChars="200" w:left="420" w:firstLineChars="100" w:firstLine="220"/>
      <w:jc w:val="left"/>
    </w:pPr>
    <w:rPr>
      <w:rFonts w:ascii="ＭＳ 明朝" w:hAnsi="ＭＳ 明朝"/>
      <w:sz w:val="22"/>
    </w:rPr>
  </w:style>
  <w:style w:type="paragraph" w:customStyle="1" w:styleId="61">
    <w:name w:val="本文6"/>
    <w:basedOn w:val="a"/>
    <w:rsid w:val="00490BE0"/>
    <w:pPr>
      <w:pBdr>
        <w:top w:val="single" w:sz="12" w:space="1" w:color="auto"/>
        <w:left w:val="single" w:sz="12" w:space="4" w:color="auto"/>
        <w:bottom w:val="single" w:sz="12" w:space="1" w:color="auto"/>
        <w:right w:val="single" w:sz="12" w:space="4" w:color="auto"/>
      </w:pBdr>
      <w:ind w:leftChars="350" w:left="350" w:firstLineChars="100" w:firstLine="100"/>
      <w:jc w:val="left"/>
    </w:pPr>
    <w:rPr>
      <w:rFonts w:ascii="ＭＳ 明朝"/>
    </w:rPr>
  </w:style>
  <w:style w:type="paragraph" w:customStyle="1" w:styleId="a4">
    <w:name w:val="資料"/>
    <w:basedOn w:val="a"/>
    <w:rsid w:val="00490BE0"/>
    <w:pPr>
      <w:jc w:val="left"/>
    </w:pPr>
    <w:rPr>
      <w:rFonts w:asciiTheme="majorEastAsia" w:eastAsia="ＭＳ ゴシック" w:hAnsiTheme="majorEastAsia"/>
      <w:sz w:val="22"/>
      <w:szCs w:val="52"/>
    </w:rPr>
  </w:style>
  <w:style w:type="paragraph" w:customStyle="1" w:styleId="a5">
    <w:name w:val="表内（中央）"/>
    <w:basedOn w:val="a"/>
    <w:rsid w:val="00490BE0"/>
    <w:pPr>
      <w:framePr w:hSpace="142" w:wrap="around" w:vAnchor="text" w:hAnchor="margin" w:xAlign="center" w:y="48"/>
      <w:spacing w:line="300" w:lineRule="exact"/>
      <w:jc w:val="center"/>
    </w:pPr>
    <w:rPr>
      <w:rFonts w:ascii="ＭＳ ゴシック" w:eastAsia="ＭＳ ゴシック"/>
      <w:kern w:val="0"/>
      <w:szCs w:val="20"/>
    </w:rPr>
  </w:style>
  <w:style w:type="paragraph" w:customStyle="1" w:styleId="a6">
    <w:name w:val="表内（左寄せ）"/>
    <w:basedOn w:val="a"/>
    <w:rsid w:val="00490BE0"/>
    <w:pPr>
      <w:framePr w:hSpace="142" w:wrap="around" w:vAnchor="text" w:hAnchor="margin" w:xAlign="center" w:y="48"/>
      <w:spacing w:line="300" w:lineRule="exact"/>
    </w:pPr>
    <w:rPr>
      <w:rFonts w:ascii="ＭＳ ゴシック" w:eastAsia="ＭＳ ゴシック"/>
      <w:kern w:val="0"/>
      <w:szCs w:val="20"/>
    </w:rPr>
  </w:style>
  <w:style w:type="paragraph" w:customStyle="1" w:styleId="a7">
    <w:name w:val="表内（右寄せ）"/>
    <w:basedOn w:val="a"/>
    <w:rsid w:val="00490BE0"/>
    <w:pPr>
      <w:spacing w:line="300" w:lineRule="exact"/>
      <w:jc w:val="right"/>
    </w:pPr>
    <w:rPr>
      <w:rFonts w:ascii="ＭＳ ゴシック" w:eastAsia="ＭＳ ゴシック"/>
      <w:kern w:val="0"/>
      <w:szCs w:val="20"/>
    </w:rPr>
  </w:style>
  <w:style w:type="paragraph" w:customStyle="1" w:styleId="a8">
    <w:name w:val="図表"/>
    <w:basedOn w:val="a"/>
    <w:rsid w:val="00B64520"/>
    <w:pPr>
      <w:jc w:val="center"/>
    </w:pPr>
    <w:rPr>
      <w:rFonts w:ascii="ＭＳ ゴシック" w:eastAsia="ＭＳ ゴシック"/>
      <w:sz w:val="24"/>
    </w:rPr>
  </w:style>
  <w:style w:type="character" w:customStyle="1" w:styleId="10">
    <w:name w:val="見出し 1 (文字)"/>
    <w:aliases w:val="第1章 (文字)"/>
    <w:basedOn w:val="a1"/>
    <w:link w:val="1"/>
    <w:uiPriority w:val="9"/>
    <w:rsid w:val="00490BE0"/>
    <w:rPr>
      <w:rFonts w:asciiTheme="majorHAnsi" w:eastAsiaTheme="majorEastAsia" w:hAnsiTheme="majorHAnsi" w:cstheme="majorBidi"/>
      <w:kern w:val="2"/>
      <w:sz w:val="24"/>
      <w:szCs w:val="24"/>
    </w:rPr>
  </w:style>
  <w:style w:type="character" w:customStyle="1" w:styleId="20">
    <w:name w:val="見出し 2 (文字)"/>
    <w:aliases w:val="第1節 (文字)"/>
    <w:basedOn w:val="a1"/>
    <w:link w:val="2"/>
    <w:uiPriority w:val="9"/>
    <w:semiHidden/>
    <w:rsid w:val="00490BE0"/>
    <w:rPr>
      <w:rFonts w:asciiTheme="majorHAnsi" w:eastAsiaTheme="majorEastAsia" w:hAnsiTheme="majorHAnsi" w:cstheme="majorBidi"/>
      <w:kern w:val="2"/>
      <w:sz w:val="21"/>
      <w:szCs w:val="22"/>
    </w:rPr>
  </w:style>
  <w:style w:type="character" w:customStyle="1" w:styleId="30">
    <w:name w:val="見出し 3 (文字)"/>
    <w:aliases w:val="１ (文字)"/>
    <w:basedOn w:val="a1"/>
    <w:link w:val="3"/>
    <w:uiPriority w:val="9"/>
    <w:semiHidden/>
    <w:rsid w:val="00490BE0"/>
    <w:rPr>
      <w:rFonts w:asciiTheme="majorHAnsi" w:eastAsiaTheme="majorEastAsia" w:hAnsiTheme="majorHAnsi" w:cstheme="majorBidi"/>
      <w:kern w:val="2"/>
      <w:sz w:val="21"/>
      <w:szCs w:val="22"/>
    </w:rPr>
  </w:style>
  <w:style w:type="character" w:customStyle="1" w:styleId="40">
    <w:name w:val="見出し 4 (文字)"/>
    <w:aliases w:val="(1) (文字)"/>
    <w:basedOn w:val="a1"/>
    <w:link w:val="4"/>
    <w:uiPriority w:val="9"/>
    <w:semiHidden/>
    <w:rsid w:val="00490BE0"/>
    <w:rPr>
      <w:b/>
      <w:bCs/>
      <w:kern w:val="2"/>
      <w:sz w:val="21"/>
      <w:szCs w:val="22"/>
    </w:rPr>
  </w:style>
  <w:style w:type="character" w:customStyle="1" w:styleId="50">
    <w:name w:val="見出し 5 (文字)"/>
    <w:aliases w:val="ア (文字)"/>
    <w:basedOn w:val="a1"/>
    <w:link w:val="5"/>
    <w:uiPriority w:val="9"/>
    <w:semiHidden/>
    <w:rsid w:val="00490BE0"/>
    <w:rPr>
      <w:rFonts w:asciiTheme="majorHAnsi" w:eastAsiaTheme="majorEastAsia" w:hAnsiTheme="majorHAnsi" w:cstheme="majorBidi"/>
      <w:kern w:val="2"/>
      <w:sz w:val="21"/>
      <w:szCs w:val="22"/>
    </w:rPr>
  </w:style>
  <w:style w:type="character" w:customStyle="1" w:styleId="60">
    <w:name w:val="見出し 6 (文字)"/>
    <w:aliases w:val="(ｱ) (文字)"/>
    <w:basedOn w:val="a1"/>
    <w:link w:val="6"/>
    <w:uiPriority w:val="9"/>
    <w:semiHidden/>
    <w:rsid w:val="00490BE0"/>
    <w:rPr>
      <w:b/>
      <w:bCs/>
      <w:kern w:val="2"/>
      <w:sz w:val="21"/>
      <w:szCs w:val="22"/>
    </w:rPr>
  </w:style>
  <w:style w:type="character" w:customStyle="1" w:styleId="70">
    <w:name w:val="見出し 7 (文字)"/>
    <w:aliases w:val="① (文字)"/>
    <w:basedOn w:val="a1"/>
    <w:link w:val="7"/>
    <w:uiPriority w:val="9"/>
    <w:semiHidden/>
    <w:rsid w:val="00490BE0"/>
    <w:rPr>
      <w:kern w:val="2"/>
      <w:sz w:val="21"/>
      <w:szCs w:val="22"/>
    </w:rPr>
  </w:style>
  <w:style w:type="character" w:customStyle="1" w:styleId="80">
    <w:name w:val="見出し 8 (文字)"/>
    <w:aliases w:val="a (文字)"/>
    <w:basedOn w:val="a1"/>
    <w:link w:val="8"/>
    <w:uiPriority w:val="9"/>
    <w:semiHidden/>
    <w:rsid w:val="00490BE0"/>
    <w:rPr>
      <w:kern w:val="2"/>
      <w:sz w:val="21"/>
      <w:szCs w:val="22"/>
    </w:rPr>
  </w:style>
  <w:style w:type="character" w:customStyle="1" w:styleId="90">
    <w:name w:val="見出し 9 (文字)"/>
    <w:basedOn w:val="a1"/>
    <w:link w:val="9"/>
    <w:uiPriority w:val="9"/>
    <w:semiHidden/>
    <w:rsid w:val="00490BE0"/>
    <w:rPr>
      <w:kern w:val="2"/>
      <w:sz w:val="21"/>
      <w:szCs w:val="22"/>
    </w:rPr>
  </w:style>
  <w:style w:type="paragraph" w:styleId="a9">
    <w:name w:val="caption"/>
    <w:basedOn w:val="a"/>
    <w:next w:val="a"/>
    <w:uiPriority w:val="35"/>
    <w:semiHidden/>
    <w:unhideWhenUsed/>
    <w:qFormat/>
    <w:rsid w:val="00490BE0"/>
    <w:rPr>
      <w:b/>
      <w:bCs/>
      <w:szCs w:val="21"/>
    </w:rPr>
  </w:style>
  <w:style w:type="character" w:styleId="aa">
    <w:name w:val="Emphasis"/>
    <w:uiPriority w:val="20"/>
    <w:qFormat/>
    <w:rsid w:val="00490BE0"/>
    <w:rPr>
      <w:i/>
      <w:iCs/>
    </w:rPr>
  </w:style>
  <w:style w:type="paragraph" w:styleId="ab">
    <w:name w:val="No Spacing"/>
    <w:uiPriority w:val="1"/>
    <w:qFormat/>
    <w:rsid w:val="00490BE0"/>
    <w:pPr>
      <w:widowControl w:val="0"/>
      <w:jc w:val="both"/>
    </w:pPr>
    <w:rPr>
      <w:kern w:val="2"/>
      <w:sz w:val="21"/>
      <w:szCs w:val="22"/>
    </w:rPr>
  </w:style>
  <w:style w:type="paragraph" w:styleId="ac">
    <w:name w:val="Quote"/>
    <w:basedOn w:val="a"/>
    <w:next w:val="a"/>
    <w:link w:val="ad"/>
    <w:uiPriority w:val="29"/>
    <w:qFormat/>
    <w:rsid w:val="00490BE0"/>
    <w:rPr>
      <w:i/>
      <w:iCs/>
      <w:color w:val="000000" w:themeColor="text1"/>
    </w:rPr>
  </w:style>
  <w:style w:type="character" w:customStyle="1" w:styleId="ad">
    <w:name w:val="引用文 (文字)"/>
    <w:basedOn w:val="a1"/>
    <w:link w:val="ac"/>
    <w:uiPriority w:val="29"/>
    <w:rsid w:val="00490BE0"/>
    <w:rPr>
      <w:i/>
      <w:iCs/>
      <w:color w:val="000000" w:themeColor="text1"/>
      <w:kern w:val="2"/>
      <w:sz w:val="21"/>
      <w:szCs w:val="22"/>
    </w:rPr>
  </w:style>
  <w:style w:type="paragraph" w:styleId="ae">
    <w:name w:val="TOC Heading"/>
    <w:basedOn w:val="1"/>
    <w:next w:val="a"/>
    <w:uiPriority w:val="39"/>
    <w:semiHidden/>
    <w:unhideWhenUsed/>
    <w:qFormat/>
    <w:rsid w:val="00490BE0"/>
    <w:pPr>
      <w:outlineLvl w:val="9"/>
    </w:pPr>
  </w:style>
  <w:style w:type="paragraph" w:customStyle="1" w:styleId="32">
    <w:name w:val="スタイル3"/>
    <w:basedOn w:val="a"/>
    <w:link w:val="33"/>
    <w:rsid w:val="00B64520"/>
    <w:pPr>
      <w:keepNext/>
      <w:pBdr>
        <w:top w:val="threeDEngrave" w:sz="24" w:space="3" w:color="auto"/>
        <w:bottom w:val="threeDEmboss" w:sz="24" w:space="3" w:color="auto"/>
      </w:pBdr>
      <w:shd w:val="clear" w:color="auto" w:fill="E6E6E6"/>
      <w:autoSpaceDE w:val="0"/>
      <w:autoSpaceDN w:val="0"/>
      <w:adjustRightInd w:val="0"/>
      <w:spacing w:before="240" w:after="240" w:line="360" w:lineRule="atLeast"/>
      <w:ind w:left="2"/>
      <w:jc w:val="center"/>
      <w:textAlignment w:val="bottom"/>
      <w:outlineLvl w:val="0"/>
    </w:pPr>
    <w:rPr>
      <w:rFonts w:ascii="HG丸ｺﾞｼｯｸM-PRO" w:eastAsia="HG丸ｺﾞｼｯｸM-PRO" w:hAnsi="HG丸ｺﾞｼｯｸM-PRO"/>
      <w:b/>
      <w:bCs/>
      <w:sz w:val="40"/>
      <w:szCs w:val="40"/>
    </w:rPr>
  </w:style>
  <w:style w:type="character" w:customStyle="1" w:styleId="33">
    <w:name w:val="スタイル3 (文字)"/>
    <w:basedOn w:val="a1"/>
    <w:link w:val="32"/>
    <w:rsid w:val="00B64520"/>
    <w:rPr>
      <w:rFonts w:ascii="HG丸ｺﾞｼｯｸM-PRO" w:eastAsia="HG丸ｺﾞｼｯｸM-PRO" w:hAnsi="HG丸ｺﾞｼｯｸM-PRO"/>
      <w:b/>
      <w:bCs/>
      <w:sz w:val="40"/>
      <w:szCs w:val="40"/>
      <w:shd w:val="clear" w:color="auto" w:fill="E6E6E6"/>
    </w:rPr>
  </w:style>
  <w:style w:type="paragraph" w:styleId="af">
    <w:name w:val="Title"/>
    <w:basedOn w:val="a"/>
    <w:next w:val="a"/>
    <w:link w:val="af0"/>
    <w:uiPriority w:val="10"/>
    <w:qFormat/>
    <w:rsid w:val="00490BE0"/>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1"/>
    <w:link w:val="af"/>
    <w:uiPriority w:val="10"/>
    <w:rsid w:val="00490BE0"/>
    <w:rPr>
      <w:rFonts w:asciiTheme="majorHAnsi" w:eastAsia="ＭＳ ゴシック" w:hAnsiTheme="majorHAnsi" w:cstheme="majorBidi"/>
      <w:kern w:val="2"/>
      <w:sz w:val="32"/>
      <w:szCs w:val="32"/>
    </w:rPr>
  </w:style>
  <w:style w:type="paragraph" w:styleId="af1">
    <w:name w:val="header"/>
    <w:basedOn w:val="a"/>
    <w:link w:val="af2"/>
    <w:uiPriority w:val="99"/>
    <w:unhideWhenUsed/>
    <w:rsid w:val="009C5CDE"/>
    <w:pPr>
      <w:tabs>
        <w:tab w:val="center" w:pos="4252"/>
        <w:tab w:val="right" w:pos="8504"/>
      </w:tabs>
      <w:snapToGrid w:val="0"/>
    </w:pPr>
  </w:style>
  <w:style w:type="character" w:customStyle="1" w:styleId="af2">
    <w:name w:val="ヘッダー (文字)"/>
    <w:basedOn w:val="a1"/>
    <w:link w:val="af1"/>
    <w:uiPriority w:val="99"/>
    <w:rsid w:val="009C5CDE"/>
    <w:rPr>
      <w:kern w:val="2"/>
      <w:sz w:val="21"/>
      <w:szCs w:val="24"/>
    </w:rPr>
  </w:style>
  <w:style w:type="paragraph" w:styleId="af3">
    <w:name w:val="footer"/>
    <w:basedOn w:val="a"/>
    <w:link w:val="af4"/>
    <w:uiPriority w:val="99"/>
    <w:unhideWhenUsed/>
    <w:rsid w:val="009C5CDE"/>
    <w:pPr>
      <w:tabs>
        <w:tab w:val="center" w:pos="4252"/>
        <w:tab w:val="right" w:pos="8504"/>
      </w:tabs>
      <w:snapToGrid w:val="0"/>
    </w:pPr>
  </w:style>
  <w:style w:type="character" w:customStyle="1" w:styleId="af4">
    <w:name w:val="フッター (文字)"/>
    <w:basedOn w:val="a1"/>
    <w:link w:val="af3"/>
    <w:uiPriority w:val="99"/>
    <w:rsid w:val="009C5CDE"/>
    <w:rPr>
      <w:kern w:val="2"/>
      <w:sz w:val="21"/>
      <w:szCs w:val="24"/>
    </w:rPr>
  </w:style>
  <w:style w:type="paragraph" w:styleId="af5">
    <w:name w:val="Body Text"/>
    <w:basedOn w:val="a"/>
    <w:link w:val="af6"/>
    <w:uiPriority w:val="99"/>
    <w:unhideWhenUsed/>
    <w:rsid w:val="00C67344"/>
    <w:pPr>
      <w:ind w:leftChars="100" w:left="100" w:firstLineChars="100" w:firstLine="100"/>
    </w:pPr>
    <w:rPr>
      <w:rFonts w:asciiTheme="minorHAnsi" w:eastAsiaTheme="minorEastAsia" w:hAnsiTheme="minorHAnsi" w:cstheme="minorBidi"/>
      <w:szCs w:val="21"/>
    </w:rPr>
  </w:style>
  <w:style w:type="character" w:customStyle="1" w:styleId="af6">
    <w:name w:val="本文 (文字)"/>
    <w:basedOn w:val="a1"/>
    <w:link w:val="af5"/>
    <w:uiPriority w:val="99"/>
    <w:rsid w:val="00C67344"/>
    <w:rPr>
      <w:rFonts w:asciiTheme="minorHAnsi" w:eastAsiaTheme="minorEastAsia" w:hAnsiTheme="minorHAnsi" w:cstheme="minorBidi"/>
      <w:kern w:val="2"/>
      <w:sz w:val="21"/>
      <w:szCs w:val="21"/>
    </w:rPr>
  </w:style>
  <w:style w:type="paragraph" w:styleId="af7">
    <w:name w:val="Balloon Text"/>
    <w:basedOn w:val="a"/>
    <w:link w:val="af8"/>
    <w:uiPriority w:val="99"/>
    <w:semiHidden/>
    <w:unhideWhenUsed/>
    <w:rsid w:val="00D42F7B"/>
    <w:rPr>
      <w:rFonts w:asciiTheme="majorHAnsi" w:eastAsiaTheme="majorEastAsia" w:hAnsiTheme="majorHAnsi" w:cstheme="majorBidi"/>
      <w:sz w:val="18"/>
      <w:szCs w:val="18"/>
    </w:rPr>
  </w:style>
  <w:style w:type="character" w:customStyle="1" w:styleId="af8">
    <w:name w:val="吹き出し (文字)"/>
    <w:basedOn w:val="a1"/>
    <w:link w:val="af7"/>
    <w:uiPriority w:val="99"/>
    <w:semiHidden/>
    <w:rsid w:val="00D42F7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E51AB-7F10-4589-88C1-DC161BD7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10</Pages>
  <Words>1720</Words>
  <Characters>9805</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中田 直美</dc:creator>
  <cp:lastModifiedBy>伊藤　優太</cp:lastModifiedBy>
  <cp:revision>142</cp:revision>
  <cp:lastPrinted>2024-02-20T06:01:00Z</cp:lastPrinted>
  <dcterms:created xsi:type="dcterms:W3CDTF">2024-02-20T01:03:00Z</dcterms:created>
  <dcterms:modified xsi:type="dcterms:W3CDTF">2024-06-04T07:41:00Z</dcterms:modified>
</cp:coreProperties>
</file>