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1A" w:rsidRPr="005A4512" w:rsidRDefault="005E1B0C" w:rsidP="00AF4736">
      <w:pPr>
        <w:jc w:val="right"/>
        <w:rPr>
          <w:rFonts w:ascii="ＭＳ 明朝" w:hAnsi="ＭＳ 明朝"/>
          <w:sz w:val="22"/>
          <w:szCs w:val="22"/>
          <w:bdr w:val="single" w:sz="4" w:space="0" w:color="auto"/>
        </w:rPr>
      </w:pPr>
      <w:r w:rsidRPr="005A4512">
        <w:rPr>
          <w:rFonts w:ascii="ＭＳ 明朝" w:hAnsi="ＭＳ 明朝" w:hint="eastAsia"/>
          <w:sz w:val="22"/>
          <w:szCs w:val="22"/>
          <w:bdr w:val="single" w:sz="4" w:space="0" w:color="auto"/>
        </w:rPr>
        <w:t>地域密着型サービス</w:t>
      </w:r>
    </w:p>
    <w:p w:rsidR="005858EF" w:rsidRPr="005A4512" w:rsidRDefault="002A5C13" w:rsidP="00AF4736">
      <w:pPr>
        <w:rPr>
          <w:rFonts w:ascii="ＭＳ Ｐゴシック" w:eastAsia="ＭＳ Ｐゴシック" w:hAnsi="ＭＳ Ｐゴシック"/>
          <w:b/>
          <w:sz w:val="32"/>
          <w:szCs w:val="32"/>
        </w:rPr>
      </w:pPr>
      <w:r>
        <w:rPr>
          <w:rFonts w:ascii="ＭＳ 明朝" w:hAnsi="ＭＳ 明朝" w:hint="eastAsia"/>
          <w:noProof/>
          <w:sz w:val="22"/>
          <w:szCs w:val="22"/>
        </w:rPr>
        <mc:AlternateContent>
          <mc:Choice Requires="wps">
            <w:drawing>
              <wp:anchor distT="0" distB="0" distL="114300" distR="114300" simplePos="0" relativeHeight="251612160" behindDoc="0" locked="0" layoutInCell="1" allowOverlap="1" wp14:anchorId="6098FE04" wp14:editId="6855C282">
                <wp:simplePos x="0" y="0"/>
                <wp:positionH relativeFrom="column">
                  <wp:align>left</wp:align>
                </wp:positionH>
                <wp:positionV relativeFrom="paragraph">
                  <wp:posOffset>396240</wp:posOffset>
                </wp:positionV>
                <wp:extent cx="5715000" cy="523080"/>
                <wp:effectExtent l="0" t="0" r="19050" b="10795"/>
                <wp:wrapNone/>
                <wp:docPr id="78" name="フローチャート : 代替処理 78"/>
                <wp:cNvGraphicFramePr/>
                <a:graphic xmlns:a="http://schemas.openxmlformats.org/drawingml/2006/main">
                  <a:graphicData uri="http://schemas.microsoft.com/office/word/2010/wordprocessingShape">
                    <wps:wsp>
                      <wps:cNvSpPr/>
                      <wps:spPr>
                        <a:xfrm>
                          <a:off x="0" y="0"/>
                          <a:ext cx="5715000" cy="523080"/>
                        </a:xfrm>
                        <a:prstGeom prst="flowChartAlternateProcess">
                          <a:avLst/>
                        </a:prstGeom>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64CB" w:rsidRPr="005A4512" w:rsidRDefault="00C064CB" w:rsidP="002A5C13">
                            <w:pPr>
                              <w:spacing w:line="280" w:lineRule="exact"/>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Ｑ　：</w:t>
                            </w:r>
                            <w:r w:rsidRPr="005A4512">
                              <w:rPr>
                                <w:rFonts w:ascii="ＭＳ ゴシック" w:eastAsia="ＭＳ ゴシック" w:hAnsi="ＭＳ ゴシック" w:hint="eastAsia"/>
                                <w:b/>
                                <w:sz w:val="24"/>
                              </w:rPr>
                              <w:t>誰でも地域密着型サービス事業所を利用することができるのでしょうか？</w:t>
                            </w:r>
                          </w:p>
                          <w:p w:rsidR="00C064CB" w:rsidRPr="005A4512" w:rsidRDefault="00C064CB" w:rsidP="002A5C13">
                            <w:pPr>
                              <w:spacing w:line="280" w:lineRule="exact"/>
                              <w:rPr>
                                <w:rFonts w:ascii="ＭＳ ゴシック" w:eastAsia="ＭＳ ゴシック" w:hAnsi="ＭＳ ゴシック"/>
                                <w:b/>
                                <w:sz w:val="24"/>
                              </w:rPr>
                            </w:pPr>
                            <w:r w:rsidRPr="005A4512">
                              <w:rPr>
                                <w:rFonts w:ascii="ＭＳ ゴシック" w:eastAsia="ＭＳ ゴシック" w:hAnsi="ＭＳ ゴシック" w:hint="eastAsia"/>
                                <w:b/>
                                <w:sz w:val="22"/>
                                <w:szCs w:val="22"/>
                              </w:rPr>
                              <w:t>Ａ　：</w:t>
                            </w:r>
                            <w:r w:rsidRPr="005A4512">
                              <w:rPr>
                                <w:rFonts w:ascii="ＭＳ ゴシック" w:eastAsia="ＭＳ ゴシック" w:hAnsi="ＭＳ ゴシック" w:hint="eastAsia"/>
                                <w:b/>
                                <w:sz w:val="24"/>
                              </w:rPr>
                              <w:t>原則、岩国市の被保険者だけが利用できます。</w:t>
                            </w:r>
                          </w:p>
                          <w:p w:rsidR="00C064CB" w:rsidRPr="002A5C13" w:rsidRDefault="00C064CB" w:rsidP="002A5C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8FE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78" o:spid="_x0000_s1026" type="#_x0000_t176" style="position:absolute;left:0;text-align:left;margin-left:0;margin-top:31.2pt;width:450pt;height:41.2pt;z-index:2516121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" fillcolor="white [3201]" strokecolor="black [3213]" strokeweight="1.5pt">
                <v:stroke linestyle="thinThin"/>
                <v:textbox>
                  <w:txbxContent>
                    <w:p w:rsidR="00C064CB" w:rsidRPr="005A4512" w:rsidRDefault="00C064CB" w:rsidP="002A5C13">
                      <w:pPr>
                        <w:spacing w:line="280" w:lineRule="exact"/>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Ｑ　：</w:t>
                      </w:r>
                      <w:r w:rsidRPr="005A4512">
                        <w:rPr>
                          <w:rFonts w:ascii="ＭＳ ゴシック" w:eastAsia="ＭＳ ゴシック" w:hAnsi="ＭＳ ゴシック" w:hint="eastAsia"/>
                          <w:b/>
                          <w:sz w:val="24"/>
                        </w:rPr>
                        <w:t>誰でも地域密着型サービス事業所を利用することができるのでしょうか？</w:t>
                      </w:r>
                    </w:p>
                    <w:p w:rsidR="00C064CB" w:rsidRPr="005A4512" w:rsidRDefault="00C064CB" w:rsidP="002A5C13">
                      <w:pPr>
                        <w:spacing w:line="280" w:lineRule="exact"/>
                        <w:rPr>
                          <w:rFonts w:ascii="ＭＳ ゴシック" w:eastAsia="ＭＳ ゴシック" w:hAnsi="ＭＳ ゴシック"/>
                          <w:b/>
                          <w:sz w:val="24"/>
                        </w:rPr>
                      </w:pPr>
                      <w:r w:rsidRPr="005A4512">
                        <w:rPr>
                          <w:rFonts w:ascii="ＭＳ ゴシック" w:eastAsia="ＭＳ ゴシック" w:hAnsi="ＭＳ ゴシック" w:hint="eastAsia"/>
                          <w:b/>
                          <w:sz w:val="22"/>
                          <w:szCs w:val="22"/>
                        </w:rPr>
                        <w:t>Ａ　：</w:t>
                      </w:r>
                      <w:r w:rsidRPr="005A4512">
                        <w:rPr>
                          <w:rFonts w:ascii="ＭＳ ゴシック" w:eastAsia="ＭＳ ゴシック" w:hAnsi="ＭＳ ゴシック" w:hint="eastAsia"/>
                          <w:b/>
                          <w:sz w:val="24"/>
                        </w:rPr>
                        <w:t>原則、岩国市の被保険者だけが利用できます。</w:t>
                      </w:r>
                    </w:p>
                    <w:p w:rsidR="00C064CB" w:rsidRPr="002A5C13" w:rsidRDefault="00C064CB" w:rsidP="002A5C13">
                      <w:pPr>
                        <w:jc w:val="center"/>
                      </w:pPr>
                    </w:p>
                  </w:txbxContent>
                </v:textbox>
              </v:shape>
            </w:pict>
          </mc:Fallback>
        </mc:AlternateContent>
      </w:r>
      <w:r w:rsidR="00CC6F1A" w:rsidRPr="005A4512">
        <w:rPr>
          <w:rFonts w:ascii="ＭＳ Ｐゴシック" w:eastAsia="ＭＳ Ｐゴシック" w:hAnsi="ＭＳ Ｐゴシック" w:hint="eastAsia"/>
          <w:b/>
          <w:sz w:val="32"/>
          <w:szCs w:val="32"/>
        </w:rPr>
        <w:t>【</w:t>
      </w:r>
      <w:r w:rsidR="00755E32" w:rsidRPr="005A4512">
        <w:rPr>
          <w:rFonts w:ascii="ＭＳ Ｐゴシック" w:eastAsia="ＭＳ Ｐゴシック" w:hAnsi="ＭＳ Ｐゴシック" w:hint="eastAsia"/>
          <w:b/>
          <w:sz w:val="32"/>
          <w:szCs w:val="32"/>
        </w:rPr>
        <w:t>地域密着型サービス</w:t>
      </w:r>
      <w:r w:rsidR="00097004" w:rsidRPr="005A4512">
        <w:rPr>
          <w:rFonts w:ascii="ＭＳ Ｐゴシック" w:eastAsia="ＭＳ Ｐゴシック" w:hAnsi="ＭＳ Ｐゴシック" w:hint="eastAsia"/>
          <w:b/>
          <w:sz w:val="32"/>
          <w:szCs w:val="32"/>
        </w:rPr>
        <w:t>の</w:t>
      </w:r>
      <w:r w:rsidR="00AE0D14" w:rsidRPr="005A4512">
        <w:rPr>
          <w:rFonts w:ascii="ＭＳ Ｐゴシック" w:eastAsia="ＭＳ Ｐゴシック" w:hAnsi="ＭＳ Ｐゴシック" w:hint="eastAsia"/>
          <w:b/>
          <w:sz w:val="32"/>
          <w:szCs w:val="32"/>
        </w:rPr>
        <w:t>対象</w:t>
      </w:r>
      <w:r w:rsidR="00097004" w:rsidRPr="005A4512">
        <w:rPr>
          <w:rFonts w:ascii="ＭＳ Ｐゴシック" w:eastAsia="ＭＳ Ｐゴシック" w:hAnsi="ＭＳ Ｐゴシック" w:hint="eastAsia"/>
          <w:b/>
          <w:sz w:val="32"/>
          <w:szCs w:val="32"/>
        </w:rPr>
        <w:t>者</w:t>
      </w:r>
      <w:r w:rsidR="00CC6F1A" w:rsidRPr="005A4512">
        <w:rPr>
          <w:rFonts w:ascii="ＭＳ Ｐゴシック" w:eastAsia="ＭＳ Ｐゴシック" w:hAnsi="ＭＳ Ｐゴシック" w:hint="eastAsia"/>
          <w:b/>
          <w:sz w:val="32"/>
          <w:szCs w:val="32"/>
        </w:rPr>
        <w:t>】</w:t>
      </w:r>
    </w:p>
    <w:p w:rsidR="004A6685" w:rsidRPr="005A4512" w:rsidRDefault="004A6685" w:rsidP="00AF4736">
      <w:pPr>
        <w:rPr>
          <w:rFonts w:ascii="ＭＳ 明朝" w:hAnsi="ＭＳ 明朝"/>
          <w:sz w:val="22"/>
          <w:szCs w:val="22"/>
        </w:rPr>
      </w:pPr>
    </w:p>
    <w:p w:rsidR="00CC6F1A" w:rsidRDefault="00CC6F1A" w:rsidP="00AF4736">
      <w:pPr>
        <w:rPr>
          <w:rFonts w:ascii="ＭＳ 明朝" w:hAnsi="ＭＳ 明朝"/>
          <w:sz w:val="22"/>
          <w:szCs w:val="22"/>
        </w:rPr>
      </w:pPr>
    </w:p>
    <w:p w:rsidR="002A5C13" w:rsidRDefault="002A5C13" w:rsidP="00AF4736">
      <w:pPr>
        <w:rPr>
          <w:rFonts w:ascii="ＭＳ 明朝" w:hAnsi="ＭＳ 明朝"/>
          <w:sz w:val="22"/>
          <w:szCs w:val="22"/>
        </w:rPr>
      </w:pPr>
    </w:p>
    <w:p w:rsidR="007B27B0" w:rsidRPr="005A4512" w:rsidRDefault="005E1B0C" w:rsidP="00AF4736">
      <w:pPr>
        <w:ind w:firstLineChars="100" w:firstLine="220"/>
        <w:rPr>
          <w:rFonts w:ascii="ＭＳ 明朝" w:hAnsi="ＭＳ 明朝"/>
          <w:sz w:val="22"/>
          <w:szCs w:val="22"/>
        </w:rPr>
      </w:pPr>
      <w:r w:rsidRPr="005A4512">
        <w:rPr>
          <w:rFonts w:ascii="ＭＳ 明朝" w:hAnsi="ＭＳ 明朝" w:hint="eastAsia"/>
          <w:sz w:val="22"/>
          <w:szCs w:val="22"/>
        </w:rPr>
        <w:t>原則として</w:t>
      </w:r>
      <w:r w:rsidR="00755E32" w:rsidRPr="005A4512">
        <w:rPr>
          <w:rFonts w:ascii="ＭＳ 明朝" w:hAnsi="ＭＳ 明朝" w:hint="eastAsia"/>
          <w:sz w:val="22"/>
          <w:szCs w:val="22"/>
        </w:rPr>
        <w:t>、</w:t>
      </w:r>
      <w:r w:rsidR="006212AD" w:rsidRPr="005A4512">
        <w:rPr>
          <w:rFonts w:ascii="ＭＳ 明朝" w:hAnsi="ＭＳ 明朝" w:hint="eastAsia"/>
          <w:sz w:val="22"/>
          <w:szCs w:val="22"/>
        </w:rPr>
        <w:t>地域密着型サービスの利用は、その</w:t>
      </w:r>
      <w:r w:rsidR="00755E32" w:rsidRPr="005A4512">
        <w:rPr>
          <w:rFonts w:ascii="ＭＳ 明朝" w:hAnsi="ＭＳ 明朝" w:hint="eastAsia"/>
          <w:sz w:val="22"/>
          <w:szCs w:val="22"/>
        </w:rPr>
        <w:t>事業所がある市町村の被保険者に限られています。</w:t>
      </w:r>
      <w:r w:rsidR="006212AD" w:rsidRPr="005A4512">
        <w:rPr>
          <w:rFonts w:ascii="ＭＳ 明朝" w:hAnsi="ＭＳ 明朝" w:hint="eastAsia"/>
          <w:sz w:val="22"/>
          <w:szCs w:val="22"/>
        </w:rPr>
        <w:t>つまり、岩国市にある</w:t>
      </w:r>
      <w:r w:rsidR="00755E32" w:rsidRPr="005A4512">
        <w:rPr>
          <w:rFonts w:ascii="ＭＳ 明朝" w:hAnsi="ＭＳ 明朝" w:hint="eastAsia"/>
          <w:sz w:val="22"/>
          <w:szCs w:val="22"/>
        </w:rPr>
        <w:t>地域密着型サービス事業所を利用できるのは岩国市の被保険者だけです。</w:t>
      </w:r>
    </w:p>
    <w:p w:rsidR="00722727" w:rsidRDefault="00755E32" w:rsidP="00AF4736">
      <w:pPr>
        <w:ind w:firstLineChars="100" w:firstLine="220"/>
        <w:rPr>
          <w:rFonts w:ascii="ＭＳ 明朝" w:hAnsi="ＭＳ 明朝"/>
          <w:sz w:val="22"/>
          <w:szCs w:val="22"/>
        </w:rPr>
      </w:pPr>
      <w:r w:rsidRPr="005A4512">
        <w:rPr>
          <w:rFonts w:ascii="ＭＳ 明朝" w:hAnsi="ＭＳ 明朝" w:hint="eastAsia"/>
          <w:sz w:val="22"/>
          <w:szCs w:val="22"/>
        </w:rPr>
        <w:t>他の市町村の被保険者が</w:t>
      </w:r>
      <w:r w:rsidR="001C179F" w:rsidRPr="005A4512">
        <w:rPr>
          <w:rFonts w:ascii="ＭＳ 明朝" w:hAnsi="ＭＳ 明朝" w:hint="eastAsia"/>
          <w:sz w:val="22"/>
          <w:szCs w:val="22"/>
        </w:rPr>
        <w:t>岩国市にある地域密着型サービス事業所の</w:t>
      </w:r>
      <w:r w:rsidRPr="005A4512">
        <w:rPr>
          <w:rFonts w:ascii="ＭＳ 明朝" w:hAnsi="ＭＳ 明朝" w:hint="eastAsia"/>
          <w:sz w:val="22"/>
          <w:szCs w:val="22"/>
        </w:rPr>
        <w:t>利用を希望される場合</w:t>
      </w:r>
      <w:r w:rsidR="00722727" w:rsidRPr="005A4512">
        <w:rPr>
          <w:rFonts w:ascii="ＭＳ 明朝" w:hAnsi="ＭＳ 明朝" w:hint="eastAsia"/>
          <w:sz w:val="22"/>
          <w:szCs w:val="22"/>
        </w:rPr>
        <w:t>には</w:t>
      </w:r>
      <w:r w:rsidRPr="00F85BFB">
        <w:rPr>
          <w:rFonts w:ascii="ＭＳ 明朝" w:hAnsi="ＭＳ 明朝" w:hint="eastAsia"/>
          <w:sz w:val="22"/>
          <w:szCs w:val="22"/>
        </w:rPr>
        <w:t>、</w:t>
      </w:r>
      <w:r w:rsidR="00A210E5" w:rsidRPr="00F85BFB">
        <w:rPr>
          <w:rFonts w:ascii="ＭＳ 明朝" w:hAnsi="ＭＳ 明朝" w:hint="eastAsia"/>
          <w:sz w:val="22"/>
          <w:szCs w:val="22"/>
        </w:rPr>
        <w:t>次の</w:t>
      </w:r>
      <w:r w:rsidR="00930BA6" w:rsidRPr="00F85BFB">
        <w:rPr>
          <w:rFonts w:ascii="ＭＳ 明朝" w:hAnsi="ＭＳ 明朝" w:hint="eastAsia"/>
          <w:sz w:val="22"/>
          <w:szCs w:val="22"/>
        </w:rPr>
        <w:t>指定同意</w:t>
      </w:r>
      <w:r w:rsidR="00A210E5" w:rsidRPr="00F85BFB">
        <w:rPr>
          <w:rFonts w:ascii="ＭＳ 明朝" w:hAnsi="ＭＳ 明朝" w:hint="eastAsia"/>
          <w:sz w:val="22"/>
          <w:szCs w:val="22"/>
        </w:rPr>
        <w:t>及び</w:t>
      </w:r>
      <w:r w:rsidR="002140C8" w:rsidRPr="00F85BFB">
        <w:rPr>
          <w:rFonts w:ascii="ＭＳ 明朝" w:hAnsi="ＭＳ 明朝" w:hint="eastAsia"/>
          <w:sz w:val="22"/>
          <w:szCs w:val="22"/>
        </w:rPr>
        <w:t>個別利用同意</w:t>
      </w:r>
      <w:r w:rsidR="001C7274" w:rsidRPr="00F85BFB">
        <w:rPr>
          <w:rFonts w:ascii="ＭＳ 明朝" w:hAnsi="ＭＳ 明朝" w:hint="eastAsia"/>
          <w:sz w:val="22"/>
          <w:szCs w:val="22"/>
        </w:rPr>
        <w:t>の</w:t>
      </w:r>
      <w:r w:rsidR="00930BA6" w:rsidRPr="00F85BFB">
        <w:rPr>
          <w:rFonts w:ascii="ＭＳ 明朝" w:hAnsi="ＭＳ 明朝" w:hint="eastAsia"/>
          <w:sz w:val="22"/>
          <w:szCs w:val="22"/>
        </w:rPr>
        <w:t>手続きにより</w:t>
      </w:r>
      <w:r w:rsidR="00722727" w:rsidRPr="00F85BFB">
        <w:rPr>
          <w:rFonts w:ascii="ＭＳ 明朝" w:hAnsi="ＭＳ 明朝" w:hint="eastAsia"/>
          <w:sz w:val="22"/>
          <w:szCs w:val="22"/>
        </w:rPr>
        <w:t>利用が可能と</w:t>
      </w:r>
      <w:r w:rsidR="00220DF4" w:rsidRPr="00F85BFB">
        <w:rPr>
          <w:rFonts w:ascii="ＭＳ 明朝" w:hAnsi="ＭＳ 明朝" w:hint="eastAsia"/>
          <w:sz w:val="22"/>
          <w:szCs w:val="22"/>
        </w:rPr>
        <w:t>なる場合もあります</w:t>
      </w:r>
      <w:r w:rsidR="003731B7" w:rsidRPr="00F85BFB">
        <w:rPr>
          <w:rFonts w:ascii="ＭＳ 明朝" w:hAnsi="ＭＳ 明朝" w:hint="eastAsia"/>
          <w:sz w:val="22"/>
          <w:szCs w:val="22"/>
        </w:rPr>
        <w:t>ので</w:t>
      </w:r>
      <w:r w:rsidR="00722727" w:rsidRPr="00F85BFB">
        <w:rPr>
          <w:rFonts w:ascii="ＭＳ 明朝" w:hAnsi="ＭＳ 明朝" w:hint="eastAsia"/>
          <w:sz w:val="22"/>
          <w:szCs w:val="22"/>
        </w:rPr>
        <w:t>、まずは</w:t>
      </w:r>
      <w:r w:rsidR="003731B7" w:rsidRPr="00F85BFB">
        <w:rPr>
          <w:rFonts w:ascii="ＭＳ 明朝" w:hAnsi="ＭＳ 明朝" w:hint="eastAsia"/>
          <w:sz w:val="22"/>
          <w:szCs w:val="22"/>
        </w:rPr>
        <w:t>それぞれの</w:t>
      </w:r>
      <w:r w:rsidR="00722727" w:rsidRPr="00F85BFB">
        <w:rPr>
          <w:rFonts w:ascii="ＭＳ 明朝" w:hAnsi="ＭＳ 明朝" w:hint="eastAsia"/>
          <w:sz w:val="22"/>
          <w:szCs w:val="22"/>
        </w:rPr>
        <w:t>市町村の介護保険担当課にご相談ください。</w:t>
      </w:r>
    </w:p>
    <w:p w:rsidR="002C59A2" w:rsidRDefault="001A5045" w:rsidP="000E1E58">
      <w:pPr>
        <w:ind w:left="1776" w:hangingChars="804" w:hanging="1776"/>
        <w:rPr>
          <w:rFonts w:ascii="ＭＳ 明朝" w:hAnsi="ＭＳ 明朝"/>
          <w:sz w:val="22"/>
          <w:szCs w:val="22"/>
        </w:rPr>
      </w:pPr>
      <w:r w:rsidRPr="001A5045">
        <w:rPr>
          <w:rFonts w:ascii="ＭＳ 明朝" w:hAnsi="ＭＳ 明朝" w:hint="eastAsia"/>
          <w:b/>
          <w:sz w:val="22"/>
          <w:szCs w:val="22"/>
        </w:rPr>
        <w:t>○</w:t>
      </w:r>
      <w:r w:rsidRPr="00C064CB">
        <w:rPr>
          <w:rFonts w:ascii="ＭＳ 明朝" w:hAnsi="ＭＳ 明朝" w:hint="eastAsia"/>
          <w:b/>
          <w:spacing w:val="74"/>
          <w:kern w:val="0"/>
          <w:sz w:val="22"/>
          <w:szCs w:val="22"/>
          <w:fitText w:val="1326" w:id="-1160578302"/>
        </w:rPr>
        <w:t>指定同</w:t>
      </w:r>
      <w:r w:rsidRPr="00C064CB">
        <w:rPr>
          <w:rFonts w:ascii="ＭＳ 明朝" w:hAnsi="ＭＳ 明朝" w:hint="eastAsia"/>
          <w:b/>
          <w:kern w:val="0"/>
          <w:sz w:val="22"/>
          <w:szCs w:val="22"/>
          <w:fitText w:val="1326" w:id="-1160578302"/>
        </w:rPr>
        <w:t>意</w:t>
      </w:r>
      <w:r>
        <w:rPr>
          <w:rFonts w:ascii="ＭＳ 明朝" w:hAnsi="ＭＳ 明朝" w:hint="eastAsia"/>
          <w:sz w:val="22"/>
          <w:szCs w:val="22"/>
        </w:rPr>
        <w:t>：</w:t>
      </w:r>
      <w:r w:rsidR="001D17F0" w:rsidRPr="00F85BFB">
        <w:rPr>
          <w:rFonts w:ascii="ＭＳ 明朝" w:hAnsi="ＭＳ 明朝" w:hint="eastAsia"/>
          <w:sz w:val="22"/>
          <w:szCs w:val="22"/>
        </w:rPr>
        <w:t>事業所が、</w:t>
      </w:r>
      <w:r w:rsidR="002A5C13" w:rsidRPr="00F85BFB">
        <w:rPr>
          <w:rFonts w:ascii="ＭＳ 明朝" w:hAnsi="ＭＳ 明朝" w:hint="eastAsia"/>
          <w:sz w:val="22"/>
          <w:szCs w:val="22"/>
        </w:rPr>
        <w:t>岩国市以外の被保険者</w:t>
      </w:r>
      <w:r w:rsidR="002C59A2" w:rsidRPr="00F85BFB">
        <w:rPr>
          <w:rFonts w:ascii="ＭＳ 明朝" w:hAnsi="ＭＳ 明朝" w:hint="eastAsia"/>
          <w:sz w:val="22"/>
          <w:szCs w:val="22"/>
        </w:rPr>
        <w:t>の保険者である市町村から指定を受ける</w:t>
      </w:r>
      <w:r w:rsidR="00930BA6" w:rsidRPr="00F85BFB">
        <w:rPr>
          <w:rFonts w:ascii="ＭＳ 明朝" w:hAnsi="ＭＳ 明朝" w:hint="eastAsia"/>
          <w:sz w:val="22"/>
          <w:szCs w:val="22"/>
        </w:rPr>
        <w:t>ことに対し、岩国市が指定の同意を</w:t>
      </w:r>
      <w:r w:rsidR="001C7274" w:rsidRPr="00F85BFB">
        <w:rPr>
          <w:rFonts w:ascii="ＭＳ 明朝" w:hAnsi="ＭＳ 明朝" w:hint="eastAsia"/>
          <w:sz w:val="22"/>
          <w:szCs w:val="22"/>
        </w:rPr>
        <w:t>行</w:t>
      </w:r>
      <w:r w:rsidR="00A210E5" w:rsidRPr="00F85BFB">
        <w:rPr>
          <w:rFonts w:ascii="ＭＳ 明朝" w:hAnsi="ＭＳ 明朝" w:hint="eastAsia"/>
          <w:sz w:val="22"/>
          <w:szCs w:val="22"/>
        </w:rPr>
        <w:t>う。</w:t>
      </w:r>
    </w:p>
    <w:p w:rsidR="002C59A2" w:rsidRPr="00290909" w:rsidRDefault="001A5045" w:rsidP="000E1E58">
      <w:pPr>
        <w:ind w:leftChars="6" w:left="1804" w:hangingChars="811" w:hanging="1791"/>
        <w:rPr>
          <w:rFonts w:ascii="ＭＳ 明朝" w:hAnsi="ＭＳ 明朝"/>
          <w:color w:val="000000" w:themeColor="text1"/>
          <w:sz w:val="22"/>
          <w:szCs w:val="22"/>
        </w:rPr>
      </w:pPr>
      <w:r w:rsidRPr="001A5045">
        <w:rPr>
          <w:rFonts w:ascii="ＭＳ 明朝" w:hAnsi="ＭＳ 明朝" w:hint="eastAsia"/>
          <w:b/>
          <w:sz w:val="22"/>
          <w:szCs w:val="22"/>
        </w:rPr>
        <w:t>○</w:t>
      </w:r>
      <w:r w:rsidRPr="000E1E58">
        <w:rPr>
          <w:rFonts w:ascii="ＭＳ 明朝" w:hAnsi="ＭＳ 明朝" w:hint="eastAsia"/>
          <w:b/>
          <w:kern w:val="0"/>
          <w:sz w:val="22"/>
          <w:szCs w:val="22"/>
          <w:fitText w:val="1326" w:id="-1160578303"/>
        </w:rPr>
        <w:t>個別利用同意</w:t>
      </w:r>
      <w:r>
        <w:rPr>
          <w:rFonts w:ascii="ＭＳ 明朝" w:hAnsi="ＭＳ 明朝" w:hint="eastAsia"/>
          <w:sz w:val="22"/>
          <w:szCs w:val="22"/>
        </w:rPr>
        <w:t>：</w:t>
      </w:r>
      <w:r w:rsidR="001C7274" w:rsidRPr="00F85BFB">
        <w:rPr>
          <w:rFonts w:ascii="ＭＳ 明朝" w:hAnsi="ＭＳ 明朝" w:hint="eastAsia"/>
          <w:sz w:val="22"/>
          <w:szCs w:val="22"/>
        </w:rPr>
        <w:t>事</w:t>
      </w:r>
      <w:r w:rsidR="001C7274" w:rsidRPr="005B0806">
        <w:rPr>
          <w:rFonts w:ascii="ＭＳ 明朝" w:hAnsi="ＭＳ 明朝" w:hint="eastAsia"/>
          <w:sz w:val="22"/>
          <w:szCs w:val="22"/>
        </w:rPr>
        <w:t>業所が、</w:t>
      </w:r>
      <w:r w:rsidR="002A5C13" w:rsidRPr="005B0806">
        <w:rPr>
          <w:rFonts w:ascii="ＭＳ 明朝" w:hAnsi="ＭＳ 明朝" w:hint="eastAsia"/>
          <w:sz w:val="22"/>
          <w:szCs w:val="22"/>
        </w:rPr>
        <w:t>岩国市以外の被保険者</w:t>
      </w:r>
      <w:r w:rsidR="001C7274" w:rsidRPr="005B0806">
        <w:rPr>
          <w:rFonts w:ascii="ＭＳ 明朝" w:hAnsi="ＭＳ 明朝" w:hint="eastAsia"/>
          <w:sz w:val="22"/>
          <w:szCs w:val="22"/>
        </w:rPr>
        <w:t>の保険者である市町村から</w:t>
      </w:r>
      <w:r w:rsidRPr="005B0806">
        <w:rPr>
          <w:rFonts w:ascii="ＭＳ 明朝" w:hAnsi="ＭＳ 明朝" w:hint="eastAsia"/>
          <w:sz w:val="22"/>
          <w:szCs w:val="22"/>
        </w:rPr>
        <w:t>すでに</w:t>
      </w:r>
      <w:r w:rsidR="001C7274" w:rsidRPr="005B0806">
        <w:rPr>
          <w:rFonts w:ascii="ＭＳ 明朝" w:hAnsi="ＭＳ 明朝" w:hint="eastAsia"/>
          <w:sz w:val="22"/>
          <w:szCs w:val="22"/>
        </w:rPr>
        <w:t>指定を受けて</w:t>
      </w:r>
      <w:r w:rsidRPr="005B0806">
        <w:rPr>
          <w:rFonts w:ascii="ＭＳ 明朝" w:hAnsi="ＭＳ 明朝" w:hint="eastAsia"/>
          <w:sz w:val="22"/>
          <w:szCs w:val="22"/>
        </w:rPr>
        <w:t>いる場合で</w:t>
      </w:r>
      <w:r w:rsidR="001C7274" w:rsidRPr="005B0806">
        <w:rPr>
          <w:rFonts w:ascii="ＭＳ 明朝" w:hAnsi="ＭＳ 明朝" w:hint="eastAsia"/>
          <w:sz w:val="22"/>
          <w:szCs w:val="22"/>
        </w:rPr>
        <w:t>、</w:t>
      </w:r>
      <w:r w:rsidR="002A5C13" w:rsidRPr="00290909">
        <w:rPr>
          <w:rFonts w:ascii="ＭＳ 明朝" w:hAnsi="ＭＳ 明朝" w:hint="eastAsia"/>
          <w:color w:val="000000" w:themeColor="text1"/>
          <w:sz w:val="22"/>
          <w:szCs w:val="22"/>
        </w:rPr>
        <w:t>被保険者</w:t>
      </w:r>
      <w:r w:rsidR="001D17F0" w:rsidRPr="00290909">
        <w:rPr>
          <w:rFonts w:ascii="ＭＳ 明朝" w:hAnsi="ＭＳ 明朝" w:hint="eastAsia"/>
          <w:color w:val="000000" w:themeColor="text1"/>
          <w:sz w:val="22"/>
          <w:szCs w:val="22"/>
        </w:rPr>
        <w:t>の保険者である市町村が、</w:t>
      </w:r>
      <w:r w:rsidRPr="00290909">
        <w:rPr>
          <w:rFonts w:ascii="ＭＳ 明朝" w:hAnsi="ＭＳ 明朝" w:hint="eastAsia"/>
          <w:color w:val="000000" w:themeColor="text1"/>
          <w:sz w:val="22"/>
          <w:szCs w:val="22"/>
        </w:rPr>
        <w:t>新たに利用を希望する</w:t>
      </w:r>
      <w:r w:rsidR="002A5C13" w:rsidRPr="00290909">
        <w:rPr>
          <w:rFonts w:ascii="ＭＳ 明朝" w:hAnsi="ＭＳ 明朝" w:hint="eastAsia"/>
          <w:color w:val="000000" w:themeColor="text1"/>
          <w:sz w:val="22"/>
          <w:szCs w:val="22"/>
        </w:rPr>
        <w:t>被保険者</w:t>
      </w:r>
      <w:r w:rsidR="001D17F0" w:rsidRPr="00290909">
        <w:rPr>
          <w:rFonts w:ascii="ＭＳ 明朝" w:hAnsi="ＭＳ 明朝" w:hint="eastAsia"/>
          <w:color w:val="000000" w:themeColor="text1"/>
          <w:sz w:val="22"/>
          <w:szCs w:val="22"/>
        </w:rPr>
        <w:t>の</w:t>
      </w:r>
      <w:r w:rsidR="002C59A2" w:rsidRPr="00290909">
        <w:rPr>
          <w:rFonts w:ascii="ＭＳ 明朝" w:hAnsi="ＭＳ 明朝" w:hint="eastAsia"/>
          <w:color w:val="000000" w:themeColor="text1"/>
          <w:sz w:val="22"/>
          <w:szCs w:val="22"/>
        </w:rPr>
        <w:t>利用</w:t>
      </w:r>
      <w:r w:rsidR="001D17F0" w:rsidRPr="00290909">
        <w:rPr>
          <w:rFonts w:ascii="ＭＳ 明朝" w:hAnsi="ＭＳ 明朝" w:hint="eastAsia"/>
          <w:color w:val="000000" w:themeColor="text1"/>
          <w:sz w:val="22"/>
          <w:szCs w:val="22"/>
        </w:rPr>
        <w:t>に対する</w:t>
      </w:r>
      <w:r w:rsidR="002C59A2" w:rsidRPr="00290909">
        <w:rPr>
          <w:rFonts w:ascii="ＭＳ 明朝" w:hAnsi="ＭＳ 明朝" w:hint="eastAsia"/>
          <w:color w:val="000000" w:themeColor="text1"/>
          <w:sz w:val="22"/>
          <w:szCs w:val="22"/>
        </w:rPr>
        <w:t>同意</w:t>
      </w:r>
      <w:r w:rsidR="00E03005" w:rsidRPr="00290909">
        <w:rPr>
          <w:rFonts w:ascii="ＭＳ 明朝" w:hAnsi="ＭＳ 明朝" w:hint="eastAsia"/>
          <w:color w:val="000000" w:themeColor="text1"/>
          <w:sz w:val="22"/>
          <w:szCs w:val="22"/>
        </w:rPr>
        <w:t>を</w:t>
      </w:r>
      <w:r w:rsidR="001D17F0" w:rsidRPr="00290909">
        <w:rPr>
          <w:rFonts w:ascii="ＭＳ 明朝" w:hAnsi="ＭＳ 明朝" w:hint="eastAsia"/>
          <w:color w:val="000000" w:themeColor="text1"/>
          <w:sz w:val="22"/>
          <w:szCs w:val="22"/>
        </w:rPr>
        <w:t>岩国市から</w:t>
      </w:r>
      <w:r w:rsidR="00E03005" w:rsidRPr="00290909">
        <w:rPr>
          <w:rFonts w:ascii="ＭＳ 明朝" w:hAnsi="ＭＳ 明朝" w:hint="eastAsia"/>
          <w:color w:val="000000" w:themeColor="text1"/>
          <w:sz w:val="22"/>
          <w:szCs w:val="22"/>
        </w:rPr>
        <w:t>得る</w:t>
      </w:r>
      <w:r w:rsidR="005069BB" w:rsidRPr="00290909">
        <w:rPr>
          <w:rFonts w:ascii="ＭＳ 明朝" w:hAnsi="ＭＳ 明朝" w:hint="eastAsia"/>
          <w:color w:val="000000" w:themeColor="text1"/>
          <w:sz w:val="22"/>
          <w:szCs w:val="22"/>
        </w:rPr>
        <w:t>。</w:t>
      </w:r>
    </w:p>
    <w:p w:rsidR="00F85BFB" w:rsidRPr="00290909" w:rsidRDefault="00F85BFB" w:rsidP="00AF4736">
      <w:pPr>
        <w:ind w:leftChars="100" w:left="430" w:hangingChars="100" w:hanging="220"/>
        <w:rPr>
          <w:rFonts w:ascii="ＭＳ 明朝" w:hAnsi="ＭＳ 明朝"/>
          <w:color w:val="000000" w:themeColor="text1"/>
          <w:sz w:val="22"/>
          <w:szCs w:val="22"/>
        </w:rPr>
      </w:pPr>
    </w:p>
    <w:p w:rsidR="007B27B0" w:rsidRPr="00290909" w:rsidRDefault="007B27B0" w:rsidP="00AF4736">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なお、岩国市及び他市町村における施設等の空き状況や利用希望者の状況などにより、指定</w:t>
      </w:r>
      <w:r w:rsidR="002140C8" w:rsidRPr="00290909">
        <w:rPr>
          <w:rFonts w:ascii="ＭＳ 明朝" w:hAnsi="ＭＳ 明朝" w:hint="eastAsia"/>
          <w:color w:val="000000" w:themeColor="text1"/>
          <w:sz w:val="22"/>
          <w:szCs w:val="22"/>
        </w:rPr>
        <w:t>同意</w:t>
      </w:r>
      <w:r w:rsidR="005069BB" w:rsidRPr="00290909">
        <w:rPr>
          <w:rFonts w:ascii="ＭＳ 明朝" w:hAnsi="ＭＳ 明朝" w:hint="eastAsia"/>
          <w:color w:val="000000" w:themeColor="text1"/>
          <w:sz w:val="22"/>
          <w:szCs w:val="22"/>
        </w:rPr>
        <w:t>及び</w:t>
      </w:r>
      <w:r w:rsidR="002140C8" w:rsidRPr="00290909">
        <w:rPr>
          <w:rFonts w:ascii="ＭＳ 明朝" w:hAnsi="ＭＳ 明朝" w:hint="eastAsia"/>
          <w:color w:val="000000" w:themeColor="text1"/>
          <w:sz w:val="22"/>
          <w:szCs w:val="22"/>
        </w:rPr>
        <w:t>個別利用</w:t>
      </w:r>
      <w:r w:rsidRPr="00290909">
        <w:rPr>
          <w:rFonts w:ascii="ＭＳ 明朝" w:hAnsi="ＭＳ 明朝" w:hint="eastAsia"/>
          <w:color w:val="000000" w:themeColor="text1"/>
          <w:sz w:val="22"/>
          <w:szCs w:val="22"/>
        </w:rPr>
        <w:t>同意を受けられない場合もあります。</w:t>
      </w:r>
    </w:p>
    <w:p w:rsidR="001C179F" w:rsidRPr="00290909" w:rsidRDefault="001C179F" w:rsidP="00AF4736">
      <w:pPr>
        <w:rPr>
          <w:rFonts w:ascii="ＭＳ 明朝" w:hAnsi="ＭＳ 明朝"/>
          <w:color w:val="000000" w:themeColor="text1"/>
          <w:sz w:val="22"/>
          <w:szCs w:val="22"/>
        </w:rPr>
      </w:pPr>
    </w:p>
    <w:p w:rsidR="005069BB" w:rsidRPr="00290909" w:rsidRDefault="006E051F" w:rsidP="00AF4736">
      <w:pPr>
        <w:rPr>
          <w:rFonts w:ascii="ＭＳ 明朝" w:hAnsi="ＭＳ 明朝"/>
          <w:b/>
          <w:color w:val="000000" w:themeColor="text1"/>
          <w:sz w:val="22"/>
          <w:szCs w:val="22"/>
        </w:rPr>
      </w:pPr>
      <w:r w:rsidRPr="00290909">
        <w:rPr>
          <w:rFonts w:ascii="ＭＳ 明朝" w:hAnsi="ＭＳ 明朝" w:hint="eastAsia"/>
          <w:b/>
          <w:color w:val="000000" w:themeColor="text1"/>
          <w:sz w:val="22"/>
          <w:szCs w:val="22"/>
        </w:rPr>
        <w:t>岩国市以外</w:t>
      </w:r>
      <w:r w:rsidR="00E72B53" w:rsidRPr="00290909">
        <w:rPr>
          <w:rFonts w:ascii="ＭＳ 明朝" w:hAnsi="ＭＳ 明朝" w:hint="eastAsia"/>
          <w:b/>
          <w:color w:val="000000" w:themeColor="text1"/>
          <w:sz w:val="22"/>
          <w:szCs w:val="22"/>
        </w:rPr>
        <w:t>の保険者</w:t>
      </w:r>
      <w:r w:rsidRPr="00290909">
        <w:rPr>
          <w:rFonts w:ascii="ＭＳ 明朝" w:hAnsi="ＭＳ 明朝" w:hint="eastAsia"/>
          <w:b/>
          <w:color w:val="000000" w:themeColor="text1"/>
          <w:sz w:val="22"/>
          <w:szCs w:val="22"/>
        </w:rPr>
        <w:t>が岩国市の事業所を</w:t>
      </w:r>
      <w:r w:rsidR="002865BB" w:rsidRPr="00290909">
        <w:rPr>
          <w:rFonts w:ascii="ＭＳ 明朝" w:hAnsi="ＭＳ 明朝" w:hint="eastAsia"/>
          <w:b/>
          <w:color w:val="000000" w:themeColor="text1"/>
          <w:sz w:val="22"/>
          <w:szCs w:val="22"/>
        </w:rPr>
        <w:t>指定していない場合の手続き</w:t>
      </w:r>
    </w:p>
    <w:p w:rsidR="006E051F" w:rsidRPr="00290909" w:rsidRDefault="00617A44" w:rsidP="00AF4736">
      <w:pPr>
        <w:rPr>
          <w:rFonts w:ascii="ＭＳ 明朝" w:hAnsi="ＭＳ 明朝"/>
          <w:b/>
          <w:color w:val="000000" w:themeColor="text1"/>
          <w:sz w:val="22"/>
          <w:szCs w:val="22"/>
        </w:rPr>
      </w:pPr>
      <w:r w:rsidRPr="00290909">
        <w:rPr>
          <w:rFonts w:ascii="ＭＳ 明朝" w:hAnsi="ＭＳ 明朝" w:hint="eastAsia"/>
          <w:b/>
          <w:color w:val="000000" w:themeColor="text1"/>
          <w:sz w:val="22"/>
          <w:szCs w:val="22"/>
        </w:rPr>
        <w:t>（指定同意</w:t>
      </w:r>
      <w:r w:rsidR="005069BB" w:rsidRPr="00290909">
        <w:rPr>
          <w:rFonts w:ascii="ＭＳ 明朝" w:hAnsi="ＭＳ 明朝" w:hint="eastAsia"/>
          <w:b/>
          <w:color w:val="000000" w:themeColor="text1"/>
          <w:sz w:val="22"/>
          <w:szCs w:val="22"/>
        </w:rPr>
        <w:t>・個別利用同意</w:t>
      </w:r>
      <w:r w:rsidRPr="00290909">
        <w:rPr>
          <w:rFonts w:ascii="ＭＳ 明朝" w:hAnsi="ＭＳ 明朝" w:hint="eastAsia"/>
          <w:b/>
          <w:color w:val="000000" w:themeColor="text1"/>
          <w:sz w:val="22"/>
          <w:szCs w:val="22"/>
        </w:rPr>
        <w:t>）</w:t>
      </w:r>
    </w:p>
    <w:p w:rsidR="005069BB" w:rsidRPr="00290909" w:rsidRDefault="00C40B96" w:rsidP="00AF4736">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13184" behindDoc="0" locked="0" layoutInCell="1" allowOverlap="1" wp14:anchorId="3D13D403" wp14:editId="3CB94850">
                <wp:simplePos x="0" y="0"/>
                <wp:positionH relativeFrom="column">
                  <wp:posOffset>832677</wp:posOffset>
                </wp:positionH>
                <wp:positionV relativeFrom="paragraph">
                  <wp:posOffset>189924</wp:posOffset>
                </wp:positionV>
                <wp:extent cx="4067280" cy="307015"/>
                <wp:effectExtent l="0" t="0" r="28575" b="17145"/>
                <wp:wrapNone/>
                <wp:docPr id="59" name="フローチャート : 代替処理 59"/>
                <wp:cNvGraphicFramePr/>
                <a:graphic xmlns:a="http://schemas.openxmlformats.org/drawingml/2006/main">
                  <a:graphicData uri="http://schemas.microsoft.com/office/word/2010/wordprocessingShape">
                    <wps:wsp>
                      <wps:cNvSpPr/>
                      <wps:spPr>
                        <a:xfrm>
                          <a:off x="0" y="0"/>
                          <a:ext cx="4067280" cy="307015"/>
                        </a:xfrm>
                        <a:prstGeom prst="flowChartAlternateProcess">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64CB" w:rsidRDefault="00C064CB" w:rsidP="007B2DC0">
                            <w:pPr>
                              <w:spacing w:line="300" w:lineRule="exact"/>
                              <w:jc w:val="center"/>
                            </w:pPr>
                            <w:r w:rsidRPr="005A4512">
                              <w:rPr>
                                <w:rFonts w:ascii="ＭＳ 明朝" w:hAnsi="ＭＳ 明朝" w:hint="eastAsia"/>
                                <w:sz w:val="22"/>
                                <w:szCs w:val="22"/>
                              </w:rPr>
                              <w:t>事業者は、それぞれの保険者と事前協議する。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3D403" id="フローチャート : 代替処理 59" o:spid="_x0000_s1027" type="#_x0000_t176" style="position:absolute;left:0;text-align:left;margin-left:65.55pt;margin-top:14.95pt;width:320.25pt;height:24.1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" fillcolor="white [3201]" strokecolor="black [3213]" strokeweight="1.5pt">
                <v:textbox inset="2mm,1mm,2mm,1mm">
                  <w:txbxContent>
                    <w:p w:rsidR="00C064CB" w:rsidRDefault="00C064CB" w:rsidP="007B2DC0">
                      <w:pPr>
                        <w:spacing w:line="300" w:lineRule="exact"/>
                        <w:jc w:val="center"/>
                      </w:pPr>
                      <w:r w:rsidRPr="005A4512">
                        <w:rPr>
                          <w:rFonts w:ascii="ＭＳ 明朝" w:hAnsi="ＭＳ 明朝" w:hint="eastAsia"/>
                          <w:sz w:val="22"/>
                          <w:szCs w:val="22"/>
                        </w:rPr>
                        <w:t>事業者は、それぞれの保険者と事前協議する。</w:t>
                      </w:r>
                    </w:p>
                  </w:txbxContent>
                </v:textbox>
              </v:shape>
            </w:pict>
          </mc:Fallback>
        </mc:AlternateContent>
      </w:r>
    </w:p>
    <w:p w:rsidR="00CC5E25" w:rsidRPr="00290909" w:rsidRDefault="00CC5E25" w:rsidP="00AF4736">
      <w:pPr>
        <w:rPr>
          <w:rFonts w:ascii="ＭＳ 明朝" w:hAnsi="ＭＳ 明朝"/>
          <w:color w:val="000000" w:themeColor="text1"/>
          <w:sz w:val="22"/>
          <w:szCs w:val="22"/>
        </w:rPr>
      </w:pPr>
    </w:p>
    <w:p w:rsidR="00795ED1" w:rsidRPr="00290909" w:rsidRDefault="00795ED1" w:rsidP="00AF4736">
      <w:pPr>
        <w:rPr>
          <w:rFonts w:ascii="ＭＳ 明朝" w:hAnsi="ＭＳ 明朝"/>
          <w:color w:val="000000" w:themeColor="text1"/>
          <w:sz w:val="22"/>
          <w:szCs w:val="22"/>
        </w:rPr>
      </w:pPr>
    </w:p>
    <w:p w:rsidR="006E051F" w:rsidRPr="00290909" w:rsidRDefault="007B2DC0" w:rsidP="00AF4736">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20352" behindDoc="0" locked="0" layoutInCell="1" allowOverlap="1" wp14:anchorId="402B6FB3" wp14:editId="5D6905A2">
                <wp:simplePos x="0" y="0"/>
                <wp:positionH relativeFrom="column">
                  <wp:posOffset>2747645</wp:posOffset>
                </wp:positionH>
                <wp:positionV relativeFrom="paragraph">
                  <wp:posOffset>-71755</wp:posOffset>
                </wp:positionV>
                <wp:extent cx="256680" cy="162000"/>
                <wp:effectExtent l="38100" t="0" r="0" b="47625"/>
                <wp:wrapNone/>
                <wp:docPr id="65" name="下矢印 65"/>
                <wp:cNvGraphicFramePr/>
                <a:graphic xmlns:a="http://schemas.openxmlformats.org/drawingml/2006/main">
                  <a:graphicData uri="http://schemas.microsoft.com/office/word/2010/wordprocessingShape">
                    <wps:wsp>
                      <wps:cNvSpPr/>
                      <wps:spPr>
                        <a:xfrm>
                          <a:off x="0" y="0"/>
                          <a:ext cx="256680" cy="162000"/>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7AB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5" o:spid="_x0000_s1026" type="#_x0000_t67" style="position:absolute;left:0;text-align:left;margin-left:216.35pt;margin-top:-5.65pt;width:20.2pt;height:12.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" adj="10800" filled="f" strokecolor="black [3213]" strokeweight="1.5pt"/>
            </w:pict>
          </mc:Fallback>
        </mc:AlternateContent>
      </w:r>
    </w:p>
    <w:p w:rsidR="001C7274" w:rsidRPr="00290909" w:rsidRDefault="00AF4736" w:rsidP="00AF4736">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14208" behindDoc="0" locked="0" layoutInCell="1" allowOverlap="1" wp14:anchorId="124BE662" wp14:editId="04D1ECE3">
                <wp:simplePos x="0" y="0"/>
                <wp:positionH relativeFrom="column">
                  <wp:align>center</wp:align>
                </wp:positionH>
                <wp:positionV relativeFrom="paragraph">
                  <wp:posOffset>-71755</wp:posOffset>
                </wp:positionV>
                <wp:extent cx="4067280" cy="294120"/>
                <wp:effectExtent l="0" t="0" r="28575" b="10795"/>
                <wp:wrapNone/>
                <wp:docPr id="60" name="フローチャート : 代替処理 60"/>
                <wp:cNvGraphicFramePr/>
                <a:graphic xmlns:a="http://schemas.openxmlformats.org/drawingml/2006/main">
                  <a:graphicData uri="http://schemas.microsoft.com/office/word/2010/wordprocessingShape">
                    <wps:wsp>
                      <wps:cNvSpPr/>
                      <wps:spPr>
                        <a:xfrm>
                          <a:off x="0" y="0"/>
                          <a:ext cx="4067280" cy="294120"/>
                        </a:xfrm>
                        <a:prstGeom prst="flowChartAlternateProcess">
                          <a:avLst/>
                        </a:prstGeom>
                        <a:solidFill>
                          <a:sysClr val="window" lastClr="FFFFFF"/>
                        </a:solidFill>
                        <a:ln w="19050" cap="flat" cmpd="sng" algn="ctr">
                          <a:solidFill>
                            <a:sysClr val="windowText" lastClr="000000"/>
                          </a:solidFill>
                          <a:prstDash val="solid"/>
                        </a:ln>
                        <a:effectLst/>
                      </wps:spPr>
                      <wps:txbx>
                        <w:txbxContent>
                          <w:p w:rsidR="00C064CB" w:rsidRDefault="00C064CB" w:rsidP="007B2DC0">
                            <w:pPr>
                              <w:jc w:val="center"/>
                            </w:pPr>
                            <w:r w:rsidRPr="005A4512">
                              <w:rPr>
                                <w:rFonts w:ascii="ＭＳ 明朝" w:hAnsi="ＭＳ 明朝" w:hint="eastAsia"/>
                                <w:sz w:val="22"/>
                                <w:szCs w:val="22"/>
                              </w:rPr>
                              <w:t>事業者は、他市町村に指定申請書を提出する。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BE662" id="フローチャート : 代替処理 60" o:spid="_x0000_s1028" type="#_x0000_t176" style="position:absolute;left:0;text-align:left;margin-left:0;margin-top:-5.65pt;width:320.25pt;height:23.15pt;z-index:2516142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" fillcolor="window" strokecolor="windowText" strokeweight="1.5pt">
                <v:textbox inset=",1mm,,1mm">
                  <w:txbxContent>
                    <w:p w:rsidR="00C064CB" w:rsidRDefault="00C064CB" w:rsidP="007B2DC0">
                      <w:pPr>
                        <w:jc w:val="center"/>
                      </w:pPr>
                      <w:r w:rsidRPr="005A4512">
                        <w:rPr>
                          <w:rFonts w:ascii="ＭＳ 明朝" w:hAnsi="ＭＳ 明朝" w:hint="eastAsia"/>
                          <w:sz w:val="22"/>
                          <w:szCs w:val="22"/>
                        </w:rPr>
                        <w:t>事業者は、他市町村に指定申請書を提出する。</w:t>
                      </w:r>
                    </w:p>
                  </w:txbxContent>
                </v:textbox>
              </v:shape>
            </w:pict>
          </mc:Fallback>
        </mc:AlternateContent>
      </w:r>
    </w:p>
    <w:p w:rsidR="00C56703" w:rsidRPr="00290909" w:rsidRDefault="00C56703" w:rsidP="00AF4736">
      <w:pPr>
        <w:rPr>
          <w:rFonts w:ascii="ＭＳ 明朝" w:hAnsi="ＭＳ 明朝"/>
          <w:color w:val="000000" w:themeColor="text1"/>
          <w:sz w:val="22"/>
          <w:szCs w:val="22"/>
        </w:rPr>
      </w:pPr>
    </w:p>
    <w:p w:rsidR="00C56703" w:rsidRPr="00290909" w:rsidRDefault="005069BB" w:rsidP="00AF4736">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15232" behindDoc="0" locked="0" layoutInCell="1" allowOverlap="1" wp14:anchorId="04F1F84A" wp14:editId="51CED3D2">
                <wp:simplePos x="0" y="0"/>
                <wp:positionH relativeFrom="column">
                  <wp:posOffset>833121</wp:posOffset>
                </wp:positionH>
                <wp:positionV relativeFrom="paragraph">
                  <wp:posOffset>53340</wp:posOffset>
                </wp:positionV>
                <wp:extent cx="4095750" cy="714375"/>
                <wp:effectExtent l="0" t="0" r="19050" b="28575"/>
                <wp:wrapNone/>
                <wp:docPr id="61" name="フローチャート : 代替処理 61"/>
                <wp:cNvGraphicFramePr/>
                <a:graphic xmlns:a="http://schemas.openxmlformats.org/drawingml/2006/main">
                  <a:graphicData uri="http://schemas.microsoft.com/office/word/2010/wordprocessingShape">
                    <wps:wsp>
                      <wps:cNvSpPr/>
                      <wps:spPr>
                        <a:xfrm>
                          <a:off x="0" y="0"/>
                          <a:ext cx="4095750" cy="714375"/>
                        </a:xfrm>
                        <a:prstGeom prst="flowChartAlternateProcess">
                          <a:avLst/>
                        </a:prstGeom>
                        <a:solidFill>
                          <a:sysClr val="window" lastClr="FFFFFF"/>
                        </a:solidFill>
                        <a:ln w="19050" cap="flat" cmpd="sng" algn="ctr">
                          <a:solidFill>
                            <a:sysClr val="windowText" lastClr="000000"/>
                          </a:solidFill>
                          <a:prstDash val="solid"/>
                        </a:ln>
                        <a:effectLst/>
                      </wps:spPr>
                      <wps:txbx>
                        <w:txbxContent>
                          <w:p w:rsidR="00C064CB" w:rsidRDefault="00C064CB" w:rsidP="007B2DC0">
                            <w:r w:rsidRPr="005A4512">
                              <w:rPr>
                                <w:rFonts w:ascii="ＭＳ 明朝" w:hAnsi="ＭＳ 明朝" w:hint="eastAsia"/>
                                <w:sz w:val="22"/>
                                <w:szCs w:val="22"/>
                              </w:rPr>
                              <w:t>他市町村は、岩国市に、他市町村が</w:t>
                            </w:r>
                            <w:r>
                              <w:rPr>
                                <w:rFonts w:ascii="ＭＳ 明朝" w:hAnsi="ＭＳ 明朝" w:hint="eastAsia"/>
                                <w:sz w:val="22"/>
                                <w:szCs w:val="22"/>
                              </w:rPr>
                              <w:t>岩国市の事業所を</w:t>
                            </w:r>
                            <w:r w:rsidRPr="005A4512">
                              <w:rPr>
                                <w:rFonts w:ascii="ＭＳ 明朝" w:hAnsi="ＭＳ 明朝" w:hint="eastAsia"/>
                                <w:sz w:val="22"/>
                                <w:szCs w:val="22"/>
                              </w:rPr>
                              <w:t>指定すること</w:t>
                            </w:r>
                            <w:r w:rsidRPr="00F85BFB">
                              <w:rPr>
                                <w:rFonts w:ascii="ＭＳ 明朝" w:hAnsi="ＭＳ 明朝" w:hint="eastAsia"/>
                                <w:sz w:val="22"/>
                                <w:szCs w:val="22"/>
                              </w:rPr>
                              <w:t>及び、他市町村の被保険者が岩国市の事業所を利用することの同意を求める。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1F84A" id="フローチャート : 代替処理 61" o:spid="_x0000_s1029" type="#_x0000_t176" style="position:absolute;left:0;text-align:left;margin-left:65.6pt;margin-top:4.2pt;width:322.5pt;height:56.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" fillcolor="window" strokecolor="windowText" strokeweight="1.5pt">
                <v:textbox inset=",0,,0">
                  <w:txbxContent>
                    <w:p w:rsidR="00C064CB" w:rsidRDefault="00C064CB" w:rsidP="007B2DC0">
                      <w:r w:rsidRPr="005A4512">
                        <w:rPr>
                          <w:rFonts w:ascii="ＭＳ 明朝" w:hAnsi="ＭＳ 明朝" w:hint="eastAsia"/>
                          <w:sz w:val="22"/>
                          <w:szCs w:val="22"/>
                        </w:rPr>
                        <w:t>他市町村は、岩国市に、他市町村が</w:t>
                      </w:r>
                      <w:r>
                        <w:rPr>
                          <w:rFonts w:ascii="ＭＳ 明朝" w:hAnsi="ＭＳ 明朝" w:hint="eastAsia"/>
                          <w:sz w:val="22"/>
                          <w:szCs w:val="22"/>
                        </w:rPr>
                        <w:t>岩国市の事業所を</w:t>
                      </w:r>
                      <w:r w:rsidRPr="005A4512">
                        <w:rPr>
                          <w:rFonts w:ascii="ＭＳ 明朝" w:hAnsi="ＭＳ 明朝" w:hint="eastAsia"/>
                          <w:sz w:val="22"/>
                          <w:szCs w:val="22"/>
                        </w:rPr>
                        <w:t>指定すること</w:t>
                      </w:r>
                      <w:r w:rsidRPr="00F85BFB">
                        <w:rPr>
                          <w:rFonts w:ascii="ＭＳ 明朝" w:hAnsi="ＭＳ 明朝" w:hint="eastAsia"/>
                          <w:sz w:val="22"/>
                          <w:szCs w:val="22"/>
                        </w:rPr>
                        <w:t>及び、他市町村の被保険者が岩国市の事業所を利用することの同意を求める。</w:t>
                      </w:r>
                    </w:p>
                  </w:txbxContent>
                </v:textbox>
              </v:shape>
            </w:pict>
          </mc:Fallback>
        </mc:AlternateContent>
      </w:r>
      <w:r w:rsidR="002A5C13"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36736" behindDoc="0" locked="0" layoutInCell="1" allowOverlap="1" wp14:anchorId="6EB195E0" wp14:editId="2DCF92BC">
                <wp:simplePos x="0" y="0"/>
                <wp:positionH relativeFrom="column">
                  <wp:posOffset>2747645</wp:posOffset>
                </wp:positionH>
                <wp:positionV relativeFrom="paragraph">
                  <wp:posOffset>-144145</wp:posOffset>
                </wp:positionV>
                <wp:extent cx="256680" cy="162000"/>
                <wp:effectExtent l="38100" t="0" r="0" b="47625"/>
                <wp:wrapNone/>
                <wp:docPr id="79" name="下矢印 79"/>
                <wp:cNvGraphicFramePr/>
                <a:graphic xmlns:a="http://schemas.openxmlformats.org/drawingml/2006/main">
                  <a:graphicData uri="http://schemas.microsoft.com/office/word/2010/wordprocessingShape">
                    <wps:wsp>
                      <wps:cNvSpPr/>
                      <wps:spPr>
                        <a:xfrm>
                          <a:off x="0" y="0"/>
                          <a:ext cx="256680" cy="16200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63437" id="下矢印 79" o:spid="_x0000_s1026" type="#_x0000_t67" style="position:absolute;left:0;text-align:left;margin-left:216.35pt;margin-top:-11.35pt;width:20.2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" adj="10800" filled="f" strokecolor="windowText" strokeweight="1.5pt"/>
            </w:pict>
          </mc:Fallback>
        </mc:AlternateContent>
      </w:r>
    </w:p>
    <w:p w:rsidR="00C56703" w:rsidRPr="00290909" w:rsidRDefault="00C56703" w:rsidP="00AF4736">
      <w:pPr>
        <w:rPr>
          <w:rFonts w:ascii="ＭＳ 明朝" w:hAnsi="ＭＳ 明朝"/>
          <w:color w:val="000000" w:themeColor="text1"/>
          <w:sz w:val="22"/>
          <w:szCs w:val="22"/>
        </w:rPr>
      </w:pPr>
    </w:p>
    <w:p w:rsidR="007F5ABA" w:rsidRPr="00290909" w:rsidRDefault="007F5ABA" w:rsidP="00AF4736">
      <w:pPr>
        <w:rPr>
          <w:rFonts w:ascii="ＭＳ 明朝" w:hAnsi="ＭＳ 明朝"/>
          <w:color w:val="000000" w:themeColor="text1"/>
          <w:sz w:val="22"/>
          <w:szCs w:val="22"/>
        </w:rPr>
      </w:pPr>
    </w:p>
    <w:p w:rsidR="005069BB" w:rsidRPr="00290909" w:rsidRDefault="005069BB" w:rsidP="00AF4736">
      <w:pPr>
        <w:rPr>
          <w:rFonts w:ascii="ＭＳ 明朝" w:hAnsi="ＭＳ 明朝"/>
          <w:color w:val="000000" w:themeColor="text1"/>
          <w:sz w:val="22"/>
          <w:szCs w:val="22"/>
        </w:rPr>
      </w:pPr>
    </w:p>
    <w:p w:rsidR="002F4AA0" w:rsidRPr="00290909" w:rsidRDefault="005069BB" w:rsidP="00AF4736">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16256" behindDoc="0" locked="0" layoutInCell="1" allowOverlap="1" wp14:anchorId="50F059E2" wp14:editId="2FB5078C">
                <wp:simplePos x="0" y="0"/>
                <wp:positionH relativeFrom="column">
                  <wp:posOffset>831850</wp:posOffset>
                </wp:positionH>
                <wp:positionV relativeFrom="paragraph">
                  <wp:posOffset>146050</wp:posOffset>
                </wp:positionV>
                <wp:extent cx="4095750" cy="552450"/>
                <wp:effectExtent l="0" t="0" r="19050" b="19050"/>
                <wp:wrapNone/>
                <wp:docPr id="62" name="フローチャート : 代替処理 62"/>
                <wp:cNvGraphicFramePr/>
                <a:graphic xmlns:a="http://schemas.openxmlformats.org/drawingml/2006/main">
                  <a:graphicData uri="http://schemas.microsoft.com/office/word/2010/wordprocessingShape">
                    <wps:wsp>
                      <wps:cNvSpPr/>
                      <wps:spPr>
                        <a:xfrm>
                          <a:off x="0" y="0"/>
                          <a:ext cx="4095750" cy="552450"/>
                        </a:xfrm>
                        <a:prstGeom prst="flowChartAlternateProcess">
                          <a:avLst/>
                        </a:prstGeom>
                        <a:solidFill>
                          <a:sysClr val="window" lastClr="FFFFFF"/>
                        </a:solidFill>
                        <a:ln w="19050" cap="flat" cmpd="sng" algn="ctr">
                          <a:solidFill>
                            <a:sysClr val="windowText" lastClr="000000"/>
                          </a:solidFill>
                          <a:prstDash val="solid"/>
                        </a:ln>
                        <a:effectLst/>
                      </wps:spPr>
                      <wps:txbx>
                        <w:txbxContent>
                          <w:p w:rsidR="00C064CB" w:rsidRPr="00F85BFB" w:rsidRDefault="00C064CB" w:rsidP="005069BB">
                            <w:pPr>
                              <w:jc w:val="left"/>
                            </w:pPr>
                            <w:r w:rsidRPr="005A4512">
                              <w:rPr>
                                <w:rFonts w:ascii="ＭＳ 明朝" w:hAnsi="ＭＳ 明朝" w:hint="eastAsia"/>
                                <w:sz w:val="22"/>
                                <w:szCs w:val="22"/>
                              </w:rPr>
                              <w:t>岩国市は、他市町村が指定すること</w:t>
                            </w:r>
                            <w:r w:rsidRPr="00F85BFB">
                              <w:rPr>
                                <w:rFonts w:ascii="ＭＳ 明朝" w:hAnsi="ＭＳ 明朝" w:hint="eastAsia"/>
                                <w:sz w:val="22"/>
                                <w:szCs w:val="22"/>
                              </w:rPr>
                              <w:t>及び、他市町村の被保険者が利用することに同意する。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059E2" id="フローチャート : 代替処理 62" o:spid="_x0000_s1030" type="#_x0000_t176" style="position:absolute;left:0;text-align:left;margin-left:65.5pt;margin-top:11.5pt;width:322.5pt;height:4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" fillcolor="window" strokecolor="windowText" strokeweight="1.5pt">
                <v:textbox inset=",1mm,,1mm">
                  <w:txbxContent>
                    <w:p w:rsidR="00C064CB" w:rsidRPr="00F85BFB" w:rsidRDefault="00C064CB" w:rsidP="005069BB">
                      <w:pPr>
                        <w:jc w:val="left"/>
                      </w:pPr>
                      <w:r w:rsidRPr="005A4512">
                        <w:rPr>
                          <w:rFonts w:ascii="ＭＳ 明朝" w:hAnsi="ＭＳ 明朝" w:hint="eastAsia"/>
                          <w:sz w:val="22"/>
                          <w:szCs w:val="22"/>
                        </w:rPr>
                        <w:t>岩国市は、他市町村が指定すること</w:t>
                      </w:r>
                      <w:r w:rsidRPr="00F85BFB">
                        <w:rPr>
                          <w:rFonts w:ascii="ＭＳ 明朝" w:hAnsi="ＭＳ 明朝" w:hint="eastAsia"/>
                          <w:sz w:val="22"/>
                          <w:szCs w:val="22"/>
                        </w:rPr>
                        <w:t>及び、他市町村の被保険者が利用することに同意する。</w:t>
                      </w:r>
                    </w:p>
                  </w:txbxContent>
                </v:textbox>
              </v:shape>
            </w:pict>
          </mc:Fallback>
        </mc:AlternateContent>
      </w:r>
      <w:r w:rsidR="00AF4736"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37760" behindDoc="0" locked="0" layoutInCell="1" allowOverlap="1" wp14:anchorId="199C9B48" wp14:editId="27FDDC12">
                <wp:simplePos x="0" y="0"/>
                <wp:positionH relativeFrom="column">
                  <wp:posOffset>2747010</wp:posOffset>
                </wp:positionH>
                <wp:positionV relativeFrom="paragraph">
                  <wp:posOffset>-36195</wp:posOffset>
                </wp:positionV>
                <wp:extent cx="256680" cy="162000"/>
                <wp:effectExtent l="38100" t="0" r="0" b="47625"/>
                <wp:wrapNone/>
                <wp:docPr id="80" name="下矢印 80"/>
                <wp:cNvGraphicFramePr/>
                <a:graphic xmlns:a="http://schemas.openxmlformats.org/drawingml/2006/main">
                  <a:graphicData uri="http://schemas.microsoft.com/office/word/2010/wordprocessingShape">
                    <wps:wsp>
                      <wps:cNvSpPr/>
                      <wps:spPr>
                        <a:xfrm>
                          <a:off x="0" y="0"/>
                          <a:ext cx="256680" cy="16200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F896C" id="下矢印 80" o:spid="_x0000_s1026" type="#_x0000_t67" style="position:absolute;left:0;text-align:left;margin-left:216.3pt;margin-top:-2.85pt;width:20.2pt;height:12.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" adj="10800" filled="f" strokecolor="windowText" strokeweight="1.5pt"/>
            </w:pict>
          </mc:Fallback>
        </mc:AlternateContent>
      </w:r>
    </w:p>
    <w:p w:rsidR="00654C22" w:rsidRPr="00290909" w:rsidRDefault="00654C22" w:rsidP="00AF4736">
      <w:pPr>
        <w:rPr>
          <w:rFonts w:ascii="ＭＳ 明朝" w:hAnsi="ＭＳ 明朝"/>
          <w:color w:val="000000" w:themeColor="text1"/>
          <w:sz w:val="22"/>
          <w:szCs w:val="22"/>
        </w:rPr>
      </w:pPr>
    </w:p>
    <w:p w:rsidR="005069BB" w:rsidRPr="00290909" w:rsidRDefault="005069BB" w:rsidP="00AF4736">
      <w:pPr>
        <w:rPr>
          <w:rFonts w:ascii="ＭＳ 明朝" w:hAnsi="ＭＳ 明朝"/>
          <w:color w:val="000000" w:themeColor="text1"/>
          <w:sz w:val="22"/>
          <w:szCs w:val="22"/>
        </w:rPr>
      </w:pPr>
    </w:p>
    <w:p w:rsidR="002F4AA0" w:rsidRPr="00290909" w:rsidRDefault="002F4AA0" w:rsidP="00AF4736">
      <w:pPr>
        <w:rPr>
          <w:rFonts w:ascii="ＭＳ 明朝" w:hAnsi="ＭＳ 明朝"/>
          <w:color w:val="000000" w:themeColor="text1"/>
          <w:sz w:val="22"/>
          <w:szCs w:val="22"/>
        </w:rPr>
      </w:pPr>
    </w:p>
    <w:p w:rsidR="002F4AA0" w:rsidRPr="00290909" w:rsidRDefault="002F4AA0" w:rsidP="00AF4736">
      <w:pPr>
        <w:rPr>
          <w:rFonts w:ascii="ＭＳ 明朝" w:hAnsi="ＭＳ 明朝"/>
          <w:color w:val="000000" w:themeColor="text1"/>
          <w:sz w:val="22"/>
          <w:szCs w:val="22"/>
        </w:rPr>
      </w:pPr>
    </w:p>
    <w:p w:rsidR="00654C22" w:rsidRPr="00290909" w:rsidRDefault="002A5C13" w:rsidP="00AF4736">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39808" behindDoc="0" locked="0" layoutInCell="1" allowOverlap="1" wp14:anchorId="60F9527B" wp14:editId="57DE1E96">
                <wp:simplePos x="0" y="0"/>
                <wp:positionH relativeFrom="column">
                  <wp:posOffset>2747645</wp:posOffset>
                </wp:positionH>
                <wp:positionV relativeFrom="paragraph">
                  <wp:posOffset>-252095</wp:posOffset>
                </wp:positionV>
                <wp:extent cx="256680" cy="162000"/>
                <wp:effectExtent l="38100" t="0" r="0" b="47625"/>
                <wp:wrapNone/>
                <wp:docPr id="81" name="下矢印 81"/>
                <wp:cNvGraphicFramePr/>
                <a:graphic xmlns:a="http://schemas.openxmlformats.org/drawingml/2006/main">
                  <a:graphicData uri="http://schemas.microsoft.com/office/word/2010/wordprocessingShape">
                    <wps:wsp>
                      <wps:cNvSpPr/>
                      <wps:spPr>
                        <a:xfrm>
                          <a:off x="0" y="0"/>
                          <a:ext cx="256680" cy="16200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7197" id="下矢印 81" o:spid="_x0000_s1026" type="#_x0000_t67" style="position:absolute;left:0;text-align:left;margin-left:216.35pt;margin-top:-19.85pt;width:20.2pt;height:12.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" adj="10800" filled="f" strokecolor="windowText" strokeweight="1.5pt"/>
            </w:pict>
          </mc:Fallback>
        </mc:AlternateContent>
      </w:r>
    </w:p>
    <w:p w:rsidR="00654C22" w:rsidRPr="00290909" w:rsidRDefault="002A5C13" w:rsidP="00AF4736">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17280" behindDoc="0" locked="0" layoutInCell="1" allowOverlap="1" wp14:anchorId="7F483B87" wp14:editId="11209E7C">
                <wp:simplePos x="0" y="0"/>
                <wp:positionH relativeFrom="column">
                  <wp:align>center</wp:align>
                </wp:positionH>
                <wp:positionV relativeFrom="paragraph">
                  <wp:posOffset>-252095</wp:posOffset>
                </wp:positionV>
                <wp:extent cx="4067280" cy="294480"/>
                <wp:effectExtent l="0" t="0" r="28575" b="10795"/>
                <wp:wrapNone/>
                <wp:docPr id="63" name="フローチャート : 代替処理 63"/>
                <wp:cNvGraphicFramePr/>
                <a:graphic xmlns:a="http://schemas.openxmlformats.org/drawingml/2006/main">
                  <a:graphicData uri="http://schemas.microsoft.com/office/word/2010/wordprocessingShape">
                    <wps:wsp>
                      <wps:cNvSpPr/>
                      <wps:spPr>
                        <a:xfrm>
                          <a:off x="0" y="0"/>
                          <a:ext cx="4067280" cy="294480"/>
                        </a:xfrm>
                        <a:prstGeom prst="flowChartAlternateProcess">
                          <a:avLst/>
                        </a:prstGeom>
                        <a:solidFill>
                          <a:sysClr val="window" lastClr="FFFFFF"/>
                        </a:solidFill>
                        <a:ln w="19050" cap="flat" cmpd="sng" algn="ctr">
                          <a:solidFill>
                            <a:sysClr val="windowText" lastClr="000000"/>
                          </a:solidFill>
                          <a:prstDash val="solid"/>
                        </a:ln>
                        <a:effectLst/>
                      </wps:spPr>
                      <wps:txbx>
                        <w:txbxContent>
                          <w:p w:rsidR="00C064CB" w:rsidRDefault="00C064CB" w:rsidP="007B2DC0">
                            <w:pPr>
                              <w:jc w:val="center"/>
                            </w:pPr>
                            <w:r w:rsidRPr="005A4512">
                              <w:rPr>
                                <w:rFonts w:ascii="ＭＳ 明朝" w:hAnsi="ＭＳ 明朝" w:hint="eastAsia"/>
                                <w:sz w:val="22"/>
                                <w:szCs w:val="22"/>
                              </w:rPr>
                              <w:t>他市町村は、事業者を指定する。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83B87" id="フローチャート : 代替処理 63" o:spid="_x0000_s1031" type="#_x0000_t176" style="position:absolute;left:0;text-align:left;margin-left:0;margin-top:-19.85pt;width:320.25pt;height:23.2pt;z-index:2516172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" fillcolor="window" strokecolor="windowText" strokeweight="1.5pt">
                <v:textbox inset=",1mm,,1mm">
                  <w:txbxContent>
                    <w:p w:rsidR="00C064CB" w:rsidRDefault="00C064CB" w:rsidP="007B2DC0">
                      <w:pPr>
                        <w:jc w:val="center"/>
                      </w:pPr>
                      <w:r w:rsidRPr="005A4512">
                        <w:rPr>
                          <w:rFonts w:ascii="ＭＳ 明朝" w:hAnsi="ＭＳ 明朝" w:hint="eastAsia"/>
                          <w:sz w:val="22"/>
                          <w:szCs w:val="22"/>
                        </w:rPr>
                        <w:t>他市町村は、事業者を指定する。</w:t>
                      </w:r>
                    </w:p>
                  </w:txbxContent>
                </v:textbox>
              </v:shape>
            </w:pict>
          </mc:Fallback>
        </mc:AlternateContent>
      </w:r>
    </w:p>
    <w:p w:rsidR="002F4AA0" w:rsidRPr="00290909" w:rsidRDefault="002F4AA0" w:rsidP="00AF4736">
      <w:pPr>
        <w:ind w:left="1"/>
        <w:rPr>
          <w:rFonts w:ascii="ＭＳ 明朝" w:hAnsi="ＭＳ 明朝"/>
          <w:color w:val="000000" w:themeColor="text1"/>
          <w:sz w:val="22"/>
          <w:szCs w:val="22"/>
        </w:rPr>
      </w:pPr>
    </w:p>
    <w:p w:rsidR="00654C22" w:rsidRPr="00290909" w:rsidRDefault="002A5C13" w:rsidP="00AF4736">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41856" behindDoc="0" locked="0" layoutInCell="1" allowOverlap="1" wp14:anchorId="1182357E" wp14:editId="4B4AED54">
                <wp:simplePos x="0" y="0"/>
                <wp:positionH relativeFrom="column">
                  <wp:posOffset>2747645</wp:posOffset>
                </wp:positionH>
                <wp:positionV relativeFrom="paragraph">
                  <wp:posOffset>-288290</wp:posOffset>
                </wp:positionV>
                <wp:extent cx="256680" cy="162000"/>
                <wp:effectExtent l="38100" t="0" r="0" b="47625"/>
                <wp:wrapNone/>
                <wp:docPr id="82" name="下矢印 82"/>
                <wp:cNvGraphicFramePr/>
                <a:graphic xmlns:a="http://schemas.openxmlformats.org/drawingml/2006/main">
                  <a:graphicData uri="http://schemas.microsoft.com/office/word/2010/wordprocessingShape">
                    <wps:wsp>
                      <wps:cNvSpPr/>
                      <wps:spPr>
                        <a:xfrm>
                          <a:off x="0" y="0"/>
                          <a:ext cx="256680" cy="16200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A7B5" id="下矢印 82" o:spid="_x0000_s1026" type="#_x0000_t67" style="position:absolute;left:0;text-align:left;margin-left:216.35pt;margin-top:-22.7pt;width:20.2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" adj="10800" filled="f" strokecolor="windowText" strokeweight="1.5pt"/>
            </w:pict>
          </mc:Fallback>
        </mc:AlternateContent>
      </w:r>
    </w:p>
    <w:p w:rsidR="008655C1" w:rsidRPr="00290909" w:rsidRDefault="007B2DC0" w:rsidP="005069BB">
      <w:pPr>
        <w:rPr>
          <w:rFonts w:ascii="ＭＳ 明朝" w:hAnsi="ＭＳ 明朝"/>
          <w:b/>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18304" behindDoc="0" locked="0" layoutInCell="1" allowOverlap="1" wp14:anchorId="58B59C86" wp14:editId="4A42B618">
                <wp:simplePos x="0" y="0"/>
                <wp:positionH relativeFrom="column">
                  <wp:align>center</wp:align>
                </wp:positionH>
                <wp:positionV relativeFrom="paragraph">
                  <wp:posOffset>-288290</wp:posOffset>
                </wp:positionV>
                <wp:extent cx="4067280" cy="294120"/>
                <wp:effectExtent l="0" t="0" r="28575" b="10795"/>
                <wp:wrapNone/>
                <wp:docPr id="64" name="フローチャート : 代替処理 64"/>
                <wp:cNvGraphicFramePr/>
                <a:graphic xmlns:a="http://schemas.openxmlformats.org/drawingml/2006/main">
                  <a:graphicData uri="http://schemas.microsoft.com/office/word/2010/wordprocessingShape">
                    <wps:wsp>
                      <wps:cNvSpPr/>
                      <wps:spPr>
                        <a:xfrm>
                          <a:off x="0" y="0"/>
                          <a:ext cx="4067280" cy="294120"/>
                        </a:xfrm>
                        <a:prstGeom prst="flowChartAlternateProcess">
                          <a:avLst/>
                        </a:prstGeom>
                        <a:solidFill>
                          <a:sysClr val="window" lastClr="FFFFFF"/>
                        </a:solidFill>
                        <a:ln w="19050" cap="flat" cmpd="sng" algn="ctr">
                          <a:solidFill>
                            <a:sysClr val="windowText" lastClr="000000"/>
                          </a:solidFill>
                          <a:prstDash val="solid"/>
                        </a:ln>
                        <a:effectLst/>
                      </wps:spPr>
                      <wps:txbx>
                        <w:txbxContent>
                          <w:p w:rsidR="00C064CB" w:rsidRDefault="00C064CB" w:rsidP="007B2DC0">
                            <w:pPr>
                              <w:jc w:val="center"/>
                            </w:pPr>
                            <w:r w:rsidRPr="005A4512">
                              <w:rPr>
                                <w:rFonts w:ascii="ＭＳ 明朝" w:hAnsi="ＭＳ 明朝" w:hint="eastAsia"/>
                                <w:sz w:val="22"/>
                                <w:szCs w:val="22"/>
                              </w:rPr>
                              <w:t>サービス提供開始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59C86" id="フローチャート : 代替処理 64" o:spid="_x0000_s1032" type="#_x0000_t176" style="position:absolute;left:0;text-align:left;margin-left:0;margin-top:-22.7pt;width:320.25pt;height:23.15pt;z-index:2516183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" fillcolor="window" strokecolor="windowText" strokeweight="1.5pt">
                <v:textbox inset=",1mm,,1mm">
                  <w:txbxContent>
                    <w:p w:rsidR="00C064CB" w:rsidRDefault="00C064CB" w:rsidP="007B2DC0">
                      <w:pPr>
                        <w:jc w:val="center"/>
                      </w:pPr>
                      <w:r w:rsidRPr="005A4512">
                        <w:rPr>
                          <w:rFonts w:ascii="ＭＳ 明朝" w:hAnsi="ＭＳ 明朝" w:hint="eastAsia"/>
                          <w:sz w:val="22"/>
                          <w:szCs w:val="22"/>
                        </w:rPr>
                        <w:t>サービス提供開始</w:t>
                      </w:r>
                    </w:p>
                  </w:txbxContent>
                </v:textbox>
              </v:shape>
            </w:pict>
          </mc:Fallback>
        </mc:AlternateContent>
      </w:r>
    </w:p>
    <w:p w:rsidR="00617A44" w:rsidRPr="00290909" w:rsidRDefault="00617A44" w:rsidP="00617A44">
      <w:pPr>
        <w:spacing w:line="320" w:lineRule="exact"/>
        <w:rPr>
          <w:rFonts w:ascii="ＭＳ 明朝" w:hAnsi="ＭＳ 明朝"/>
          <w:b/>
          <w:color w:val="000000" w:themeColor="text1"/>
          <w:sz w:val="22"/>
          <w:szCs w:val="22"/>
        </w:rPr>
      </w:pPr>
      <w:r w:rsidRPr="00290909">
        <w:rPr>
          <w:rFonts w:ascii="ＭＳ 明朝" w:hAnsi="ＭＳ 明朝" w:hint="eastAsia"/>
          <w:b/>
          <w:color w:val="000000" w:themeColor="text1"/>
          <w:sz w:val="22"/>
          <w:szCs w:val="22"/>
        </w:rPr>
        <w:lastRenderedPageBreak/>
        <w:t>岩国市以外の保険者が岩国市の事業所を</w:t>
      </w:r>
      <w:r w:rsidR="002865BB" w:rsidRPr="00290909">
        <w:rPr>
          <w:rFonts w:ascii="ＭＳ 明朝" w:hAnsi="ＭＳ 明朝" w:hint="eastAsia"/>
          <w:b/>
          <w:color w:val="000000" w:themeColor="text1"/>
          <w:sz w:val="22"/>
          <w:szCs w:val="22"/>
        </w:rPr>
        <w:t>既に指定している場合の手続き</w:t>
      </w:r>
      <w:r w:rsidRPr="00290909">
        <w:rPr>
          <w:rFonts w:ascii="ＭＳ 明朝" w:hAnsi="ＭＳ 明朝" w:hint="eastAsia"/>
          <w:b/>
          <w:color w:val="000000" w:themeColor="text1"/>
          <w:sz w:val="22"/>
          <w:szCs w:val="22"/>
        </w:rPr>
        <w:t>（個別利用同意）</w:t>
      </w:r>
    </w:p>
    <w:p w:rsidR="002865BB" w:rsidRPr="00290909" w:rsidRDefault="002865BB" w:rsidP="00617A44">
      <w:pPr>
        <w:spacing w:line="320" w:lineRule="exact"/>
        <w:rPr>
          <w:rFonts w:ascii="ＭＳ 明朝" w:hAnsi="ＭＳ 明朝"/>
          <w:b/>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21376" behindDoc="0" locked="0" layoutInCell="1" allowOverlap="1" wp14:anchorId="57041E15" wp14:editId="5402FA5F">
                <wp:simplePos x="0" y="0"/>
                <wp:positionH relativeFrom="column">
                  <wp:align>center</wp:align>
                </wp:positionH>
                <wp:positionV relativeFrom="paragraph">
                  <wp:posOffset>140970</wp:posOffset>
                </wp:positionV>
                <wp:extent cx="4067280" cy="285840"/>
                <wp:effectExtent l="0" t="0" r="28575" b="19050"/>
                <wp:wrapNone/>
                <wp:docPr id="70" name="フローチャート : 代替処理 70"/>
                <wp:cNvGraphicFramePr/>
                <a:graphic xmlns:a="http://schemas.openxmlformats.org/drawingml/2006/main">
                  <a:graphicData uri="http://schemas.microsoft.com/office/word/2010/wordprocessingShape">
                    <wps:wsp>
                      <wps:cNvSpPr/>
                      <wps:spPr>
                        <a:xfrm>
                          <a:off x="0" y="0"/>
                          <a:ext cx="4067280" cy="285840"/>
                        </a:xfrm>
                        <a:prstGeom prst="flowChartAlternateProcess">
                          <a:avLst/>
                        </a:prstGeom>
                        <a:solidFill>
                          <a:sysClr val="window" lastClr="FFFFFF"/>
                        </a:solidFill>
                        <a:ln w="19050" cap="flat" cmpd="sng" algn="ctr">
                          <a:solidFill>
                            <a:sysClr val="windowText" lastClr="000000"/>
                          </a:solidFill>
                          <a:prstDash val="solid"/>
                        </a:ln>
                        <a:effectLst/>
                      </wps:spPr>
                      <wps:txbx>
                        <w:txbxContent>
                          <w:p w:rsidR="00C064CB" w:rsidRDefault="00C064CB" w:rsidP="002865BB">
                            <w:pPr>
                              <w:spacing w:line="300" w:lineRule="exact"/>
                              <w:jc w:val="center"/>
                            </w:pPr>
                            <w:r w:rsidRPr="005A4512">
                              <w:rPr>
                                <w:rFonts w:ascii="ＭＳ 明朝" w:hAnsi="ＭＳ 明朝" w:hint="eastAsia"/>
                                <w:sz w:val="22"/>
                                <w:szCs w:val="22"/>
                              </w:rPr>
                              <w:t>事業者は、それぞれの保険者と事前協議する。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41E15" id="フローチャート : 代替処理 70" o:spid="_x0000_s1033" type="#_x0000_t176" style="position:absolute;left:0;text-align:left;margin-left:0;margin-top:11.1pt;width:320.25pt;height:22.5pt;z-index:2516213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" fillcolor="window" strokecolor="windowText" strokeweight="1.5pt">
                <v:textbox inset="2mm,1mm,2mm,1mm">
                  <w:txbxContent>
                    <w:p w:rsidR="00C064CB" w:rsidRDefault="00C064CB" w:rsidP="002865BB">
                      <w:pPr>
                        <w:spacing w:line="300" w:lineRule="exact"/>
                        <w:jc w:val="center"/>
                      </w:pPr>
                      <w:r w:rsidRPr="005A4512">
                        <w:rPr>
                          <w:rFonts w:ascii="ＭＳ 明朝" w:hAnsi="ＭＳ 明朝" w:hint="eastAsia"/>
                          <w:sz w:val="22"/>
                          <w:szCs w:val="22"/>
                        </w:rPr>
                        <w:t>事業者は、それぞれの保険者と事前協議する。</w:t>
                      </w:r>
                    </w:p>
                  </w:txbxContent>
                </v:textbox>
              </v:shape>
            </w:pict>
          </mc:Fallback>
        </mc:AlternateContent>
      </w:r>
    </w:p>
    <w:p w:rsidR="00977D21" w:rsidRPr="00290909" w:rsidRDefault="00977D21" w:rsidP="00617A44">
      <w:pPr>
        <w:spacing w:line="320" w:lineRule="exact"/>
        <w:jc w:val="right"/>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34688" behindDoc="0" locked="0" layoutInCell="1" allowOverlap="1" wp14:anchorId="114BFA30" wp14:editId="2AC9B797">
                <wp:simplePos x="0" y="0"/>
                <wp:positionH relativeFrom="column">
                  <wp:posOffset>831850</wp:posOffset>
                </wp:positionH>
                <wp:positionV relativeFrom="paragraph">
                  <wp:posOffset>2124075</wp:posOffset>
                </wp:positionV>
                <wp:extent cx="4067280" cy="294480"/>
                <wp:effectExtent l="0" t="0" r="28575" b="10795"/>
                <wp:wrapNone/>
                <wp:docPr id="77" name="フローチャート : 代替処理 77"/>
                <wp:cNvGraphicFramePr/>
                <a:graphic xmlns:a="http://schemas.openxmlformats.org/drawingml/2006/main">
                  <a:graphicData uri="http://schemas.microsoft.com/office/word/2010/wordprocessingShape">
                    <wps:wsp>
                      <wps:cNvSpPr/>
                      <wps:spPr>
                        <a:xfrm>
                          <a:off x="0" y="0"/>
                          <a:ext cx="4067280" cy="294480"/>
                        </a:xfrm>
                        <a:prstGeom prst="flowChartAlternateProcess">
                          <a:avLst/>
                        </a:prstGeom>
                        <a:solidFill>
                          <a:sysClr val="window" lastClr="FFFFFF"/>
                        </a:solidFill>
                        <a:ln w="19050" cap="flat" cmpd="sng" algn="ctr">
                          <a:solidFill>
                            <a:sysClr val="windowText" lastClr="000000"/>
                          </a:solidFill>
                          <a:prstDash val="solid"/>
                        </a:ln>
                        <a:effectLst/>
                      </wps:spPr>
                      <wps:txbx>
                        <w:txbxContent>
                          <w:p w:rsidR="00C064CB" w:rsidRDefault="00C064CB" w:rsidP="00977D21">
                            <w:pPr>
                              <w:jc w:val="center"/>
                            </w:pPr>
                            <w:r w:rsidRPr="005A4512">
                              <w:rPr>
                                <w:rFonts w:ascii="ＭＳ 明朝" w:hAnsi="ＭＳ 明朝" w:hint="eastAsia"/>
                                <w:sz w:val="22"/>
                                <w:szCs w:val="22"/>
                              </w:rPr>
                              <w:t>サービス提供開始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FA30" id="フローチャート : 代替処理 77" o:spid="_x0000_s1034" type="#_x0000_t176" style="position:absolute;left:0;text-align:left;margin-left:65.5pt;margin-top:167.25pt;width:320.25pt;height:23.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" fillcolor="window" strokecolor="windowText" strokeweight="1.5pt">
                <v:textbox inset=",1mm,,1mm">
                  <w:txbxContent>
                    <w:p w:rsidR="00C064CB" w:rsidRDefault="00C064CB" w:rsidP="00977D21">
                      <w:pPr>
                        <w:jc w:val="center"/>
                      </w:pPr>
                      <w:r w:rsidRPr="005A4512">
                        <w:rPr>
                          <w:rFonts w:ascii="ＭＳ 明朝" w:hAnsi="ＭＳ 明朝" w:hint="eastAsia"/>
                          <w:sz w:val="22"/>
                          <w:szCs w:val="22"/>
                        </w:rPr>
                        <w:t>サービス提供開始</w:t>
                      </w:r>
                    </w:p>
                  </w:txbxContent>
                </v:textbox>
              </v:shape>
            </w:pict>
          </mc:Fallback>
        </mc:AlternateContent>
      </w: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29568" behindDoc="0" locked="0" layoutInCell="1" allowOverlap="1" wp14:anchorId="1794DF85" wp14:editId="454FA59E">
                <wp:simplePos x="0" y="0"/>
                <wp:positionH relativeFrom="column">
                  <wp:posOffset>2736215</wp:posOffset>
                </wp:positionH>
                <wp:positionV relativeFrom="paragraph">
                  <wp:posOffset>1836420</wp:posOffset>
                </wp:positionV>
                <wp:extent cx="257040" cy="219240"/>
                <wp:effectExtent l="19050" t="0" r="10160" b="47625"/>
                <wp:wrapNone/>
                <wp:docPr id="74" name="下矢印 74"/>
                <wp:cNvGraphicFramePr/>
                <a:graphic xmlns:a="http://schemas.openxmlformats.org/drawingml/2006/main">
                  <a:graphicData uri="http://schemas.microsoft.com/office/word/2010/wordprocessingShape">
                    <wps:wsp>
                      <wps:cNvSpPr/>
                      <wps:spPr>
                        <a:xfrm>
                          <a:off x="0" y="0"/>
                          <a:ext cx="257040" cy="21924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BF250" id="下矢印 74" o:spid="_x0000_s1026" type="#_x0000_t67" style="position:absolute;left:0;text-align:left;margin-left:215.45pt;margin-top:144.6pt;width:20.25pt;height:17.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" adj="10800" filled="f" strokecolor="windowText" strokeweight="1.5pt"/>
            </w:pict>
          </mc:Fallback>
        </mc:AlternateContent>
      </w: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31616" behindDoc="0" locked="0" layoutInCell="1" allowOverlap="1" wp14:anchorId="1B916FFF" wp14:editId="35825C0F">
                <wp:simplePos x="0" y="0"/>
                <wp:positionH relativeFrom="column">
                  <wp:posOffset>831850</wp:posOffset>
                </wp:positionH>
                <wp:positionV relativeFrom="paragraph">
                  <wp:posOffset>1440180</wp:posOffset>
                </wp:positionV>
                <wp:extent cx="4067280" cy="304920"/>
                <wp:effectExtent l="0" t="0" r="28575" b="19050"/>
                <wp:wrapNone/>
                <wp:docPr id="76" name="フローチャート : 代替処理 76"/>
                <wp:cNvGraphicFramePr/>
                <a:graphic xmlns:a="http://schemas.openxmlformats.org/drawingml/2006/main">
                  <a:graphicData uri="http://schemas.microsoft.com/office/word/2010/wordprocessingShape">
                    <wps:wsp>
                      <wps:cNvSpPr/>
                      <wps:spPr>
                        <a:xfrm>
                          <a:off x="0" y="0"/>
                          <a:ext cx="4067280" cy="304920"/>
                        </a:xfrm>
                        <a:prstGeom prst="flowChartAlternateProcess">
                          <a:avLst/>
                        </a:prstGeom>
                        <a:solidFill>
                          <a:sysClr val="window" lastClr="FFFFFF"/>
                        </a:solidFill>
                        <a:ln w="19050" cap="flat" cmpd="sng" algn="ctr">
                          <a:solidFill>
                            <a:sysClr val="windowText" lastClr="000000"/>
                          </a:solidFill>
                          <a:prstDash val="solid"/>
                        </a:ln>
                        <a:effectLst/>
                      </wps:spPr>
                      <wps:txbx>
                        <w:txbxContent>
                          <w:p w:rsidR="00C064CB" w:rsidRDefault="00C064CB" w:rsidP="00977D21">
                            <w:pPr>
                              <w:jc w:val="center"/>
                            </w:pPr>
                            <w:r w:rsidRPr="005A4512">
                              <w:rPr>
                                <w:rFonts w:ascii="ＭＳ 明朝" w:hAnsi="ＭＳ 明朝" w:hint="eastAsia"/>
                                <w:sz w:val="22"/>
                                <w:szCs w:val="22"/>
                              </w:rPr>
                              <w:t>岩国市は、他市町村</w:t>
                            </w:r>
                            <w:r>
                              <w:rPr>
                                <w:rFonts w:ascii="ＭＳ 明朝" w:hAnsi="ＭＳ 明朝" w:hint="eastAsia"/>
                                <w:sz w:val="22"/>
                                <w:szCs w:val="22"/>
                              </w:rPr>
                              <w:t>の被保険者</w:t>
                            </w:r>
                            <w:r w:rsidRPr="005A4512">
                              <w:rPr>
                                <w:rFonts w:ascii="ＭＳ 明朝" w:hAnsi="ＭＳ 明朝" w:hint="eastAsia"/>
                                <w:sz w:val="22"/>
                                <w:szCs w:val="22"/>
                              </w:rPr>
                              <w:t>が</w:t>
                            </w:r>
                            <w:r>
                              <w:rPr>
                                <w:rFonts w:ascii="ＭＳ 明朝" w:hAnsi="ＭＳ 明朝" w:hint="eastAsia"/>
                                <w:sz w:val="22"/>
                                <w:szCs w:val="22"/>
                              </w:rPr>
                              <w:t>利用</w:t>
                            </w:r>
                            <w:r w:rsidRPr="005A4512">
                              <w:rPr>
                                <w:rFonts w:ascii="ＭＳ 明朝" w:hAnsi="ＭＳ 明朝" w:hint="eastAsia"/>
                                <w:sz w:val="22"/>
                                <w:szCs w:val="22"/>
                              </w:rPr>
                              <w:t>することに同意する。</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6FFF" id="フローチャート : 代替処理 76" o:spid="_x0000_s1035" type="#_x0000_t176" style="position:absolute;left:0;text-align:left;margin-left:65.5pt;margin-top:113.4pt;width:320.25pt;height:2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" fillcolor="window" strokecolor="windowText" strokeweight="1.5pt">
                <v:textbox inset=",1mm,,1mm">
                  <w:txbxContent>
                    <w:p w:rsidR="00C064CB" w:rsidRDefault="00C064CB" w:rsidP="00977D21">
                      <w:pPr>
                        <w:jc w:val="center"/>
                      </w:pPr>
                      <w:r w:rsidRPr="005A4512">
                        <w:rPr>
                          <w:rFonts w:ascii="ＭＳ 明朝" w:hAnsi="ＭＳ 明朝" w:hint="eastAsia"/>
                          <w:sz w:val="22"/>
                          <w:szCs w:val="22"/>
                        </w:rPr>
                        <w:t>岩国市は、他市町村</w:t>
                      </w:r>
                      <w:r>
                        <w:rPr>
                          <w:rFonts w:ascii="ＭＳ 明朝" w:hAnsi="ＭＳ 明朝" w:hint="eastAsia"/>
                          <w:sz w:val="22"/>
                          <w:szCs w:val="22"/>
                        </w:rPr>
                        <w:t>の被保険者</w:t>
                      </w:r>
                      <w:r w:rsidRPr="005A4512">
                        <w:rPr>
                          <w:rFonts w:ascii="ＭＳ 明朝" w:hAnsi="ＭＳ 明朝" w:hint="eastAsia"/>
                          <w:sz w:val="22"/>
                          <w:szCs w:val="22"/>
                        </w:rPr>
                        <w:t>が</w:t>
                      </w:r>
                      <w:r>
                        <w:rPr>
                          <w:rFonts w:ascii="ＭＳ 明朝" w:hAnsi="ＭＳ 明朝" w:hint="eastAsia"/>
                          <w:sz w:val="22"/>
                          <w:szCs w:val="22"/>
                        </w:rPr>
                        <w:t>利用</w:t>
                      </w:r>
                      <w:r w:rsidRPr="005A4512">
                        <w:rPr>
                          <w:rFonts w:ascii="ＭＳ 明朝" w:hAnsi="ＭＳ 明朝" w:hint="eastAsia"/>
                          <w:sz w:val="22"/>
                          <w:szCs w:val="22"/>
                        </w:rPr>
                        <w:t>することに同意する。</w:t>
                      </w:r>
                    </w:p>
                  </w:txbxContent>
                </v:textbox>
              </v:shape>
            </w:pict>
          </mc:Fallback>
        </mc:AlternateContent>
      </w: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27520" behindDoc="0" locked="0" layoutInCell="1" allowOverlap="1" wp14:anchorId="65127DCB" wp14:editId="1170C67E">
                <wp:simplePos x="0" y="0"/>
                <wp:positionH relativeFrom="column">
                  <wp:posOffset>2736215</wp:posOffset>
                </wp:positionH>
                <wp:positionV relativeFrom="paragraph">
                  <wp:posOffset>1151890</wp:posOffset>
                </wp:positionV>
                <wp:extent cx="257040" cy="219240"/>
                <wp:effectExtent l="19050" t="0" r="10160" b="47625"/>
                <wp:wrapNone/>
                <wp:docPr id="73" name="下矢印 73"/>
                <wp:cNvGraphicFramePr/>
                <a:graphic xmlns:a="http://schemas.openxmlformats.org/drawingml/2006/main">
                  <a:graphicData uri="http://schemas.microsoft.com/office/word/2010/wordprocessingShape">
                    <wps:wsp>
                      <wps:cNvSpPr/>
                      <wps:spPr>
                        <a:xfrm>
                          <a:off x="0" y="0"/>
                          <a:ext cx="257040" cy="219240"/>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30387" id="下矢印 73" o:spid="_x0000_s1026" type="#_x0000_t67" style="position:absolute;left:0;text-align:left;margin-left:215.45pt;margin-top:90.7pt;width:20.25pt;height:17.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" adj="10800" filled="f" strokecolor="windowText" strokeweight="1.5pt"/>
            </w:pict>
          </mc:Fallback>
        </mc:AlternateContent>
      </w: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23424" behindDoc="0" locked="0" layoutInCell="1" allowOverlap="1" wp14:anchorId="2E7B78E9" wp14:editId="51DA51C5">
                <wp:simplePos x="0" y="0"/>
                <wp:positionH relativeFrom="column">
                  <wp:align>center</wp:align>
                </wp:positionH>
                <wp:positionV relativeFrom="paragraph">
                  <wp:posOffset>612140</wp:posOffset>
                </wp:positionV>
                <wp:extent cx="4067280" cy="466920"/>
                <wp:effectExtent l="0" t="0" r="28575" b="28575"/>
                <wp:wrapNone/>
                <wp:docPr id="71" name="フローチャート : 代替処理 71"/>
                <wp:cNvGraphicFramePr/>
                <a:graphic xmlns:a="http://schemas.openxmlformats.org/drawingml/2006/main">
                  <a:graphicData uri="http://schemas.microsoft.com/office/word/2010/wordprocessingShape">
                    <wps:wsp>
                      <wps:cNvSpPr/>
                      <wps:spPr>
                        <a:xfrm>
                          <a:off x="0" y="0"/>
                          <a:ext cx="4067280" cy="466920"/>
                        </a:xfrm>
                        <a:prstGeom prst="flowChartAlternateProcess">
                          <a:avLst/>
                        </a:prstGeom>
                        <a:solidFill>
                          <a:sysClr val="window" lastClr="FFFFFF"/>
                        </a:solidFill>
                        <a:ln w="19050" cap="flat" cmpd="sng" algn="ctr">
                          <a:solidFill>
                            <a:sysClr val="windowText" lastClr="000000"/>
                          </a:solidFill>
                          <a:prstDash val="solid"/>
                        </a:ln>
                        <a:effectLst/>
                      </wps:spPr>
                      <wps:txbx>
                        <w:txbxContent>
                          <w:p w:rsidR="00C064CB" w:rsidRDefault="00C064CB" w:rsidP="002865BB">
                            <w:r w:rsidRPr="005A4512">
                              <w:rPr>
                                <w:rFonts w:ascii="ＭＳ 明朝" w:hAnsi="ＭＳ 明朝" w:hint="eastAsia"/>
                                <w:sz w:val="22"/>
                                <w:szCs w:val="22"/>
                              </w:rPr>
                              <w:t>他市町村は、岩国市に、他市町村</w:t>
                            </w:r>
                            <w:r>
                              <w:rPr>
                                <w:rFonts w:ascii="ＭＳ 明朝" w:hAnsi="ＭＳ 明朝" w:hint="eastAsia"/>
                                <w:sz w:val="22"/>
                                <w:szCs w:val="22"/>
                              </w:rPr>
                              <w:t>の被保険者</w:t>
                            </w:r>
                            <w:r w:rsidRPr="005A4512">
                              <w:rPr>
                                <w:rFonts w:ascii="ＭＳ 明朝" w:hAnsi="ＭＳ 明朝" w:hint="eastAsia"/>
                                <w:sz w:val="22"/>
                                <w:szCs w:val="22"/>
                              </w:rPr>
                              <w:t>が</w:t>
                            </w:r>
                            <w:r>
                              <w:rPr>
                                <w:rFonts w:ascii="ＭＳ 明朝" w:hAnsi="ＭＳ 明朝" w:hint="eastAsia"/>
                                <w:sz w:val="22"/>
                                <w:szCs w:val="22"/>
                              </w:rPr>
                              <w:t>岩国市の事業所を利用</w:t>
                            </w:r>
                            <w:r w:rsidRPr="005A4512">
                              <w:rPr>
                                <w:rFonts w:ascii="ＭＳ 明朝" w:hAnsi="ＭＳ 明朝" w:hint="eastAsia"/>
                                <w:sz w:val="22"/>
                                <w:szCs w:val="22"/>
                              </w:rPr>
                              <w:t>することの同意を求める。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B78E9" id="フローチャート : 代替処理 71" o:spid="_x0000_s1036" type="#_x0000_t176" style="position:absolute;left:0;text-align:left;margin-left:0;margin-top:48.2pt;width:320.25pt;height:36.75pt;z-index:2516234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" fillcolor="window" strokecolor="windowText" strokeweight="1.5pt">
                <v:textbox inset=",0,,0">
                  <w:txbxContent>
                    <w:p w:rsidR="00C064CB" w:rsidRDefault="00C064CB" w:rsidP="002865BB">
                      <w:r w:rsidRPr="005A4512">
                        <w:rPr>
                          <w:rFonts w:ascii="ＭＳ 明朝" w:hAnsi="ＭＳ 明朝" w:hint="eastAsia"/>
                          <w:sz w:val="22"/>
                          <w:szCs w:val="22"/>
                        </w:rPr>
                        <w:t>他市町村は、岩国市に、他市町村</w:t>
                      </w:r>
                      <w:r>
                        <w:rPr>
                          <w:rFonts w:ascii="ＭＳ 明朝" w:hAnsi="ＭＳ 明朝" w:hint="eastAsia"/>
                          <w:sz w:val="22"/>
                          <w:szCs w:val="22"/>
                        </w:rPr>
                        <w:t>の被保険者</w:t>
                      </w:r>
                      <w:r w:rsidRPr="005A4512">
                        <w:rPr>
                          <w:rFonts w:ascii="ＭＳ 明朝" w:hAnsi="ＭＳ 明朝" w:hint="eastAsia"/>
                          <w:sz w:val="22"/>
                          <w:szCs w:val="22"/>
                        </w:rPr>
                        <w:t>が</w:t>
                      </w:r>
                      <w:r>
                        <w:rPr>
                          <w:rFonts w:ascii="ＭＳ 明朝" w:hAnsi="ＭＳ 明朝" w:hint="eastAsia"/>
                          <w:sz w:val="22"/>
                          <w:szCs w:val="22"/>
                        </w:rPr>
                        <w:t>岩国市の事業所を利用</w:t>
                      </w:r>
                      <w:r w:rsidRPr="005A4512">
                        <w:rPr>
                          <w:rFonts w:ascii="ＭＳ 明朝" w:hAnsi="ＭＳ 明朝" w:hint="eastAsia"/>
                          <w:sz w:val="22"/>
                          <w:szCs w:val="22"/>
                        </w:rPr>
                        <w:t>することの同意を求める。</w:t>
                      </w:r>
                    </w:p>
                  </w:txbxContent>
                </v:textbox>
              </v:shape>
            </w:pict>
          </mc:Fallback>
        </mc:AlternateContent>
      </w:r>
      <w:r w:rsidR="002865BB"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25472" behindDoc="0" locked="0" layoutInCell="1" allowOverlap="1" wp14:anchorId="3F7FC536" wp14:editId="23BD8FDF">
                <wp:simplePos x="0" y="0"/>
                <wp:positionH relativeFrom="column">
                  <wp:posOffset>2738120</wp:posOffset>
                </wp:positionH>
                <wp:positionV relativeFrom="paragraph">
                  <wp:posOffset>318770</wp:posOffset>
                </wp:positionV>
                <wp:extent cx="257175" cy="219075"/>
                <wp:effectExtent l="19050" t="0" r="28575" b="47625"/>
                <wp:wrapNone/>
                <wp:docPr id="72" name="下矢印 72"/>
                <wp:cNvGraphicFramePr/>
                <a:graphic xmlns:a="http://schemas.openxmlformats.org/drawingml/2006/main">
                  <a:graphicData uri="http://schemas.microsoft.com/office/word/2010/wordprocessingShape">
                    <wps:wsp>
                      <wps:cNvSpPr/>
                      <wps:spPr>
                        <a:xfrm>
                          <a:off x="0" y="0"/>
                          <a:ext cx="257175" cy="219075"/>
                        </a:xfrm>
                        <a:prstGeom prst="downArrow">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32D75" id="下矢印 72" o:spid="_x0000_s1026" type="#_x0000_t67" style="position:absolute;left:0;text-align:left;margin-left:215.6pt;margin-top:25.1pt;width:20.25pt;height:17.2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" adj="10800" filled="f" strokecolor="windowText" strokeweight="1.5pt"/>
            </w:pict>
          </mc:Fallback>
        </mc:AlternateContent>
      </w: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977D21" w:rsidRPr="00290909" w:rsidRDefault="00977D21" w:rsidP="00977D21">
      <w:pPr>
        <w:rPr>
          <w:rFonts w:ascii="ＭＳ 明朝" w:hAnsi="ＭＳ 明朝"/>
          <w:color w:val="000000" w:themeColor="text1"/>
          <w:sz w:val="22"/>
          <w:szCs w:val="22"/>
        </w:rPr>
      </w:pPr>
    </w:p>
    <w:p w:rsidR="002C5280" w:rsidRDefault="002C5280" w:rsidP="00B861A6">
      <w:pPr>
        <w:ind w:right="-1"/>
        <w:jc w:val="right"/>
        <w:rPr>
          <w:rFonts w:asciiTheme="minorEastAsia" w:eastAsiaTheme="minorEastAsia" w:hAnsiTheme="minorEastAsia"/>
          <w:color w:val="000000" w:themeColor="text1"/>
          <w:sz w:val="22"/>
          <w:szCs w:val="22"/>
          <w:bdr w:val="single" w:sz="4" w:space="0" w:color="auto"/>
        </w:rPr>
      </w:pPr>
    </w:p>
    <w:p w:rsidR="00B861A6" w:rsidRPr="00290909" w:rsidRDefault="00B861A6" w:rsidP="00B861A6">
      <w:pPr>
        <w:ind w:right="-1"/>
        <w:jc w:val="right"/>
        <w:rPr>
          <w:rFonts w:asciiTheme="minorEastAsia" w:eastAsiaTheme="minorEastAsia" w:hAnsiTheme="minorEastAsia"/>
          <w:color w:val="000000" w:themeColor="text1"/>
          <w:sz w:val="22"/>
          <w:szCs w:val="22"/>
          <w:bdr w:val="single" w:sz="4" w:space="0" w:color="auto"/>
        </w:rPr>
      </w:pPr>
      <w:r w:rsidRPr="00290909">
        <w:rPr>
          <w:rFonts w:asciiTheme="minorEastAsia" w:eastAsiaTheme="minorEastAsia" w:hAnsiTheme="minorEastAsia" w:hint="eastAsia"/>
          <w:color w:val="000000" w:themeColor="text1"/>
          <w:sz w:val="22"/>
          <w:szCs w:val="22"/>
          <w:bdr w:val="single" w:sz="4" w:space="0" w:color="auto"/>
        </w:rPr>
        <w:t>地域密着型サービス</w:t>
      </w:r>
    </w:p>
    <w:p w:rsidR="00B861A6" w:rsidRPr="00290909" w:rsidRDefault="00B861A6" w:rsidP="00B861A6">
      <w:pPr>
        <w:ind w:right="944"/>
        <w:rPr>
          <w:rFonts w:ascii="ＭＳ Ｐゴシック" w:eastAsia="ＭＳ Ｐゴシック" w:hAnsi="ＭＳ Ｐゴシック"/>
          <w:b/>
          <w:color w:val="000000" w:themeColor="text1"/>
          <w:sz w:val="32"/>
          <w:szCs w:val="32"/>
        </w:rPr>
      </w:pPr>
      <w:r w:rsidRPr="00290909">
        <w:rPr>
          <w:rFonts w:ascii="ＭＳ Ｐゴシック" w:eastAsia="ＭＳ Ｐゴシック" w:hAnsi="ＭＳ Ｐゴシック" w:hint="eastAsia"/>
          <w:b/>
          <w:color w:val="000000" w:themeColor="text1"/>
          <w:sz w:val="32"/>
          <w:szCs w:val="32"/>
        </w:rPr>
        <w:t>【地域密着型サービス利用中の住所変更について】</w:t>
      </w:r>
    </w:p>
    <w:p w:rsidR="00B861A6" w:rsidRPr="00290909" w:rsidRDefault="00B861A6" w:rsidP="00B861A6">
      <w:pPr>
        <w:rPr>
          <w:rFonts w:asciiTheme="minorEastAsia" w:eastAsiaTheme="minorEastAsia" w:hAnsiTheme="minorEastAsia"/>
          <w:color w:val="000000" w:themeColor="text1"/>
          <w:sz w:val="22"/>
          <w:szCs w:val="22"/>
        </w:rPr>
      </w:pPr>
      <w:r w:rsidRPr="00290909">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683840" behindDoc="0" locked="0" layoutInCell="1" allowOverlap="1" wp14:anchorId="075760CC" wp14:editId="3E293326">
                <wp:simplePos x="0" y="0"/>
                <wp:positionH relativeFrom="column">
                  <wp:align>left</wp:align>
                </wp:positionH>
                <wp:positionV relativeFrom="paragraph">
                  <wp:posOffset>78740</wp:posOffset>
                </wp:positionV>
                <wp:extent cx="3990975" cy="418320"/>
                <wp:effectExtent l="0" t="0" r="28575" b="20320"/>
                <wp:wrapNone/>
                <wp:docPr id="58" name="フローチャート : 代替処理 58"/>
                <wp:cNvGraphicFramePr/>
                <a:graphic xmlns:a="http://schemas.openxmlformats.org/drawingml/2006/main">
                  <a:graphicData uri="http://schemas.microsoft.com/office/word/2010/wordprocessingShape">
                    <wps:wsp>
                      <wps:cNvSpPr/>
                      <wps:spPr>
                        <a:xfrm>
                          <a:off x="0" y="0"/>
                          <a:ext cx="3990975" cy="41832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B65C30" w:rsidRDefault="00C064CB" w:rsidP="00B861A6">
                            <w:pPr>
                              <w:rPr>
                                <w:rFonts w:ascii="ＭＳ ゴシック" w:eastAsia="ＭＳ ゴシック" w:hAnsi="ＭＳ ゴシック"/>
                                <w:b/>
                                <w:sz w:val="24"/>
                              </w:rPr>
                            </w:pPr>
                            <w:r w:rsidRPr="005A4512">
                              <w:rPr>
                                <w:rFonts w:ascii="ＭＳ ゴシック" w:eastAsia="ＭＳ ゴシック" w:hAnsi="ＭＳ ゴシック" w:hint="eastAsia"/>
                                <w:b/>
                                <w:sz w:val="24"/>
                              </w:rPr>
                              <w:t>住民票を岩国市外に移すとサービスが受けられません。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760CC" id="フローチャート : 代替処理 58" o:spid="_x0000_s1037" type="#_x0000_t176" style="position:absolute;left:0;text-align:left;margin-left:0;margin-top:6.2pt;width:314.25pt;height:32.95pt;z-index:2516838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" fillcolor="window" strokecolor="windowText" strokeweight="1.5pt">
                <v:stroke linestyle="thinThin"/>
                <v:textbox>
                  <w:txbxContent>
                    <w:p w:rsidR="00C064CB" w:rsidRPr="00B65C30" w:rsidRDefault="00C064CB" w:rsidP="00B861A6">
                      <w:pPr>
                        <w:rPr>
                          <w:rFonts w:ascii="ＭＳ ゴシック" w:eastAsia="ＭＳ ゴシック" w:hAnsi="ＭＳ ゴシック"/>
                          <w:b/>
                          <w:sz w:val="24"/>
                        </w:rPr>
                      </w:pPr>
                      <w:r w:rsidRPr="005A4512">
                        <w:rPr>
                          <w:rFonts w:ascii="ＭＳ ゴシック" w:eastAsia="ＭＳ ゴシック" w:hAnsi="ＭＳ ゴシック" w:hint="eastAsia"/>
                          <w:b/>
                          <w:sz w:val="24"/>
                        </w:rPr>
                        <w:t>住民票を岩国市外に移すとサービスが受けられません。</w:t>
                      </w:r>
                    </w:p>
                  </w:txbxContent>
                </v:textbox>
              </v:shape>
            </w:pict>
          </mc:Fallback>
        </mc:AlternateContent>
      </w:r>
    </w:p>
    <w:p w:rsidR="00B861A6" w:rsidRPr="00290909" w:rsidRDefault="00B861A6" w:rsidP="00B861A6">
      <w:pPr>
        <w:rPr>
          <w:rFonts w:asciiTheme="minorEastAsia" w:eastAsiaTheme="minorEastAsia" w:hAnsiTheme="minorEastAsia"/>
          <w:b/>
          <w:color w:val="000000" w:themeColor="text1"/>
          <w:sz w:val="24"/>
        </w:rPr>
      </w:pPr>
    </w:p>
    <w:p w:rsidR="00B861A6" w:rsidRPr="00290909" w:rsidRDefault="00B861A6" w:rsidP="00B861A6">
      <w:pPr>
        <w:rPr>
          <w:rFonts w:asciiTheme="minorEastAsia" w:eastAsiaTheme="minorEastAsia" w:hAnsiTheme="minorEastAsia"/>
          <w:b/>
          <w:color w:val="000000" w:themeColor="text1"/>
          <w:sz w:val="24"/>
        </w:rPr>
      </w:pPr>
    </w:p>
    <w:p w:rsidR="00B861A6" w:rsidRPr="00290909" w:rsidRDefault="00B861A6" w:rsidP="00B861A6">
      <w:pPr>
        <w:ind w:firstLineChars="100" w:firstLine="220"/>
        <w:rPr>
          <w:rFonts w:asciiTheme="minorEastAsia" w:eastAsiaTheme="minorEastAsia" w:hAnsiTheme="minorEastAsia"/>
          <w:color w:val="000000" w:themeColor="text1"/>
          <w:sz w:val="22"/>
          <w:szCs w:val="22"/>
        </w:rPr>
      </w:pPr>
      <w:r w:rsidRPr="00290909">
        <w:rPr>
          <w:rFonts w:asciiTheme="minorEastAsia" w:eastAsiaTheme="minorEastAsia" w:hAnsiTheme="minorEastAsia" w:hint="eastAsia"/>
          <w:color w:val="000000" w:themeColor="text1"/>
          <w:sz w:val="22"/>
          <w:szCs w:val="22"/>
        </w:rPr>
        <w:t>岩国市内にある地域密着型サービス事業所は、原則として岩国市の被保険者のみが利用できます。</w:t>
      </w:r>
    </w:p>
    <w:p w:rsidR="00B861A6" w:rsidRPr="00290909" w:rsidRDefault="00B861A6" w:rsidP="00B861A6">
      <w:pPr>
        <w:ind w:firstLineChars="100" w:firstLine="220"/>
        <w:rPr>
          <w:rFonts w:asciiTheme="minorEastAsia" w:eastAsiaTheme="minorEastAsia" w:hAnsiTheme="minorEastAsia"/>
          <w:color w:val="000000" w:themeColor="text1"/>
          <w:sz w:val="22"/>
          <w:szCs w:val="22"/>
        </w:rPr>
      </w:pPr>
      <w:r w:rsidRPr="00290909">
        <w:rPr>
          <w:rFonts w:asciiTheme="minorEastAsia" w:eastAsiaTheme="minorEastAsia" w:hAnsiTheme="minorEastAsia" w:hint="eastAsia"/>
          <w:color w:val="000000" w:themeColor="text1"/>
          <w:sz w:val="22"/>
          <w:szCs w:val="22"/>
        </w:rPr>
        <w:t>サービスを利用中に他市町村の家族の住所地への転居等、何らかの理由により住民票を岩国市外に異動した場合は、サービスの利用（保険給付）ができなくなりますのでご注意ください。</w:t>
      </w:r>
    </w:p>
    <w:p w:rsidR="00B861A6" w:rsidRPr="00290909" w:rsidRDefault="00B861A6" w:rsidP="00B861A6">
      <w:pPr>
        <w:rPr>
          <w:rFonts w:asciiTheme="minorEastAsia" w:eastAsiaTheme="minorEastAsia" w:hAnsiTheme="minorEastAsia"/>
          <w:color w:val="000000" w:themeColor="text1"/>
          <w:sz w:val="22"/>
          <w:szCs w:val="22"/>
        </w:rPr>
      </w:pPr>
    </w:p>
    <w:p w:rsidR="00B861A6" w:rsidRPr="00290909" w:rsidRDefault="00B861A6" w:rsidP="00B861A6">
      <w:pPr>
        <w:rPr>
          <w:rFonts w:asciiTheme="minorEastAsia" w:eastAsiaTheme="minorEastAsia" w:hAnsiTheme="minorEastAsia"/>
          <w:color w:val="000000" w:themeColor="text1"/>
          <w:sz w:val="22"/>
          <w:szCs w:val="22"/>
        </w:rPr>
      </w:pPr>
      <w:r w:rsidRPr="00290909">
        <w:rPr>
          <w:rFonts w:asciiTheme="minorEastAsia" w:eastAsiaTheme="minorEastAsia" w:hAnsiTheme="minorEastAsia" w:hint="eastAsia"/>
          <w:color w:val="000000" w:themeColor="text1"/>
          <w:sz w:val="22"/>
          <w:szCs w:val="22"/>
        </w:rPr>
        <w:t>（例）４月１日に岩国市から他市町村に住民票を</w:t>
      </w:r>
      <w:r w:rsidR="00435E55" w:rsidRPr="00290909">
        <w:rPr>
          <w:rFonts w:asciiTheme="minorEastAsia" w:eastAsiaTheme="minorEastAsia" w:hAnsiTheme="minorEastAsia" w:hint="eastAsia"/>
          <w:color w:val="000000" w:themeColor="text1"/>
          <w:sz w:val="22"/>
          <w:szCs w:val="22"/>
        </w:rPr>
        <w:t>異動</w:t>
      </w:r>
      <w:r w:rsidRPr="00290909">
        <w:rPr>
          <w:rFonts w:asciiTheme="minorEastAsia" w:eastAsiaTheme="minorEastAsia" w:hAnsiTheme="minorEastAsia" w:hint="eastAsia"/>
          <w:color w:val="000000" w:themeColor="text1"/>
          <w:sz w:val="22"/>
          <w:szCs w:val="22"/>
        </w:rPr>
        <w:t>した場合</w:t>
      </w:r>
    </w:p>
    <w:p w:rsidR="00B861A6" w:rsidRPr="00290909" w:rsidRDefault="00B861A6" w:rsidP="00B861A6">
      <w:pPr>
        <w:rPr>
          <w:rFonts w:asciiTheme="minorEastAsia" w:eastAsiaTheme="minorEastAsia" w:hAnsiTheme="minorEastAsia"/>
          <w:color w:val="000000" w:themeColor="text1"/>
          <w:sz w:val="22"/>
          <w:szCs w:val="22"/>
        </w:rPr>
      </w:pPr>
      <w:r w:rsidRPr="00290909">
        <w:rPr>
          <w:rFonts w:asciiTheme="minorEastAsia" w:eastAsiaTheme="minorEastAsia" w:hAnsiTheme="minorEastAsia" w:hint="eastAsia"/>
          <w:color w:val="000000" w:themeColor="text1"/>
          <w:sz w:val="22"/>
          <w:szCs w:val="22"/>
        </w:rPr>
        <w:t xml:space="preserve">　・３月31日まで・・・サービス利用可能</w:t>
      </w:r>
      <w:r w:rsidR="00464A55" w:rsidRPr="00290909">
        <w:rPr>
          <w:rFonts w:asciiTheme="minorEastAsia" w:eastAsiaTheme="minorEastAsia" w:hAnsiTheme="minorEastAsia" w:hint="eastAsia"/>
          <w:color w:val="000000" w:themeColor="text1"/>
          <w:sz w:val="22"/>
          <w:szCs w:val="22"/>
        </w:rPr>
        <w:t>（岩国市の被保険者）</w:t>
      </w:r>
    </w:p>
    <w:p w:rsidR="00B861A6" w:rsidRPr="00290909" w:rsidRDefault="00B861A6" w:rsidP="00B861A6">
      <w:pPr>
        <w:rPr>
          <w:rFonts w:asciiTheme="minorEastAsia" w:eastAsiaTheme="minorEastAsia" w:hAnsiTheme="minorEastAsia"/>
          <w:color w:val="000000" w:themeColor="text1"/>
          <w:sz w:val="22"/>
          <w:szCs w:val="22"/>
        </w:rPr>
      </w:pPr>
      <w:r w:rsidRPr="00290909">
        <w:rPr>
          <w:rFonts w:asciiTheme="minorEastAsia" w:eastAsiaTheme="minorEastAsia" w:hAnsiTheme="minorEastAsia" w:hint="eastAsia"/>
          <w:color w:val="000000" w:themeColor="text1"/>
          <w:sz w:val="22"/>
          <w:szCs w:val="22"/>
        </w:rPr>
        <w:t xml:space="preserve">　・４月１日から・・・サービス利用不可</w:t>
      </w:r>
      <w:r w:rsidR="00464A55" w:rsidRPr="00290909">
        <w:rPr>
          <w:rFonts w:asciiTheme="minorEastAsia" w:eastAsiaTheme="minorEastAsia" w:hAnsiTheme="minorEastAsia" w:hint="eastAsia"/>
          <w:color w:val="000000" w:themeColor="text1"/>
          <w:sz w:val="22"/>
          <w:szCs w:val="22"/>
        </w:rPr>
        <w:t>（他市町村の被保険者）</w:t>
      </w:r>
    </w:p>
    <w:p w:rsidR="00C064CB" w:rsidRPr="00290909" w:rsidRDefault="00C064CB" w:rsidP="00977D21">
      <w:pPr>
        <w:rPr>
          <w:rFonts w:ascii="ＭＳ 明朝" w:hAnsi="ＭＳ 明朝"/>
          <w:color w:val="000000" w:themeColor="text1"/>
          <w:sz w:val="22"/>
          <w:szCs w:val="22"/>
        </w:rPr>
      </w:pPr>
    </w:p>
    <w:p w:rsidR="0080022A" w:rsidRPr="00290909" w:rsidRDefault="00180C45" w:rsidP="006B540E">
      <w:pPr>
        <w:spacing w:line="340" w:lineRule="exact"/>
        <w:jc w:val="right"/>
        <w:rPr>
          <w:rFonts w:ascii="ＭＳ 明朝" w:hAnsi="ＭＳ 明朝"/>
          <w:color w:val="000000" w:themeColor="text1"/>
          <w:sz w:val="22"/>
          <w:szCs w:val="22"/>
          <w:bdr w:val="single" w:sz="4" w:space="0" w:color="auto"/>
        </w:rPr>
      </w:pPr>
      <w:r w:rsidRPr="00290909">
        <w:rPr>
          <w:rFonts w:ascii="ＭＳ 明朝" w:hAnsi="ＭＳ 明朝" w:hint="eastAsia"/>
          <w:color w:val="000000" w:themeColor="text1"/>
          <w:sz w:val="22"/>
          <w:szCs w:val="22"/>
          <w:bdr w:val="single" w:sz="4" w:space="0" w:color="auto"/>
        </w:rPr>
        <w:t>地域密着型サービス</w:t>
      </w:r>
    </w:p>
    <w:p w:rsidR="0080022A" w:rsidRPr="00290909" w:rsidRDefault="0080022A" w:rsidP="0080022A">
      <w:pPr>
        <w:rPr>
          <w:rFonts w:ascii="ＭＳ Ｐゴシック" w:eastAsia="ＭＳ Ｐゴシック" w:hAnsi="ＭＳ Ｐゴシック"/>
          <w:b/>
          <w:color w:val="000000" w:themeColor="text1"/>
          <w:sz w:val="32"/>
          <w:szCs w:val="32"/>
        </w:rPr>
      </w:pPr>
      <w:r w:rsidRPr="00290909">
        <w:rPr>
          <w:rFonts w:ascii="ＭＳ Ｐゴシック" w:eastAsia="ＭＳ Ｐゴシック" w:hAnsi="ＭＳ Ｐゴシック" w:hint="eastAsia"/>
          <w:b/>
          <w:color w:val="000000" w:themeColor="text1"/>
          <w:sz w:val="32"/>
          <w:szCs w:val="32"/>
        </w:rPr>
        <w:t>【地域密着型サービス事業所の指定更新】</w:t>
      </w:r>
    </w:p>
    <w:p w:rsidR="0080022A" w:rsidRPr="00290909" w:rsidRDefault="000A72CA" w:rsidP="00C47891">
      <w:pPr>
        <w:tabs>
          <w:tab w:val="left" w:pos="1245"/>
        </w:tabs>
        <w:rPr>
          <w:rFonts w:ascii="ＭＳ 明朝" w:hAnsi="ＭＳ 明朝"/>
          <w:color w:val="000000" w:themeColor="text1"/>
          <w:sz w:val="22"/>
          <w:szCs w:val="22"/>
        </w:rPr>
      </w:pPr>
      <w:r w:rsidRPr="00290909">
        <w:rPr>
          <w:rFonts w:ascii="ＭＳ 明朝" w:hAnsi="ＭＳ 明朝"/>
          <w:noProof/>
          <w:color w:val="000000" w:themeColor="text1"/>
          <w:sz w:val="22"/>
          <w:szCs w:val="22"/>
        </w:rPr>
        <mc:AlternateContent>
          <mc:Choice Requires="wps">
            <w:drawing>
              <wp:anchor distT="0" distB="0" distL="114300" distR="114300" simplePos="0" relativeHeight="251643904" behindDoc="0" locked="0" layoutInCell="1" allowOverlap="1" wp14:anchorId="70FC6C98" wp14:editId="1EDF0453">
                <wp:simplePos x="0" y="0"/>
                <wp:positionH relativeFrom="column">
                  <wp:posOffset>-43180</wp:posOffset>
                </wp:positionH>
                <wp:positionV relativeFrom="paragraph">
                  <wp:posOffset>33655</wp:posOffset>
                </wp:positionV>
                <wp:extent cx="4648200" cy="476280"/>
                <wp:effectExtent l="0" t="0" r="19050" b="19050"/>
                <wp:wrapNone/>
                <wp:docPr id="83" name="フローチャート : 代替処理 83"/>
                <wp:cNvGraphicFramePr/>
                <a:graphic xmlns:a="http://schemas.openxmlformats.org/drawingml/2006/main">
                  <a:graphicData uri="http://schemas.microsoft.com/office/word/2010/wordprocessingShape">
                    <wps:wsp>
                      <wps:cNvSpPr/>
                      <wps:spPr>
                        <a:xfrm>
                          <a:off x="0" y="0"/>
                          <a:ext cx="4648200" cy="476280"/>
                        </a:xfrm>
                        <a:prstGeom prst="flowChartAlternateProcess">
                          <a:avLst/>
                        </a:prstGeom>
                        <a:noFill/>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64CB" w:rsidRPr="00C47891" w:rsidRDefault="00C064CB" w:rsidP="00C47891">
                            <w:r w:rsidRPr="005A4512">
                              <w:rPr>
                                <w:rFonts w:ascii="ＭＳ ゴシック" w:eastAsia="ＭＳ ゴシック" w:hAnsi="ＭＳ ゴシック" w:hint="eastAsia"/>
                                <w:b/>
                                <w:sz w:val="24"/>
                              </w:rPr>
                              <w:t>更新を忘れると、指定の効力を失いますのでご注意ください。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C6C98" id="フローチャート : 代替処理 83" o:spid="_x0000_s1038" type="#_x0000_t176" style="position:absolute;left:0;text-align:left;margin-left:-3.4pt;margin-top:2.65pt;width:366pt;height: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" filled="f" strokecolor="black [3213]" strokeweight="1.5pt">
                <v:stroke linestyle="thinThin"/>
                <v:textbox>
                  <w:txbxContent>
                    <w:p w:rsidR="00C064CB" w:rsidRPr="00C47891" w:rsidRDefault="00C064CB" w:rsidP="00C47891">
                      <w:r w:rsidRPr="005A4512">
                        <w:rPr>
                          <w:rFonts w:ascii="ＭＳ ゴシック" w:eastAsia="ＭＳ ゴシック" w:hAnsi="ＭＳ ゴシック" w:hint="eastAsia"/>
                          <w:b/>
                          <w:sz w:val="24"/>
                        </w:rPr>
                        <w:t>更新を忘れると、指定の効力を失いますのでご注意ください。</w:t>
                      </w:r>
                    </w:p>
                  </w:txbxContent>
                </v:textbox>
              </v:shape>
            </w:pict>
          </mc:Fallback>
        </mc:AlternateContent>
      </w:r>
      <w:r w:rsidR="00C47891" w:rsidRPr="00290909">
        <w:rPr>
          <w:rFonts w:ascii="ＭＳ 明朝" w:hAnsi="ＭＳ 明朝"/>
          <w:color w:val="000000" w:themeColor="text1"/>
          <w:sz w:val="22"/>
          <w:szCs w:val="22"/>
        </w:rPr>
        <w:tab/>
      </w:r>
    </w:p>
    <w:p w:rsidR="00C47891" w:rsidRPr="00290909" w:rsidRDefault="00C47891" w:rsidP="0080022A">
      <w:pPr>
        <w:rPr>
          <w:rFonts w:ascii="ＭＳ 明朝" w:hAnsi="ＭＳ 明朝"/>
          <w:color w:val="000000" w:themeColor="text1"/>
          <w:sz w:val="22"/>
          <w:szCs w:val="22"/>
        </w:rPr>
      </w:pPr>
    </w:p>
    <w:p w:rsidR="00C47891" w:rsidRPr="00290909" w:rsidRDefault="00C47891" w:rsidP="0080022A">
      <w:pPr>
        <w:rPr>
          <w:rFonts w:ascii="ＭＳ 明朝" w:hAnsi="ＭＳ 明朝"/>
          <w:color w:val="000000" w:themeColor="text1"/>
          <w:sz w:val="22"/>
          <w:szCs w:val="22"/>
        </w:rPr>
      </w:pPr>
    </w:p>
    <w:p w:rsidR="0080022A" w:rsidRPr="00290909" w:rsidRDefault="00D25B8F" w:rsidP="0080022A">
      <w:pPr>
        <w:ind w:left="22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w:t>
      </w:r>
      <w:r w:rsidR="00617A44" w:rsidRPr="00290909">
        <w:rPr>
          <w:rFonts w:ascii="ＭＳ 明朝" w:hAnsi="ＭＳ 明朝" w:hint="eastAsia"/>
          <w:color w:val="000000" w:themeColor="text1"/>
          <w:sz w:val="22"/>
          <w:szCs w:val="22"/>
        </w:rPr>
        <w:t xml:space="preserve">　</w:t>
      </w:r>
      <w:r w:rsidR="0080022A" w:rsidRPr="00290909">
        <w:rPr>
          <w:rFonts w:ascii="ＭＳ 明朝" w:hAnsi="ＭＳ 明朝" w:hint="eastAsia"/>
          <w:color w:val="000000" w:themeColor="text1"/>
          <w:sz w:val="22"/>
          <w:szCs w:val="22"/>
        </w:rPr>
        <w:t>事業者の指定の効力に有効期間（６年）が設けられ</w:t>
      </w:r>
      <w:r w:rsidR="002A3E19" w:rsidRPr="00290909">
        <w:rPr>
          <w:rFonts w:ascii="ＭＳ 明朝" w:hAnsi="ＭＳ 明朝" w:hint="eastAsia"/>
          <w:color w:val="000000" w:themeColor="text1"/>
          <w:sz w:val="22"/>
          <w:szCs w:val="22"/>
        </w:rPr>
        <w:t>ており</w:t>
      </w:r>
      <w:r w:rsidR="0080022A" w:rsidRPr="00290909">
        <w:rPr>
          <w:rFonts w:ascii="ＭＳ 明朝" w:hAnsi="ＭＳ 明朝" w:hint="eastAsia"/>
          <w:color w:val="000000" w:themeColor="text1"/>
          <w:sz w:val="22"/>
          <w:szCs w:val="22"/>
        </w:rPr>
        <w:t>、一定期間（６年）毎に、指定の更新を受けなければ、指定の効力を失います。</w:t>
      </w:r>
    </w:p>
    <w:p w:rsidR="0080022A" w:rsidRPr="00290909" w:rsidRDefault="00D25B8F" w:rsidP="0080022A">
      <w:pPr>
        <w:ind w:left="220" w:hangingChars="100" w:hanging="220"/>
        <w:rPr>
          <w:rFonts w:ascii="ＭＳ 明朝" w:hAnsi="ＭＳ 明朝"/>
          <w:color w:val="000000" w:themeColor="text1"/>
          <w:sz w:val="22"/>
          <w:szCs w:val="22"/>
        </w:rPr>
      </w:pPr>
      <w:r>
        <w:rPr>
          <w:rFonts w:ascii="ＭＳ 明朝" w:hAnsi="ＭＳ 明朝" w:hint="eastAsia"/>
          <w:color w:val="000000" w:themeColor="text1"/>
          <w:sz w:val="22"/>
          <w:szCs w:val="22"/>
        </w:rPr>
        <w:t>・</w:t>
      </w:r>
      <w:r w:rsidR="0080022A" w:rsidRPr="00290909">
        <w:rPr>
          <w:rFonts w:ascii="ＭＳ 明朝" w:hAnsi="ＭＳ 明朝" w:hint="eastAsia"/>
          <w:color w:val="000000" w:themeColor="text1"/>
          <w:sz w:val="22"/>
          <w:szCs w:val="22"/>
        </w:rPr>
        <w:t xml:space="preserve">　更新時には、基準に対する適合状況や改善命令を受けた履歴等を確認するので、基準に従って適正な事業の運営をすることができないと認められるときは、更新できません。</w:t>
      </w:r>
    </w:p>
    <w:p w:rsidR="0080022A" w:rsidRDefault="0080022A" w:rsidP="0080022A">
      <w:pPr>
        <w:rPr>
          <w:rFonts w:ascii="ＭＳ 明朝" w:hAnsi="ＭＳ 明朝"/>
          <w:color w:val="000000" w:themeColor="text1"/>
          <w:sz w:val="22"/>
          <w:szCs w:val="22"/>
        </w:rPr>
      </w:pPr>
    </w:p>
    <w:p w:rsidR="00D25B8F" w:rsidRPr="00290909" w:rsidRDefault="00D25B8F" w:rsidP="0080022A">
      <w:pPr>
        <w:rPr>
          <w:rFonts w:ascii="ＭＳ 明朝" w:hAnsi="ＭＳ 明朝"/>
          <w:color w:val="000000" w:themeColor="text1"/>
          <w:sz w:val="22"/>
          <w:szCs w:val="22"/>
        </w:rPr>
      </w:pPr>
    </w:p>
    <w:p w:rsidR="0080022A" w:rsidRPr="00C064CB" w:rsidRDefault="0080022A" w:rsidP="00617A44">
      <w:pPr>
        <w:ind w:leftChars="105" w:left="440" w:hangingChars="100" w:hanging="220"/>
        <w:rPr>
          <w:rFonts w:ascii="ＭＳ 明朝" w:hAnsi="ＭＳ 明朝"/>
          <w:sz w:val="22"/>
          <w:szCs w:val="22"/>
        </w:rPr>
      </w:pPr>
      <w:r w:rsidRPr="00290909">
        <w:rPr>
          <w:rFonts w:ascii="ＭＳ 明朝" w:hAnsi="ＭＳ 明朝" w:hint="eastAsia"/>
          <w:color w:val="000000" w:themeColor="text1"/>
          <w:sz w:val="22"/>
          <w:szCs w:val="22"/>
        </w:rPr>
        <w:lastRenderedPageBreak/>
        <w:t>※</w:t>
      </w:r>
      <w:r w:rsidR="00617A44" w:rsidRPr="00290909">
        <w:rPr>
          <w:rFonts w:ascii="ＭＳ 明朝" w:hAnsi="ＭＳ 明朝" w:hint="eastAsia"/>
          <w:color w:val="000000" w:themeColor="text1"/>
          <w:sz w:val="22"/>
          <w:szCs w:val="22"/>
        </w:rPr>
        <w:t xml:space="preserve">　</w:t>
      </w:r>
      <w:r w:rsidRPr="00290909">
        <w:rPr>
          <w:rFonts w:ascii="ＭＳ 明朝" w:hAnsi="ＭＳ 明朝" w:hint="eastAsia"/>
          <w:color w:val="000000" w:themeColor="text1"/>
          <w:sz w:val="22"/>
          <w:szCs w:val="22"/>
        </w:rPr>
        <w:t>指定の有効期間が満了となる事業所は、</w:t>
      </w:r>
      <w:r w:rsidRPr="00C064CB">
        <w:rPr>
          <w:rFonts w:ascii="ＭＳ 明朝" w:hAnsi="ＭＳ 明朝" w:hint="eastAsia"/>
          <w:sz w:val="22"/>
          <w:szCs w:val="22"/>
        </w:rPr>
        <w:t>事前に</w:t>
      </w:r>
      <w:r w:rsidR="002C5280" w:rsidRPr="00C064CB">
        <w:rPr>
          <w:rFonts w:ascii="ＭＳ 明朝" w:hAnsi="ＭＳ 明朝" w:hint="eastAsia"/>
          <w:sz w:val="22"/>
          <w:szCs w:val="22"/>
        </w:rPr>
        <w:t>福祉政策課</w:t>
      </w:r>
      <w:r w:rsidRPr="00C064CB">
        <w:rPr>
          <w:rFonts w:ascii="ＭＳ 明朝" w:hAnsi="ＭＳ 明朝" w:hint="eastAsia"/>
          <w:sz w:val="22"/>
          <w:szCs w:val="22"/>
        </w:rPr>
        <w:t>に連絡の上、指定更新申請書及び指定更新に必要な添付書類を提出してください。</w:t>
      </w:r>
      <w:r w:rsidR="000D6211" w:rsidRPr="00C064CB">
        <w:rPr>
          <w:rFonts w:ascii="ＭＳ 明朝" w:hAnsi="ＭＳ 明朝" w:hint="eastAsia"/>
          <w:sz w:val="22"/>
          <w:szCs w:val="22"/>
        </w:rPr>
        <w:t>なお、添付書類については変更がな</w:t>
      </w:r>
      <w:r w:rsidR="00094B67" w:rsidRPr="00C064CB">
        <w:rPr>
          <w:rFonts w:ascii="ＭＳ 明朝" w:hAnsi="ＭＳ 明朝" w:hint="eastAsia"/>
          <w:sz w:val="22"/>
          <w:szCs w:val="22"/>
        </w:rPr>
        <w:t>ければ</w:t>
      </w:r>
      <w:r w:rsidR="000D6211" w:rsidRPr="00C064CB">
        <w:rPr>
          <w:rFonts w:ascii="ＭＳ 明朝" w:hAnsi="ＭＳ 明朝" w:hint="eastAsia"/>
          <w:sz w:val="22"/>
          <w:szCs w:val="22"/>
        </w:rPr>
        <w:t>省略できる場合があります。</w:t>
      </w:r>
      <w:r w:rsidR="00A876BE" w:rsidRPr="00C064CB">
        <w:rPr>
          <w:rFonts w:ascii="ＭＳ 明朝" w:hAnsi="ＭＳ 明朝" w:hint="eastAsia"/>
          <w:sz w:val="22"/>
          <w:szCs w:val="22"/>
        </w:rPr>
        <w:t>詳しくは岩国市</w:t>
      </w:r>
      <w:r w:rsidR="002C5280" w:rsidRPr="00C064CB">
        <w:rPr>
          <w:rFonts w:ascii="ＭＳ 明朝" w:hAnsi="ＭＳ 明朝" w:hint="eastAsia"/>
          <w:sz w:val="22"/>
          <w:szCs w:val="22"/>
        </w:rPr>
        <w:t>福祉政策課</w:t>
      </w:r>
      <w:r w:rsidR="00A876BE" w:rsidRPr="00C064CB">
        <w:rPr>
          <w:rFonts w:ascii="ＭＳ 明朝" w:hAnsi="ＭＳ 明朝" w:hint="eastAsia"/>
          <w:sz w:val="22"/>
          <w:szCs w:val="22"/>
        </w:rPr>
        <w:t>ホームページをご参照ください。</w:t>
      </w:r>
    </w:p>
    <w:p w:rsidR="0080022A" w:rsidRPr="00C064CB" w:rsidRDefault="0080022A" w:rsidP="0080022A">
      <w:pPr>
        <w:rPr>
          <w:rFonts w:ascii="ＭＳ 明朝" w:hAnsi="ＭＳ 明朝"/>
          <w:sz w:val="22"/>
          <w:szCs w:val="22"/>
        </w:rPr>
      </w:pPr>
    </w:p>
    <w:p w:rsidR="0080022A" w:rsidRPr="00C064CB" w:rsidRDefault="0080022A" w:rsidP="0080022A">
      <w:pPr>
        <w:rPr>
          <w:rFonts w:ascii="ＭＳ 明朝" w:hAnsi="ＭＳ 明朝"/>
          <w:sz w:val="22"/>
          <w:szCs w:val="22"/>
        </w:rPr>
      </w:pPr>
      <w:r w:rsidRPr="00C064CB">
        <w:rPr>
          <w:rFonts w:ascii="ＭＳ 明朝" w:hAnsi="ＭＳ 明朝" w:hint="eastAsia"/>
          <w:sz w:val="22"/>
          <w:szCs w:val="22"/>
        </w:rPr>
        <w:t>～指定更新時の様式～</w:t>
      </w:r>
    </w:p>
    <w:p w:rsidR="0080022A" w:rsidRPr="00290909" w:rsidRDefault="0080022A" w:rsidP="0080022A">
      <w:pPr>
        <w:ind w:leftChars="105" w:left="220"/>
        <w:rPr>
          <w:rFonts w:ascii="ＭＳ 明朝" w:hAnsi="ＭＳ 明朝"/>
          <w:color w:val="000000" w:themeColor="text1"/>
          <w:sz w:val="22"/>
          <w:szCs w:val="22"/>
        </w:rPr>
      </w:pPr>
      <w:r w:rsidRPr="00C064CB">
        <w:rPr>
          <w:rFonts w:ascii="ＭＳ 明朝" w:hAnsi="ＭＳ 明朝" w:hint="eastAsia"/>
          <w:sz w:val="22"/>
          <w:szCs w:val="22"/>
        </w:rPr>
        <w:t>岩国市ホームページ</w:t>
      </w:r>
      <w:r w:rsidR="00FB73D4" w:rsidRPr="00C064CB">
        <w:rPr>
          <w:rFonts w:ascii="ＭＳ 明朝" w:hAnsi="ＭＳ 明朝" w:hint="eastAsia"/>
          <w:sz w:val="22"/>
          <w:szCs w:val="22"/>
        </w:rPr>
        <w:t>「</w:t>
      </w:r>
      <w:r w:rsidR="002C5280" w:rsidRPr="00C064CB">
        <w:rPr>
          <w:rFonts w:ascii="ＭＳ 明朝" w:hAnsi="ＭＳ 明朝" w:hint="eastAsia"/>
          <w:sz w:val="22"/>
          <w:szCs w:val="22"/>
        </w:rPr>
        <w:t>介護保険サービス事業者の指定基準・指定手続等について</w:t>
      </w:r>
      <w:r w:rsidRPr="00C064CB">
        <w:rPr>
          <w:rFonts w:ascii="ＭＳ 明朝" w:hAnsi="ＭＳ 明朝" w:hint="eastAsia"/>
          <w:sz w:val="22"/>
          <w:szCs w:val="22"/>
        </w:rPr>
        <w:t>」のペ</w:t>
      </w:r>
      <w:r w:rsidRPr="00290909">
        <w:rPr>
          <w:rFonts w:ascii="ＭＳ 明朝" w:hAnsi="ＭＳ 明朝" w:hint="eastAsia"/>
          <w:color w:val="000000" w:themeColor="text1"/>
          <w:sz w:val="22"/>
          <w:szCs w:val="22"/>
        </w:rPr>
        <w:t>ージからダウンロードしてお使いください。</w:t>
      </w:r>
    </w:p>
    <w:p w:rsidR="0080022A" w:rsidRPr="00290909" w:rsidRDefault="0080022A" w:rsidP="0080022A">
      <w:pPr>
        <w:rPr>
          <w:rFonts w:ascii="ＭＳ 明朝" w:hAnsi="ＭＳ 明朝"/>
          <w:color w:val="000000" w:themeColor="text1"/>
          <w:sz w:val="22"/>
          <w:szCs w:val="22"/>
        </w:rPr>
      </w:pPr>
    </w:p>
    <w:p w:rsidR="002D20ED" w:rsidRPr="00290909" w:rsidRDefault="002D20ED" w:rsidP="002D20ED">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～指定更新申請の受付開始時期～</w:t>
      </w:r>
    </w:p>
    <w:p w:rsidR="002D20ED" w:rsidRPr="00290909" w:rsidRDefault="002D20ED" w:rsidP="002D20ED">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指定の有効期間満了日の</w:t>
      </w:r>
      <w:r w:rsidRPr="00290909">
        <w:rPr>
          <w:rFonts w:ascii="ＭＳ ゴシック" w:eastAsia="ＭＳ ゴシック" w:hAnsi="ＭＳ ゴシック" w:hint="eastAsia"/>
          <w:b/>
          <w:color w:val="000000" w:themeColor="text1"/>
          <w:sz w:val="22"/>
          <w:szCs w:val="22"/>
          <w:u w:val="single"/>
        </w:rPr>
        <w:t>２か月前から</w:t>
      </w:r>
      <w:r w:rsidRPr="00290909">
        <w:rPr>
          <w:rFonts w:ascii="ＭＳ 明朝" w:hAnsi="ＭＳ 明朝" w:hint="eastAsia"/>
          <w:color w:val="000000" w:themeColor="text1"/>
          <w:sz w:val="22"/>
          <w:szCs w:val="22"/>
        </w:rPr>
        <w:t>指定更新申請が可能です。</w:t>
      </w:r>
    </w:p>
    <w:p w:rsidR="006C022D" w:rsidRPr="00290909" w:rsidRDefault="006C022D" w:rsidP="002D20ED">
      <w:pPr>
        <w:rPr>
          <w:rFonts w:ascii="ＭＳ 明朝" w:hAnsi="ＭＳ 明朝"/>
          <w:color w:val="000000" w:themeColor="text1"/>
          <w:sz w:val="22"/>
          <w:szCs w:val="22"/>
        </w:rPr>
      </w:pPr>
    </w:p>
    <w:p w:rsidR="002D20ED" w:rsidRPr="00290909" w:rsidRDefault="002D20ED" w:rsidP="002D20ED">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～指定更新申請の提出期限～</w:t>
      </w:r>
    </w:p>
    <w:p w:rsidR="0080022A" w:rsidRPr="00290909" w:rsidRDefault="002D20ED" w:rsidP="00B94695">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指定の有効期間満了日の</w:t>
      </w:r>
      <w:r w:rsidRPr="00290909">
        <w:rPr>
          <w:rFonts w:ascii="ＭＳ ゴシック" w:eastAsia="ＭＳ ゴシック" w:hAnsi="ＭＳ ゴシック" w:hint="eastAsia"/>
          <w:b/>
          <w:color w:val="000000" w:themeColor="text1"/>
          <w:sz w:val="22"/>
          <w:szCs w:val="22"/>
          <w:u w:val="single"/>
        </w:rPr>
        <w:t>1か月前までに</w:t>
      </w:r>
      <w:r w:rsidRPr="00290909">
        <w:rPr>
          <w:rFonts w:ascii="ＭＳ 明朝" w:hAnsi="ＭＳ 明朝" w:hint="eastAsia"/>
          <w:color w:val="000000" w:themeColor="text1"/>
          <w:sz w:val="22"/>
          <w:szCs w:val="22"/>
        </w:rPr>
        <w:t>、提出してください。</w:t>
      </w:r>
    </w:p>
    <w:p w:rsidR="00290909" w:rsidRPr="00290909" w:rsidRDefault="00290909" w:rsidP="00D95548">
      <w:pPr>
        <w:rPr>
          <w:rFonts w:ascii="ＭＳ 明朝" w:hAnsi="ＭＳ 明朝"/>
          <w:color w:val="000000" w:themeColor="text1"/>
          <w:sz w:val="22"/>
          <w:szCs w:val="22"/>
        </w:rPr>
      </w:pPr>
    </w:p>
    <w:tbl>
      <w:tblPr>
        <w:tblW w:w="9777" w:type="dxa"/>
        <w:tblCellMar>
          <w:left w:w="99" w:type="dxa"/>
          <w:right w:w="99" w:type="dxa"/>
        </w:tblCellMar>
        <w:tblLook w:val="0000" w:firstRow="0" w:lastRow="0" w:firstColumn="0" w:lastColumn="0" w:noHBand="0" w:noVBand="0"/>
      </w:tblPr>
      <w:tblGrid>
        <w:gridCol w:w="378"/>
        <w:gridCol w:w="1140"/>
        <w:gridCol w:w="30"/>
        <w:gridCol w:w="15"/>
        <w:gridCol w:w="96"/>
        <w:gridCol w:w="2239"/>
        <w:gridCol w:w="15"/>
        <w:gridCol w:w="15"/>
        <w:gridCol w:w="1795"/>
        <w:gridCol w:w="15"/>
        <w:gridCol w:w="15"/>
        <w:gridCol w:w="1991"/>
        <w:gridCol w:w="8"/>
        <w:gridCol w:w="30"/>
        <w:gridCol w:w="15"/>
        <w:gridCol w:w="1927"/>
        <w:gridCol w:w="8"/>
        <w:gridCol w:w="34"/>
        <w:gridCol w:w="11"/>
      </w:tblGrid>
      <w:tr w:rsidR="00290909" w:rsidRPr="00290909" w:rsidTr="004375A3">
        <w:trPr>
          <w:gridAfter w:val="14"/>
          <w:wAfter w:w="8118" w:type="dxa"/>
          <w:trHeight w:val="295"/>
        </w:trPr>
        <w:tc>
          <w:tcPr>
            <w:tcW w:w="1659" w:type="dxa"/>
            <w:gridSpan w:val="5"/>
            <w:tcBorders>
              <w:top w:val="double" w:sz="4" w:space="0" w:color="auto"/>
              <w:left w:val="double" w:sz="4" w:space="0" w:color="auto"/>
              <w:bottom w:val="double" w:sz="4" w:space="0" w:color="auto"/>
              <w:right w:val="double" w:sz="4" w:space="0" w:color="auto"/>
            </w:tcBorders>
            <w:shd w:val="clear" w:color="auto" w:fill="auto"/>
            <w:noWrap/>
            <w:vAlign w:val="center"/>
          </w:tcPr>
          <w:p w:rsidR="006B540E" w:rsidRPr="00290909" w:rsidRDefault="006B540E" w:rsidP="00015010">
            <w:pPr>
              <w:widowControl/>
              <w:jc w:val="center"/>
              <w:rPr>
                <w:rFonts w:ascii="ＭＳ Ｐゴシック" w:eastAsia="ＭＳ Ｐゴシック" w:hAnsi="ＭＳ Ｐゴシック" w:cs="ＭＳ Ｐゴシック"/>
                <w:color w:val="000000" w:themeColor="text1"/>
                <w:kern w:val="0"/>
                <w:sz w:val="22"/>
                <w:szCs w:val="22"/>
              </w:rPr>
            </w:pPr>
            <w:r w:rsidRPr="00290909">
              <w:rPr>
                <w:rFonts w:ascii="ＭＳ Ｐゴシック" w:eastAsia="ＭＳ Ｐゴシック" w:hAnsi="ＭＳ Ｐゴシック" w:cs="ＭＳ Ｐゴシック" w:hint="eastAsia"/>
                <w:color w:val="000000" w:themeColor="text1"/>
                <w:kern w:val="0"/>
                <w:sz w:val="22"/>
                <w:szCs w:val="22"/>
              </w:rPr>
              <w:t>参　考</w:t>
            </w:r>
          </w:p>
        </w:tc>
      </w:tr>
      <w:tr w:rsidR="00290909" w:rsidRPr="00D25B8F" w:rsidTr="004375A3">
        <w:trPr>
          <w:gridAfter w:val="3"/>
          <w:wAfter w:w="53" w:type="dxa"/>
          <w:trHeight w:val="595"/>
        </w:trPr>
        <w:tc>
          <w:tcPr>
            <w:tcW w:w="9724" w:type="dxa"/>
            <w:gridSpan w:val="16"/>
            <w:tcBorders>
              <w:top w:val="nil"/>
              <w:left w:val="nil"/>
            </w:tcBorders>
            <w:shd w:val="clear" w:color="auto" w:fill="auto"/>
            <w:noWrap/>
            <w:vAlign w:val="center"/>
          </w:tcPr>
          <w:p w:rsidR="007E6B27" w:rsidRPr="00D25B8F" w:rsidRDefault="007E6B27" w:rsidP="009063CD">
            <w:pPr>
              <w:jc w:val="center"/>
              <w:rPr>
                <w:rFonts w:ascii="ＭＳ 明朝" w:hAnsi="ＭＳ 明朝" w:cs="ＭＳ Ｐゴシック"/>
                <w:b/>
                <w:iCs/>
                <w:color w:val="000000" w:themeColor="text1"/>
                <w:kern w:val="0"/>
                <w:sz w:val="24"/>
              </w:rPr>
            </w:pPr>
            <w:r w:rsidRPr="00D25B8F">
              <w:rPr>
                <w:rFonts w:ascii="ＭＳ 明朝" w:hAnsi="ＭＳ 明朝" w:cs="ＭＳ Ｐゴシック" w:hint="eastAsia"/>
                <w:b/>
                <w:iCs/>
                <w:color w:val="000000" w:themeColor="text1"/>
                <w:kern w:val="0"/>
                <w:sz w:val="24"/>
              </w:rPr>
              <w:t>地域密着型サービス事業所　指定更新時期</w:t>
            </w:r>
          </w:p>
        </w:tc>
      </w:tr>
      <w:tr w:rsidR="00290909" w:rsidRPr="00D25B8F" w:rsidTr="004375A3">
        <w:trPr>
          <w:gridAfter w:val="3"/>
          <w:wAfter w:w="53" w:type="dxa"/>
          <w:trHeight w:val="475"/>
        </w:trPr>
        <w:tc>
          <w:tcPr>
            <w:tcW w:w="9724" w:type="dxa"/>
            <w:gridSpan w:val="16"/>
            <w:tcBorders>
              <w:top w:val="nil"/>
              <w:left w:val="nil"/>
            </w:tcBorders>
            <w:shd w:val="clear" w:color="auto" w:fill="auto"/>
            <w:noWrap/>
            <w:vAlign w:val="center"/>
          </w:tcPr>
          <w:p w:rsidR="009B2BCE" w:rsidRPr="00D25B8F" w:rsidRDefault="002C5280" w:rsidP="003B6E02">
            <w:pPr>
              <w:jc w:val="right"/>
              <w:rPr>
                <w:rFonts w:ascii="ＭＳ 明朝" w:hAnsi="ＭＳ 明朝" w:cs="ＭＳ Ｐゴシック"/>
                <w:b/>
                <w:iCs/>
                <w:color w:val="000000" w:themeColor="text1"/>
                <w:kern w:val="0"/>
                <w:sz w:val="24"/>
              </w:rPr>
            </w:pPr>
            <w:r w:rsidRPr="00D25B8F">
              <w:rPr>
                <w:rFonts w:ascii="ＭＳ 明朝" w:hAnsi="ＭＳ 明朝" w:cs="ＭＳ Ｐゴシック" w:hint="eastAsia"/>
                <w:kern w:val="0"/>
                <w:sz w:val="22"/>
                <w:szCs w:val="22"/>
              </w:rPr>
              <w:t>令和５年11月14日</w:t>
            </w:r>
            <w:r w:rsidR="009B2BCE" w:rsidRPr="00D25B8F">
              <w:rPr>
                <w:rFonts w:ascii="ＭＳ 明朝" w:hAnsi="ＭＳ 明朝" w:cs="ＭＳ Ｐゴシック" w:hint="eastAsia"/>
                <w:kern w:val="0"/>
                <w:sz w:val="22"/>
                <w:szCs w:val="22"/>
              </w:rPr>
              <w:t>現</w:t>
            </w:r>
            <w:r w:rsidR="009B2BCE" w:rsidRPr="00D25B8F">
              <w:rPr>
                <w:rFonts w:ascii="ＭＳ 明朝" w:hAnsi="ＭＳ 明朝" w:cs="ＭＳ Ｐゴシック" w:hint="eastAsia"/>
                <w:color w:val="000000" w:themeColor="text1"/>
                <w:kern w:val="0"/>
                <w:sz w:val="22"/>
                <w:szCs w:val="22"/>
              </w:rPr>
              <w:t>在</w:t>
            </w:r>
          </w:p>
        </w:tc>
      </w:tr>
      <w:tr w:rsidR="00290909" w:rsidRPr="00D25B8F" w:rsidTr="00D25B8F">
        <w:trPr>
          <w:gridAfter w:val="3"/>
          <w:wAfter w:w="53" w:type="dxa"/>
          <w:trHeight w:val="567"/>
        </w:trPr>
        <w:tc>
          <w:tcPr>
            <w:tcW w:w="9724" w:type="dxa"/>
            <w:gridSpan w:val="16"/>
            <w:tcBorders>
              <w:left w:val="nil"/>
              <w:bottom w:val="nil"/>
            </w:tcBorders>
            <w:shd w:val="clear" w:color="auto" w:fill="auto"/>
            <w:noWrap/>
            <w:vAlign w:val="center"/>
          </w:tcPr>
          <w:p w:rsidR="009B2BCE" w:rsidRPr="00D25B8F" w:rsidRDefault="009B2BCE" w:rsidP="009063CD">
            <w:pPr>
              <w:spacing w:after="100" w:afterAutospacing="1"/>
              <w:jc w:val="left"/>
              <w:rPr>
                <w:rFonts w:ascii="ＭＳ 明朝" w:hAnsi="ＭＳ 明朝" w:cs="ＭＳ Ｐゴシック"/>
                <w:i/>
                <w:iCs/>
                <w:color w:val="000000" w:themeColor="text1"/>
                <w:kern w:val="0"/>
                <w:sz w:val="24"/>
                <w:u w:val="single"/>
              </w:rPr>
            </w:pPr>
            <w:r w:rsidRPr="00D25B8F">
              <w:rPr>
                <w:rFonts w:ascii="ＭＳ 明朝" w:hAnsi="ＭＳ 明朝" w:cs="ＭＳ Ｐゴシック" w:hint="eastAsia"/>
                <w:b/>
                <w:bCs/>
                <w:color w:val="000000" w:themeColor="text1"/>
                <w:kern w:val="0"/>
                <w:sz w:val="24"/>
              </w:rPr>
              <w:t>1．地域密着型通所介護</w:t>
            </w:r>
          </w:p>
        </w:tc>
      </w:tr>
      <w:tr w:rsidR="00290909"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D75" w:rsidRPr="00D25B8F" w:rsidRDefault="00416D75" w:rsidP="00416D75">
            <w:pPr>
              <w:widowControl/>
              <w:spacing w:line="240" w:lineRule="exact"/>
              <w:jc w:val="center"/>
              <w:rPr>
                <w:rFonts w:ascii="ＭＳ 明朝" w:hAnsi="ＭＳ 明朝" w:cs="ＭＳ Ｐゴシック"/>
                <w:color w:val="000000" w:themeColor="text1"/>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416D75" w:rsidRPr="00D25B8F" w:rsidRDefault="00416D75" w:rsidP="009063CD">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事業所番号</w:t>
            </w:r>
          </w:p>
        </w:tc>
        <w:tc>
          <w:tcPr>
            <w:tcW w:w="2410" w:type="dxa"/>
            <w:gridSpan w:val="6"/>
            <w:tcBorders>
              <w:top w:val="single" w:sz="4" w:space="0" w:color="auto"/>
              <w:left w:val="nil"/>
              <w:bottom w:val="single" w:sz="4" w:space="0" w:color="auto"/>
              <w:right w:val="single" w:sz="4" w:space="0" w:color="auto"/>
            </w:tcBorders>
            <w:shd w:val="clear" w:color="auto" w:fill="auto"/>
            <w:noWrap/>
            <w:vAlign w:val="center"/>
          </w:tcPr>
          <w:p w:rsidR="00416D75" w:rsidRPr="00D25B8F" w:rsidRDefault="00416D75" w:rsidP="009063CD">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事業所名</w:t>
            </w:r>
          </w:p>
        </w:tc>
        <w:tc>
          <w:tcPr>
            <w:tcW w:w="1825" w:type="dxa"/>
            <w:gridSpan w:val="3"/>
            <w:tcBorders>
              <w:top w:val="single" w:sz="4" w:space="0" w:color="auto"/>
              <w:left w:val="nil"/>
              <w:bottom w:val="single" w:sz="4" w:space="0" w:color="auto"/>
              <w:right w:val="single" w:sz="4" w:space="0" w:color="auto"/>
            </w:tcBorders>
            <w:shd w:val="clear" w:color="auto" w:fill="auto"/>
            <w:noWrap/>
            <w:vAlign w:val="center"/>
          </w:tcPr>
          <w:p w:rsidR="00416D75" w:rsidRPr="00D25B8F" w:rsidRDefault="00416D75" w:rsidP="009063CD">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指定年月日</w:t>
            </w:r>
          </w:p>
        </w:tc>
        <w:tc>
          <w:tcPr>
            <w:tcW w:w="1999" w:type="dxa"/>
            <w:gridSpan w:val="2"/>
            <w:tcBorders>
              <w:top w:val="single" w:sz="4" w:space="0" w:color="auto"/>
              <w:left w:val="nil"/>
              <w:bottom w:val="single" w:sz="4" w:space="0" w:color="auto"/>
              <w:right w:val="single" w:sz="4" w:space="0" w:color="auto"/>
            </w:tcBorders>
            <w:shd w:val="clear" w:color="auto" w:fill="auto"/>
            <w:noWrap/>
            <w:vAlign w:val="center"/>
          </w:tcPr>
          <w:p w:rsidR="00416D75" w:rsidRPr="00D25B8F" w:rsidRDefault="009B2BCE" w:rsidP="00283D8E">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w:t>
            </w:r>
            <w:r w:rsidR="00416D75" w:rsidRPr="00D25B8F">
              <w:rPr>
                <w:rFonts w:ascii="ＭＳ 明朝" w:hAnsi="ＭＳ 明朝" w:cs="ＭＳ Ｐゴシック" w:hint="eastAsia"/>
                <w:color w:val="000000" w:themeColor="text1"/>
                <w:kern w:val="0"/>
                <w:sz w:val="18"/>
                <w:szCs w:val="18"/>
              </w:rPr>
              <w:t>更新年月日</w:t>
            </w:r>
          </w:p>
        </w:tc>
        <w:tc>
          <w:tcPr>
            <w:tcW w:w="2014" w:type="dxa"/>
            <w:gridSpan w:val="5"/>
            <w:tcBorders>
              <w:top w:val="single" w:sz="4" w:space="0" w:color="auto"/>
              <w:left w:val="nil"/>
              <w:bottom w:val="single" w:sz="4" w:space="0" w:color="auto"/>
              <w:right w:val="single" w:sz="4" w:space="0" w:color="auto"/>
            </w:tcBorders>
            <w:shd w:val="clear" w:color="auto" w:fill="auto"/>
            <w:noWrap/>
            <w:vAlign w:val="center"/>
          </w:tcPr>
          <w:p w:rsidR="00416D75" w:rsidRPr="00D25B8F" w:rsidRDefault="009B2BCE" w:rsidP="009B2BCE">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指定有効期間満了日</w:t>
            </w:r>
          </w:p>
        </w:tc>
      </w:tr>
      <w:tr w:rsidR="00290909"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A81ACC" w:rsidRPr="00D25B8F" w:rsidRDefault="00A81ACC" w:rsidP="00A81ACC">
            <w:pPr>
              <w:rPr>
                <w:rFonts w:ascii="ＭＳ 明朝" w:hAnsi="ＭＳ 明朝"/>
                <w:sz w:val="18"/>
                <w:szCs w:val="18"/>
              </w:rPr>
            </w:pPr>
            <w:r w:rsidRPr="00D25B8F">
              <w:rPr>
                <w:rFonts w:ascii="ＭＳ 明朝" w:hAnsi="ＭＳ 明朝"/>
                <w:sz w:val="18"/>
                <w:szCs w:val="18"/>
              </w:rPr>
              <w:t>3590800425</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rPr>
                <w:rFonts w:ascii="ＭＳ 明朝" w:hAnsi="ＭＳ 明朝" w:cs="ＭＳ Ｐゴシック"/>
                <w:sz w:val="18"/>
                <w:szCs w:val="18"/>
              </w:rPr>
            </w:pPr>
            <w:r w:rsidRPr="00D25B8F">
              <w:rPr>
                <w:rFonts w:ascii="ＭＳ 明朝" w:hAnsi="ＭＳ 明朝" w:cs="ＭＳ Ｐゴシック" w:hint="eastAsia"/>
                <w:sz w:val="18"/>
                <w:szCs w:val="18"/>
              </w:rPr>
              <w:t>エブリデイサービス</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jc w:val="center"/>
              <w:rPr>
                <w:rFonts w:ascii="ＭＳ 明朝" w:hAnsi="ＭＳ 明朝"/>
                <w:sz w:val="18"/>
                <w:szCs w:val="18"/>
              </w:rPr>
            </w:pPr>
            <w:r w:rsidRPr="00D25B8F">
              <w:rPr>
                <w:rFonts w:ascii="ＭＳ 明朝" w:hAnsi="ＭＳ 明朝" w:hint="eastAsia"/>
                <w:sz w:val="18"/>
                <w:szCs w:val="18"/>
              </w:rPr>
              <w:t>2017年12月1日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jc w:val="center"/>
              <w:rPr>
                <w:rFonts w:ascii="ＭＳ 明朝" w:hAnsi="ＭＳ 明朝"/>
                <w:sz w:val="18"/>
                <w:szCs w:val="18"/>
              </w:rPr>
            </w:pPr>
            <w:r w:rsidRPr="00D25B8F">
              <w:rPr>
                <w:rFonts w:ascii="ＭＳ 明朝" w:hAnsi="ＭＳ 明朝" w:hint="eastAsia"/>
                <w:sz w:val="18"/>
                <w:szCs w:val="18"/>
              </w:rPr>
              <w:t>2023年11月30日</w:t>
            </w:r>
          </w:p>
        </w:tc>
      </w:tr>
      <w:tr w:rsidR="00290909"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CC" w:rsidRPr="00D25B8F" w:rsidRDefault="002C5280" w:rsidP="00A81ACC">
            <w:pPr>
              <w:jc w:val="center"/>
              <w:rPr>
                <w:rFonts w:ascii="ＭＳ 明朝" w:hAnsi="ＭＳ 明朝"/>
                <w:sz w:val="18"/>
                <w:szCs w:val="18"/>
              </w:rPr>
            </w:pPr>
            <w:r w:rsidRPr="00D25B8F">
              <w:rPr>
                <w:rFonts w:ascii="ＭＳ 明朝" w:hAnsi="ＭＳ 明朝" w:hint="eastAsia"/>
                <w:sz w:val="18"/>
                <w:szCs w:val="18"/>
              </w:rPr>
              <w:t>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A81ACC" w:rsidRPr="00D25B8F" w:rsidRDefault="00A81ACC" w:rsidP="00A81ACC">
            <w:pPr>
              <w:rPr>
                <w:rFonts w:ascii="ＭＳ 明朝" w:hAnsi="ＭＳ 明朝"/>
                <w:sz w:val="18"/>
                <w:szCs w:val="18"/>
              </w:rPr>
            </w:pPr>
            <w:r w:rsidRPr="00D25B8F">
              <w:rPr>
                <w:rFonts w:ascii="ＭＳ 明朝" w:hAnsi="ＭＳ 明朝"/>
                <w:sz w:val="18"/>
                <w:szCs w:val="18"/>
              </w:rPr>
              <w:t>3570801179</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rPr>
                <w:rFonts w:ascii="ＭＳ 明朝" w:hAnsi="ＭＳ 明朝" w:cs="ＭＳ Ｐゴシック"/>
                <w:sz w:val="18"/>
                <w:szCs w:val="18"/>
              </w:rPr>
            </w:pPr>
            <w:r w:rsidRPr="00D25B8F">
              <w:rPr>
                <w:rFonts w:ascii="ＭＳ 明朝" w:hAnsi="ＭＳ 明朝" w:hint="eastAsia"/>
                <w:sz w:val="18"/>
                <w:szCs w:val="18"/>
              </w:rPr>
              <w:t>本郷デイサービスセンター</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jc w:val="center"/>
              <w:rPr>
                <w:rFonts w:ascii="ＭＳ 明朝" w:hAnsi="ＭＳ 明朝"/>
                <w:sz w:val="18"/>
                <w:szCs w:val="18"/>
              </w:rPr>
            </w:pPr>
            <w:r w:rsidRPr="00D25B8F">
              <w:rPr>
                <w:rFonts w:ascii="ＭＳ 明朝" w:hAnsi="ＭＳ 明朝" w:hint="eastAsia"/>
                <w:sz w:val="18"/>
                <w:szCs w:val="18"/>
              </w:rPr>
              <w:t>2006年3月20日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2018年3月20日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jc w:val="center"/>
              <w:rPr>
                <w:rFonts w:ascii="ＭＳ 明朝" w:hAnsi="ＭＳ 明朝"/>
                <w:sz w:val="18"/>
                <w:szCs w:val="18"/>
              </w:rPr>
            </w:pPr>
            <w:r w:rsidRPr="00D25B8F">
              <w:rPr>
                <w:rFonts w:ascii="ＭＳ 明朝" w:hAnsi="ＭＳ 明朝" w:hint="eastAsia"/>
                <w:sz w:val="18"/>
                <w:szCs w:val="18"/>
              </w:rPr>
              <w:t>2024年3月19日</w:t>
            </w:r>
          </w:p>
        </w:tc>
      </w:tr>
      <w:tr w:rsidR="00290909"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CC" w:rsidRPr="00D25B8F" w:rsidRDefault="002C5280" w:rsidP="00A81ACC">
            <w:pPr>
              <w:jc w:val="center"/>
              <w:rPr>
                <w:rFonts w:ascii="ＭＳ 明朝" w:hAnsi="ＭＳ 明朝"/>
                <w:sz w:val="18"/>
                <w:szCs w:val="18"/>
              </w:rPr>
            </w:pPr>
            <w:r w:rsidRPr="00D25B8F">
              <w:rPr>
                <w:rFonts w:ascii="ＭＳ 明朝" w:hAnsi="ＭＳ 明朝" w:hint="eastAsia"/>
                <w:sz w:val="18"/>
                <w:szCs w:val="18"/>
              </w:rPr>
              <w:t>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A81ACC" w:rsidRPr="00D25B8F" w:rsidRDefault="00A81ACC" w:rsidP="00A81ACC">
            <w:pPr>
              <w:rPr>
                <w:rFonts w:ascii="ＭＳ 明朝" w:hAnsi="ＭＳ 明朝"/>
                <w:sz w:val="18"/>
                <w:szCs w:val="18"/>
              </w:rPr>
            </w:pPr>
            <w:r w:rsidRPr="00D25B8F">
              <w:rPr>
                <w:rFonts w:ascii="ＭＳ 明朝" w:hAnsi="ＭＳ 明朝"/>
                <w:sz w:val="18"/>
                <w:szCs w:val="18"/>
              </w:rPr>
              <w:t>3570801252</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snapToGrid w:val="0"/>
              <w:rPr>
                <w:rFonts w:ascii="ＭＳ 明朝" w:hAnsi="ＭＳ 明朝"/>
                <w:sz w:val="18"/>
                <w:szCs w:val="18"/>
              </w:rPr>
            </w:pPr>
            <w:r w:rsidRPr="00D25B8F">
              <w:rPr>
                <w:rFonts w:ascii="ＭＳ 明朝" w:hAnsi="ＭＳ 明朝" w:hint="eastAsia"/>
                <w:sz w:val="18"/>
                <w:szCs w:val="18"/>
              </w:rPr>
              <w:t>デイサービスセンター</w:t>
            </w:r>
          </w:p>
          <w:p w:rsidR="00A81ACC" w:rsidRPr="00D25B8F" w:rsidRDefault="00A81ACC" w:rsidP="00A81ACC">
            <w:pPr>
              <w:snapToGrid w:val="0"/>
              <w:rPr>
                <w:rFonts w:ascii="ＭＳ 明朝" w:hAnsi="ＭＳ 明朝" w:cs="ＭＳ Ｐゴシック"/>
                <w:sz w:val="18"/>
                <w:szCs w:val="18"/>
              </w:rPr>
            </w:pPr>
            <w:r w:rsidRPr="00D25B8F">
              <w:rPr>
                <w:rFonts w:ascii="ＭＳ 明朝" w:hAnsi="ＭＳ 明朝" w:hint="eastAsia"/>
                <w:sz w:val="18"/>
                <w:szCs w:val="18"/>
              </w:rPr>
              <w:t>ティエラ</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jc w:val="center"/>
              <w:rPr>
                <w:rFonts w:ascii="ＭＳ 明朝" w:hAnsi="ＭＳ 明朝"/>
                <w:sz w:val="18"/>
                <w:szCs w:val="18"/>
              </w:rPr>
            </w:pPr>
            <w:r w:rsidRPr="00D25B8F">
              <w:rPr>
                <w:rFonts w:ascii="ＭＳ 明朝" w:hAnsi="ＭＳ 明朝" w:hint="eastAsia"/>
                <w:sz w:val="18"/>
                <w:szCs w:val="18"/>
              </w:rPr>
              <w:t>2006年6月1日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2018年6月1日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jc w:val="center"/>
              <w:rPr>
                <w:rFonts w:ascii="ＭＳ 明朝" w:hAnsi="ＭＳ 明朝"/>
                <w:sz w:val="18"/>
                <w:szCs w:val="18"/>
              </w:rPr>
            </w:pPr>
            <w:r w:rsidRPr="00D25B8F">
              <w:rPr>
                <w:rFonts w:ascii="ＭＳ 明朝" w:hAnsi="ＭＳ 明朝" w:hint="eastAsia"/>
                <w:sz w:val="18"/>
                <w:szCs w:val="18"/>
              </w:rPr>
              <w:t>2024年5月31日</w:t>
            </w:r>
          </w:p>
        </w:tc>
      </w:tr>
      <w:tr w:rsidR="00290909"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CC" w:rsidRPr="00D25B8F" w:rsidRDefault="002C5280" w:rsidP="00A81ACC">
            <w:pPr>
              <w:jc w:val="center"/>
              <w:rPr>
                <w:rFonts w:ascii="ＭＳ 明朝" w:hAnsi="ＭＳ 明朝"/>
                <w:sz w:val="18"/>
                <w:szCs w:val="18"/>
              </w:rPr>
            </w:pPr>
            <w:r w:rsidRPr="00D25B8F">
              <w:rPr>
                <w:rFonts w:ascii="ＭＳ 明朝" w:hAnsi="ＭＳ 明朝" w:hint="eastAsia"/>
                <w:sz w:val="18"/>
                <w:szCs w:val="18"/>
              </w:rPr>
              <w:t>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A81ACC" w:rsidRPr="00D25B8F" w:rsidRDefault="00A81ACC" w:rsidP="00A81ACC">
            <w:pPr>
              <w:rPr>
                <w:rFonts w:ascii="ＭＳ 明朝" w:hAnsi="ＭＳ 明朝"/>
                <w:sz w:val="18"/>
                <w:szCs w:val="18"/>
              </w:rPr>
            </w:pPr>
            <w:r w:rsidRPr="00D25B8F">
              <w:rPr>
                <w:rFonts w:ascii="ＭＳ 明朝" w:hAnsi="ＭＳ 明朝"/>
                <w:sz w:val="18"/>
                <w:szCs w:val="18"/>
              </w:rPr>
              <w:t>3570801732</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rPr>
                <w:rFonts w:ascii="ＭＳ 明朝" w:hAnsi="ＭＳ 明朝" w:cs="ＭＳ Ｐゴシック"/>
                <w:sz w:val="18"/>
                <w:szCs w:val="18"/>
              </w:rPr>
            </w:pPr>
            <w:r w:rsidRPr="00D25B8F">
              <w:rPr>
                <w:rFonts w:ascii="ＭＳ 明朝" w:hAnsi="ＭＳ 明朝" w:hint="eastAsia"/>
                <w:sz w:val="18"/>
                <w:szCs w:val="18"/>
              </w:rPr>
              <w:t>デイグリーンいわくに</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jc w:val="center"/>
              <w:rPr>
                <w:rFonts w:ascii="ＭＳ 明朝" w:hAnsi="ＭＳ 明朝"/>
                <w:sz w:val="18"/>
                <w:szCs w:val="18"/>
              </w:rPr>
            </w:pPr>
            <w:r w:rsidRPr="00D25B8F">
              <w:rPr>
                <w:rFonts w:ascii="ＭＳ 明朝" w:hAnsi="ＭＳ 明朝" w:hint="eastAsia"/>
                <w:sz w:val="18"/>
                <w:szCs w:val="18"/>
              </w:rPr>
              <w:t>2012年6月1日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2018年6月1日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A81ACC" w:rsidRPr="00D25B8F" w:rsidRDefault="00A81ACC" w:rsidP="00A81ACC">
            <w:pPr>
              <w:jc w:val="center"/>
              <w:rPr>
                <w:rFonts w:ascii="ＭＳ 明朝" w:hAnsi="ＭＳ 明朝"/>
                <w:sz w:val="18"/>
                <w:szCs w:val="18"/>
              </w:rPr>
            </w:pPr>
            <w:r w:rsidRPr="00D25B8F">
              <w:rPr>
                <w:rFonts w:ascii="ＭＳ 明朝" w:hAnsi="ＭＳ 明朝" w:hint="eastAsia"/>
                <w:sz w:val="18"/>
                <w:szCs w:val="18"/>
              </w:rPr>
              <w:t>2024年5月31日</w:t>
            </w:r>
          </w:p>
        </w:tc>
      </w:tr>
      <w:tr w:rsidR="00290909"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0909" w:rsidRPr="00D25B8F" w:rsidRDefault="002C5280" w:rsidP="00290909">
            <w:pPr>
              <w:jc w:val="center"/>
              <w:rPr>
                <w:rFonts w:ascii="ＭＳ 明朝" w:hAnsi="ＭＳ 明朝"/>
                <w:sz w:val="18"/>
                <w:szCs w:val="18"/>
              </w:rPr>
            </w:pPr>
            <w:r w:rsidRPr="00D25B8F">
              <w:rPr>
                <w:rFonts w:ascii="ＭＳ 明朝" w:hAnsi="ＭＳ 明朝" w:hint="eastAsia"/>
                <w:sz w:val="18"/>
                <w:szCs w:val="18"/>
              </w:rPr>
              <w:t>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90909" w:rsidRPr="00D25B8F" w:rsidRDefault="00290909" w:rsidP="00290909">
            <w:pPr>
              <w:rPr>
                <w:rFonts w:ascii="ＭＳ 明朝" w:hAnsi="ＭＳ 明朝"/>
                <w:sz w:val="18"/>
                <w:szCs w:val="18"/>
              </w:rPr>
            </w:pPr>
            <w:r w:rsidRPr="00D25B8F">
              <w:rPr>
                <w:rFonts w:ascii="ＭＳ 明朝" w:hAnsi="ＭＳ 明朝"/>
                <w:sz w:val="18"/>
                <w:szCs w:val="18"/>
              </w:rPr>
              <w:t>3590800433</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90909" w:rsidRPr="00D25B8F" w:rsidRDefault="00290909" w:rsidP="00290909">
            <w:pPr>
              <w:rPr>
                <w:rFonts w:ascii="ＭＳ 明朝" w:hAnsi="ＭＳ 明朝" w:cs="ＭＳ Ｐゴシック"/>
                <w:sz w:val="18"/>
                <w:szCs w:val="18"/>
              </w:rPr>
            </w:pPr>
            <w:r w:rsidRPr="00D25B8F">
              <w:rPr>
                <w:rFonts w:ascii="ＭＳ 明朝" w:hAnsi="ＭＳ 明朝" w:cs="ＭＳ Ｐゴシック" w:hint="eastAsia"/>
                <w:sz w:val="16"/>
                <w:szCs w:val="18"/>
              </w:rPr>
              <w:t>ゆう湯デイサービスセンター</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90909" w:rsidRPr="00D25B8F" w:rsidRDefault="00290909" w:rsidP="00290909">
            <w:pPr>
              <w:jc w:val="center"/>
              <w:rPr>
                <w:rFonts w:ascii="ＭＳ 明朝" w:hAnsi="ＭＳ 明朝"/>
                <w:sz w:val="18"/>
                <w:szCs w:val="18"/>
              </w:rPr>
            </w:pPr>
            <w:r w:rsidRPr="00D25B8F">
              <w:rPr>
                <w:rFonts w:ascii="ＭＳ 明朝" w:hAnsi="ＭＳ 明朝" w:hint="eastAsia"/>
                <w:sz w:val="18"/>
                <w:szCs w:val="18"/>
              </w:rPr>
              <w:t>2018年6月1日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90909" w:rsidRPr="00D25B8F" w:rsidRDefault="00290909" w:rsidP="00290909">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90909" w:rsidRPr="00D25B8F" w:rsidRDefault="00290909" w:rsidP="00290909">
            <w:pPr>
              <w:jc w:val="center"/>
              <w:rPr>
                <w:rFonts w:ascii="ＭＳ 明朝" w:hAnsi="ＭＳ 明朝"/>
                <w:sz w:val="18"/>
                <w:szCs w:val="18"/>
              </w:rPr>
            </w:pPr>
            <w:r w:rsidRPr="00D25B8F">
              <w:rPr>
                <w:rFonts w:ascii="ＭＳ 明朝" w:hAnsi="ＭＳ 明朝" w:hint="eastAsia"/>
                <w:sz w:val="18"/>
                <w:szCs w:val="18"/>
              </w:rPr>
              <w:t>2024年5月31日</w:t>
            </w:r>
          </w:p>
        </w:tc>
      </w:tr>
      <w:tr w:rsidR="00F22D7F"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D7F" w:rsidRPr="00D25B8F" w:rsidRDefault="002C5280" w:rsidP="00F22D7F">
            <w:pPr>
              <w:jc w:val="center"/>
              <w:rPr>
                <w:rFonts w:ascii="ＭＳ 明朝" w:hAnsi="ＭＳ 明朝"/>
                <w:sz w:val="18"/>
                <w:szCs w:val="18"/>
              </w:rPr>
            </w:pPr>
            <w:r w:rsidRPr="00D25B8F">
              <w:rPr>
                <w:rFonts w:ascii="ＭＳ 明朝" w:hAnsi="ＭＳ 明朝" w:hint="eastAsia"/>
                <w:sz w:val="18"/>
                <w:szCs w:val="18"/>
              </w:rPr>
              <w:t>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F22D7F" w:rsidRPr="00D25B8F" w:rsidRDefault="00F22D7F" w:rsidP="00F22D7F">
            <w:pPr>
              <w:ind w:left="15"/>
              <w:rPr>
                <w:rFonts w:ascii="ＭＳ 明朝" w:hAnsi="ＭＳ 明朝"/>
                <w:sz w:val="18"/>
                <w:szCs w:val="18"/>
              </w:rPr>
            </w:pPr>
            <w:r w:rsidRPr="00D25B8F">
              <w:rPr>
                <w:rFonts w:ascii="ＭＳ 明朝" w:hAnsi="ＭＳ 明朝"/>
                <w:sz w:val="18"/>
                <w:szCs w:val="18"/>
              </w:rPr>
              <w:t>3570801757</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snapToGrid w:val="0"/>
              <w:rPr>
                <w:rFonts w:ascii="ＭＳ 明朝" w:hAnsi="ＭＳ 明朝" w:cs="ＭＳ Ｐゴシック"/>
                <w:sz w:val="18"/>
                <w:szCs w:val="18"/>
              </w:rPr>
            </w:pPr>
            <w:r w:rsidRPr="00D25B8F">
              <w:rPr>
                <w:rFonts w:ascii="ＭＳ 明朝" w:hAnsi="ＭＳ 明朝" w:hint="eastAsia"/>
                <w:sz w:val="18"/>
                <w:szCs w:val="18"/>
              </w:rPr>
              <w:t>デイサービスセンター</w:t>
            </w:r>
            <w:r w:rsidRPr="00D25B8F">
              <w:rPr>
                <w:rFonts w:ascii="ＭＳ 明朝" w:hAnsi="ＭＳ 明朝" w:hint="eastAsia"/>
                <w:sz w:val="18"/>
                <w:szCs w:val="18"/>
              </w:rPr>
              <w:br/>
              <w:t>はーと・ふれんど関戸</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2012年7月1日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2018年7月1日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2024年6月30日</w:t>
            </w:r>
          </w:p>
        </w:tc>
      </w:tr>
      <w:tr w:rsidR="00F22D7F"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D7F" w:rsidRPr="00D25B8F" w:rsidRDefault="002C5280" w:rsidP="00F22D7F">
            <w:pPr>
              <w:jc w:val="center"/>
              <w:rPr>
                <w:rFonts w:ascii="ＭＳ 明朝" w:hAnsi="ＭＳ 明朝"/>
                <w:sz w:val="18"/>
                <w:szCs w:val="18"/>
              </w:rPr>
            </w:pPr>
            <w:r w:rsidRPr="00D25B8F">
              <w:rPr>
                <w:rFonts w:ascii="ＭＳ 明朝" w:hAnsi="ＭＳ 明朝" w:hint="eastAsia"/>
                <w:sz w:val="18"/>
                <w:szCs w:val="18"/>
              </w:rPr>
              <w:t>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F22D7F" w:rsidRPr="00D25B8F" w:rsidRDefault="00F22D7F" w:rsidP="00F22D7F">
            <w:pPr>
              <w:ind w:left="15"/>
              <w:rPr>
                <w:rFonts w:ascii="ＭＳ 明朝" w:hAnsi="ＭＳ 明朝"/>
                <w:sz w:val="18"/>
                <w:szCs w:val="18"/>
              </w:rPr>
            </w:pPr>
            <w:r w:rsidRPr="00D25B8F">
              <w:rPr>
                <w:rFonts w:ascii="ＭＳ 明朝" w:hAnsi="ＭＳ 明朝"/>
                <w:sz w:val="18"/>
                <w:szCs w:val="18"/>
              </w:rPr>
              <w:t>3570801807</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rPr>
                <w:rFonts w:ascii="ＭＳ 明朝" w:hAnsi="ＭＳ 明朝" w:cs="ＭＳ Ｐゴシック"/>
                <w:sz w:val="18"/>
                <w:szCs w:val="18"/>
              </w:rPr>
            </w:pPr>
            <w:r w:rsidRPr="00D25B8F">
              <w:rPr>
                <w:rFonts w:ascii="ＭＳ 明朝" w:hAnsi="ＭＳ 明朝" w:hint="eastAsia"/>
                <w:sz w:val="18"/>
                <w:szCs w:val="18"/>
              </w:rPr>
              <w:t>デイサービスただいま</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2012年11月1日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2018年11月1日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2024年10月31日</w:t>
            </w:r>
          </w:p>
        </w:tc>
      </w:tr>
      <w:tr w:rsidR="00F22D7F"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D7F" w:rsidRPr="00D25B8F" w:rsidRDefault="002C5280" w:rsidP="00F22D7F">
            <w:pPr>
              <w:jc w:val="center"/>
              <w:rPr>
                <w:rFonts w:ascii="ＭＳ 明朝" w:hAnsi="ＭＳ 明朝"/>
                <w:sz w:val="18"/>
                <w:szCs w:val="18"/>
              </w:rPr>
            </w:pPr>
            <w:r w:rsidRPr="00D25B8F">
              <w:rPr>
                <w:rFonts w:ascii="ＭＳ 明朝" w:hAnsi="ＭＳ 明朝" w:hint="eastAsia"/>
                <w:sz w:val="18"/>
                <w:szCs w:val="18"/>
              </w:rPr>
              <w:t>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F22D7F" w:rsidRPr="00D25B8F" w:rsidRDefault="00F22D7F" w:rsidP="00F22D7F">
            <w:pPr>
              <w:ind w:left="15"/>
              <w:rPr>
                <w:rFonts w:ascii="ＭＳ 明朝" w:hAnsi="ＭＳ 明朝"/>
                <w:sz w:val="18"/>
                <w:szCs w:val="18"/>
              </w:rPr>
            </w:pPr>
            <w:r w:rsidRPr="00D25B8F">
              <w:rPr>
                <w:rFonts w:ascii="ＭＳ 明朝" w:hAnsi="ＭＳ 明朝"/>
                <w:sz w:val="18"/>
                <w:szCs w:val="18"/>
              </w:rPr>
              <w:t>3570801872</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snapToGrid w:val="0"/>
              <w:rPr>
                <w:rFonts w:ascii="ＭＳ 明朝" w:hAnsi="ＭＳ 明朝"/>
                <w:sz w:val="18"/>
                <w:szCs w:val="18"/>
              </w:rPr>
            </w:pPr>
            <w:r w:rsidRPr="00D25B8F">
              <w:rPr>
                <w:rFonts w:ascii="ＭＳ 明朝" w:hAnsi="ＭＳ 明朝" w:hint="eastAsia"/>
                <w:sz w:val="18"/>
                <w:szCs w:val="18"/>
              </w:rPr>
              <w:t>デイサービスセンター</w:t>
            </w:r>
          </w:p>
          <w:p w:rsidR="00F22D7F" w:rsidRPr="00D25B8F" w:rsidRDefault="00F22D7F" w:rsidP="00F22D7F">
            <w:pPr>
              <w:snapToGrid w:val="0"/>
              <w:rPr>
                <w:rFonts w:ascii="ＭＳ 明朝" w:hAnsi="ＭＳ 明朝" w:cs="ＭＳ Ｐゴシック"/>
                <w:sz w:val="18"/>
                <w:szCs w:val="18"/>
              </w:rPr>
            </w:pPr>
            <w:r w:rsidRPr="00D25B8F">
              <w:rPr>
                <w:rFonts w:ascii="ＭＳ 明朝" w:hAnsi="ＭＳ 明朝" w:hint="eastAsia"/>
                <w:sz w:val="18"/>
                <w:szCs w:val="18"/>
              </w:rPr>
              <w:t>灘海園</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2013年7月1日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cs="ＭＳ Ｐゴシック"/>
                <w:kern w:val="0"/>
                <w:sz w:val="18"/>
                <w:szCs w:val="18"/>
              </w:rPr>
            </w:pPr>
            <w:r w:rsidRPr="00D25B8F">
              <w:rPr>
                <w:rFonts w:ascii="ＭＳ 明朝" w:hAnsi="ＭＳ 明朝" w:hint="eastAsia"/>
                <w:sz w:val="18"/>
                <w:szCs w:val="18"/>
              </w:rPr>
              <w:t>2019年7月1日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2025年6月30日</w:t>
            </w:r>
          </w:p>
        </w:tc>
      </w:tr>
      <w:tr w:rsidR="00F22D7F"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D7F" w:rsidRPr="00D25B8F" w:rsidRDefault="002C5280" w:rsidP="00F22D7F">
            <w:pPr>
              <w:jc w:val="center"/>
              <w:rPr>
                <w:rFonts w:ascii="ＭＳ 明朝" w:hAnsi="ＭＳ 明朝"/>
                <w:sz w:val="18"/>
                <w:szCs w:val="18"/>
              </w:rPr>
            </w:pPr>
            <w:r w:rsidRPr="00D25B8F">
              <w:rPr>
                <w:rFonts w:ascii="ＭＳ 明朝" w:hAnsi="ＭＳ 明朝" w:hint="eastAsia"/>
                <w:sz w:val="18"/>
                <w:szCs w:val="18"/>
              </w:rPr>
              <w:t>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F22D7F" w:rsidRPr="00D25B8F" w:rsidRDefault="00F22D7F" w:rsidP="00F22D7F">
            <w:pPr>
              <w:ind w:left="15"/>
              <w:rPr>
                <w:rFonts w:ascii="ＭＳ 明朝" w:hAnsi="ＭＳ 明朝"/>
                <w:sz w:val="18"/>
                <w:szCs w:val="18"/>
              </w:rPr>
            </w:pPr>
            <w:r w:rsidRPr="00D25B8F">
              <w:rPr>
                <w:rFonts w:ascii="ＭＳ 明朝" w:hAnsi="ＭＳ 明朝"/>
                <w:sz w:val="18"/>
                <w:szCs w:val="18"/>
              </w:rPr>
              <w:t>3570801880</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rPr>
                <w:rFonts w:ascii="ＭＳ 明朝" w:hAnsi="ＭＳ 明朝" w:cs="ＭＳ Ｐゴシック"/>
                <w:sz w:val="18"/>
                <w:szCs w:val="18"/>
              </w:rPr>
            </w:pPr>
            <w:r w:rsidRPr="00D25B8F">
              <w:rPr>
                <w:rFonts w:ascii="ＭＳ 明朝" w:hAnsi="ＭＳ 明朝" w:hint="eastAsia"/>
                <w:sz w:val="18"/>
                <w:szCs w:val="18"/>
              </w:rPr>
              <w:t>いこいふじ</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2013年7月1日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cs="ＭＳ Ｐゴシック"/>
                <w:kern w:val="0"/>
                <w:sz w:val="18"/>
                <w:szCs w:val="18"/>
              </w:rPr>
            </w:pPr>
            <w:r w:rsidRPr="00D25B8F">
              <w:rPr>
                <w:rFonts w:ascii="ＭＳ 明朝" w:hAnsi="ＭＳ 明朝" w:hint="eastAsia"/>
                <w:sz w:val="18"/>
                <w:szCs w:val="18"/>
              </w:rPr>
              <w:t>2019年7月1日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2025年6月30日</w:t>
            </w:r>
          </w:p>
        </w:tc>
      </w:tr>
      <w:tr w:rsidR="00F22D7F"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D7F" w:rsidRPr="00D25B8F" w:rsidRDefault="002C5280" w:rsidP="00F22D7F">
            <w:pPr>
              <w:jc w:val="center"/>
              <w:rPr>
                <w:rFonts w:ascii="ＭＳ 明朝" w:hAnsi="ＭＳ 明朝"/>
                <w:sz w:val="18"/>
                <w:szCs w:val="18"/>
              </w:rPr>
            </w:pPr>
            <w:r w:rsidRPr="00D25B8F">
              <w:rPr>
                <w:rFonts w:ascii="ＭＳ 明朝" w:hAnsi="ＭＳ 明朝" w:hint="eastAsia"/>
                <w:sz w:val="18"/>
                <w:szCs w:val="18"/>
              </w:rPr>
              <w:t>10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F22D7F" w:rsidRPr="00D25B8F" w:rsidRDefault="00F22D7F" w:rsidP="00F22D7F">
            <w:pPr>
              <w:rPr>
                <w:rFonts w:ascii="ＭＳ 明朝" w:hAnsi="ＭＳ 明朝"/>
                <w:sz w:val="18"/>
                <w:szCs w:val="18"/>
              </w:rPr>
            </w:pPr>
            <w:r w:rsidRPr="00D25B8F">
              <w:rPr>
                <w:rFonts w:ascii="ＭＳ 明朝" w:hAnsi="ＭＳ 明朝" w:hint="eastAsia"/>
                <w:sz w:val="18"/>
                <w:szCs w:val="18"/>
              </w:rPr>
              <w:t>3590800466</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rPr>
                <w:rFonts w:ascii="ＭＳ 明朝" w:hAnsi="ＭＳ 明朝"/>
                <w:sz w:val="18"/>
                <w:szCs w:val="18"/>
              </w:rPr>
            </w:pPr>
            <w:r w:rsidRPr="00D25B8F">
              <w:rPr>
                <w:rFonts w:ascii="ＭＳ 明朝" w:hAnsi="ＭＳ 明朝" w:hint="eastAsia"/>
                <w:sz w:val="16"/>
                <w:szCs w:val="18"/>
              </w:rPr>
              <w:t>デイサービスセンターだんけ</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2020年3月1日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widowControl/>
              <w:jc w:val="center"/>
              <w:rPr>
                <w:rFonts w:ascii="ＭＳ 明朝" w:hAnsi="ＭＳ 明朝" w:cs="ＭＳ Ｐゴシック"/>
                <w:bCs/>
                <w:kern w:val="0"/>
                <w:sz w:val="18"/>
                <w:szCs w:val="18"/>
              </w:rPr>
            </w:pPr>
            <w:r w:rsidRPr="00D25B8F">
              <w:rPr>
                <w:rFonts w:ascii="ＭＳ 明朝" w:hAnsi="ＭＳ 明朝" w:cs="ＭＳ Ｐゴシック" w:hint="eastAsia"/>
                <w:kern w:val="0"/>
                <w:sz w:val="18"/>
                <w:szCs w:val="18"/>
              </w:rPr>
              <w:t>―</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2026月2月28日</w:t>
            </w:r>
          </w:p>
        </w:tc>
      </w:tr>
      <w:tr w:rsidR="00F22D7F"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2D7F" w:rsidRPr="00D25B8F" w:rsidRDefault="002C5280" w:rsidP="00F22D7F">
            <w:pPr>
              <w:jc w:val="center"/>
              <w:rPr>
                <w:rFonts w:ascii="ＭＳ 明朝" w:hAnsi="ＭＳ 明朝"/>
                <w:sz w:val="18"/>
                <w:szCs w:val="18"/>
              </w:rPr>
            </w:pPr>
            <w:r w:rsidRPr="00D25B8F">
              <w:rPr>
                <w:rFonts w:ascii="ＭＳ 明朝" w:hAnsi="ＭＳ 明朝" w:hint="eastAsia"/>
                <w:sz w:val="18"/>
                <w:szCs w:val="18"/>
              </w:rPr>
              <w:t>11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F22D7F" w:rsidRPr="00D25B8F" w:rsidRDefault="00F22D7F" w:rsidP="00F22D7F">
            <w:pPr>
              <w:ind w:left="15"/>
              <w:rPr>
                <w:rFonts w:ascii="ＭＳ 明朝" w:hAnsi="ＭＳ 明朝"/>
                <w:sz w:val="18"/>
                <w:szCs w:val="18"/>
              </w:rPr>
            </w:pPr>
            <w:r w:rsidRPr="00D25B8F">
              <w:rPr>
                <w:rFonts w:ascii="ＭＳ 明朝" w:hAnsi="ＭＳ 明朝"/>
                <w:sz w:val="18"/>
                <w:szCs w:val="18"/>
              </w:rPr>
              <w:t>3577200334</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snapToGrid w:val="0"/>
              <w:rPr>
                <w:rFonts w:ascii="ＭＳ 明朝" w:hAnsi="ＭＳ 明朝"/>
                <w:sz w:val="18"/>
                <w:szCs w:val="18"/>
              </w:rPr>
            </w:pPr>
            <w:r w:rsidRPr="00D25B8F">
              <w:rPr>
                <w:rFonts w:ascii="ＭＳ 明朝" w:hAnsi="ＭＳ 明朝" w:hint="eastAsia"/>
                <w:sz w:val="18"/>
                <w:szCs w:val="18"/>
              </w:rPr>
              <w:t>美川苑</w:t>
            </w:r>
          </w:p>
          <w:p w:rsidR="00F22D7F" w:rsidRPr="00D25B8F" w:rsidRDefault="00F22D7F" w:rsidP="00F22D7F">
            <w:pPr>
              <w:snapToGrid w:val="0"/>
              <w:rPr>
                <w:rFonts w:ascii="ＭＳ 明朝" w:hAnsi="ＭＳ 明朝"/>
                <w:sz w:val="18"/>
                <w:szCs w:val="18"/>
              </w:rPr>
            </w:pPr>
            <w:r w:rsidRPr="00D25B8F">
              <w:rPr>
                <w:rFonts w:ascii="ＭＳ 明朝" w:hAnsi="ＭＳ 明朝" w:hint="eastAsia"/>
                <w:sz w:val="18"/>
                <w:szCs w:val="18"/>
              </w:rPr>
              <w:t>デイサービスセンター</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2000年4月1日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w:t>
            </w:r>
            <w:r w:rsidRPr="00D25B8F">
              <w:rPr>
                <w:rFonts w:ascii="ＭＳ 明朝" w:hAnsi="ＭＳ 明朝" w:cs="ＭＳ Ｐゴシック"/>
                <w:kern w:val="0"/>
                <w:sz w:val="18"/>
                <w:szCs w:val="18"/>
              </w:rPr>
              <w:t>20</w:t>
            </w:r>
            <w:r w:rsidRPr="00D25B8F">
              <w:rPr>
                <w:rFonts w:ascii="ＭＳ 明朝" w:hAnsi="ＭＳ 明朝" w:cs="ＭＳ Ｐゴシック" w:hint="eastAsia"/>
                <w:kern w:val="0"/>
                <w:sz w:val="18"/>
                <w:szCs w:val="18"/>
              </w:rPr>
              <w:t>年4月1日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F22D7F" w:rsidRPr="00D25B8F" w:rsidRDefault="00F22D7F" w:rsidP="00F22D7F">
            <w:pPr>
              <w:jc w:val="center"/>
              <w:rPr>
                <w:rFonts w:ascii="ＭＳ 明朝" w:hAnsi="ＭＳ 明朝"/>
                <w:sz w:val="18"/>
                <w:szCs w:val="18"/>
              </w:rPr>
            </w:pPr>
            <w:r w:rsidRPr="00D25B8F">
              <w:rPr>
                <w:rFonts w:ascii="ＭＳ 明朝" w:hAnsi="ＭＳ 明朝" w:hint="eastAsia"/>
                <w:sz w:val="18"/>
                <w:szCs w:val="18"/>
              </w:rPr>
              <w:t>2026年3月31日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jc w:val="center"/>
              <w:rPr>
                <w:rFonts w:ascii="ＭＳ 明朝" w:hAnsi="ＭＳ 明朝"/>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事業所番号</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事業所名</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指定年月日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指定更新年月日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指定有効期間満了日</w:t>
            </w:r>
          </w:p>
        </w:tc>
      </w:tr>
      <w:tr w:rsidR="00D25B8F" w:rsidRPr="00D25B8F" w:rsidTr="00764F5A">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B8F" w:rsidRPr="00D25B8F" w:rsidRDefault="00D25B8F" w:rsidP="00764F5A">
            <w:pPr>
              <w:rPr>
                <w:rFonts w:ascii="ＭＳ 明朝" w:hAnsi="ＭＳ 明朝"/>
                <w:sz w:val="18"/>
                <w:szCs w:val="18"/>
              </w:rPr>
            </w:pPr>
            <w:r w:rsidRPr="00D25B8F">
              <w:rPr>
                <w:rFonts w:ascii="ＭＳ 明朝" w:hAnsi="ＭＳ 明朝" w:hint="eastAsia"/>
                <w:sz w:val="18"/>
                <w:szCs w:val="18"/>
              </w:rPr>
              <w:t>12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D25B8F" w:rsidRPr="00D25B8F" w:rsidRDefault="00D25B8F" w:rsidP="00764F5A">
            <w:pPr>
              <w:ind w:left="15"/>
              <w:rPr>
                <w:rFonts w:ascii="ＭＳ 明朝" w:hAnsi="ＭＳ 明朝"/>
                <w:sz w:val="18"/>
                <w:szCs w:val="18"/>
              </w:rPr>
            </w:pPr>
            <w:r w:rsidRPr="00D25B8F">
              <w:rPr>
                <w:rFonts w:ascii="ＭＳ 明朝" w:hAnsi="ＭＳ 明朝"/>
                <w:sz w:val="18"/>
                <w:szCs w:val="18"/>
              </w:rPr>
              <w:t>3570801989</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D25B8F" w:rsidRPr="00D25B8F" w:rsidRDefault="00D25B8F" w:rsidP="00764F5A">
            <w:pPr>
              <w:snapToGrid w:val="0"/>
              <w:rPr>
                <w:rFonts w:ascii="ＭＳ 明朝" w:hAnsi="ＭＳ 明朝"/>
                <w:sz w:val="18"/>
                <w:szCs w:val="18"/>
              </w:rPr>
            </w:pPr>
            <w:r w:rsidRPr="00D25B8F">
              <w:rPr>
                <w:rFonts w:ascii="ＭＳ 明朝" w:hAnsi="ＭＳ 明朝" w:hint="eastAsia"/>
                <w:sz w:val="18"/>
                <w:szCs w:val="18"/>
              </w:rPr>
              <w:t>運動特化型</w:t>
            </w:r>
          </w:p>
          <w:p w:rsidR="00D25B8F" w:rsidRPr="00D25B8F" w:rsidRDefault="00D25B8F" w:rsidP="00764F5A">
            <w:pPr>
              <w:snapToGrid w:val="0"/>
              <w:rPr>
                <w:rFonts w:ascii="ＭＳ 明朝" w:hAnsi="ＭＳ 明朝" w:cs="ＭＳ Ｐゴシック"/>
                <w:sz w:val="18"/>
                <w:szCs w:val="18"/>
              </w:rPr>
            </w:pPr>
            <w:r w:rsidRPr="00D25B8F">
              <w:rPr>
                <w:rFonts w:ascii="ＭＳ 明朝" w:hAnsi="ＭＳ 明朝" w:hint="eastAsia"/>
                <w:sz w:val="18"/>
                <w:szCs w:val="18"/>
              </w:rPr>
              <w:t>デイサービスふぁいと</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D25B8F" w:rsidRPr="00D25B8F" w:rsidRDefault="00D25B8F" w:rsidP="00764F5A">
            <w:pPr>
              <w:jc w:val="center"/>
              <w:rPr>
                <w:rFonts w:ascii="ＭＳ 明朝" w:hAnsi="ＭＳ 明朝"/>
                <w:sz w:val="18"/>
                <w:szCs w:val="18"/>
              </w:rPr>
            </w:pPr>
            <w:r w:rsidRPr="00D25B8F">
              <w:rPr>
                <w:rFonts w:ascii="ＭＳ 明朝" w:hAnsi="ＭＳ 明朝" w:hint="eastAsia"/>
                <w:sz w:val="18"/>
                <w:szCs w:val="18"/>
              </w:rPr>
              <w:t>2014年4月1日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D25B8F" w:rsidRPr="00D25B8F" w:rsidRDefault="00D25B8F" w:rsidP="00764F5A">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w:t>
            </w:r>
            <w:r w:rsidRPr="00D25B8F">
              <w:rPr>
                <w:rFonts w:ascii="ＭＳ 明朝" w:hAnsi="ＭＳ 明朝" w:cs="ＭＳ Ｐゴシック"/>
                <w:kern w:val="0"/>
                <w:sz w:val="18"/>
                <w:szCs w:val="18"/>
              </w:rPr>
              <w:t>20</w:t>
            </w:r>
            <w:r w:rsidRPr="00D25B8F">
              <w:rPr>
                <w:rFonts w:ascii="ＭＳ 明朝" w:hAnsi="ＭＳ 明朝" w:cs="ＭＳ Ｐゴシック" w:hint="eastAsia"/>
                <w:kern w:val="0"/>
                <w:sz w:val="18"/>
                <w:szCs w:val="18"/>
              </w:rPr>
              <w:t>年4月1日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D25B8F" w:rsidRPr="00D25B8F" w:rsidRDefault="00D25B8F" w:rsidP="00764F5A">
            <w:pPr>
              <w:jc w:val="center"/>
              <w:rPr>
                <w:rFonts w:ascii="ＭＳ 明朝" w:hAnsi="ＭＳ 明朝"/>
                <w:sz w:val="18"/>
                <w:szCs w:val="18"/>
              </w:rPr>
            </w:pPr>
            <w:r w:rsidRPr="00D25B8F">
              <w:rPr>
                <w:rFonts w:ascii="ＭＳ 明朝" w:hAnsi="ＭＳ 明朝" w:hint="eastAsia"/>
                <w:sz w:val="18"/>
                <w:szCs w:val="18"/>
              </w:rPr>
              <w:t>2026年3月31日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rPr>
                <w:rFonts w:ascii="ＭＳ 明朝" w:hAnsi="ＭＳ 明朝"/>
                <w:sz w:val="18"/>
                <w:szCs w:val="18"/>
              </w:rPr>
            </w:pPr>
            <w:r w:rsidRPr="00D25B8F">
              <w:rPr>
                <w:rFonts w:ascii="ＭＳ 明朝" w:hAnsi="ＭＳ 明朝" w:hint="eastAsia"/>
                <w:sz w:val="18"/>
                <w:szCs w:val="18"/>
              </w:rPr>
              <w:t>13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ind w:left="15"/>
              <w:rPr>
                <w:rFonts w:ascii="ＭＳ 明朝" w:hAnsi="ＭＳ 明朝"/>
                <w:sz w:val="18"/>
                <w:szCs w:val="18"/>
              </w:rPr>
            </w:pPr>
            <w:r w:rsidRPr="00D25B8F">
              <w:rPr>
                <w:rFonts w:ascii="ＭＳ 明朝" w:hAnsi="ＭＳ 明朝"/>
                <w:sz w:val="18"/>
                <w:szCs w:val="18"/>
              </w:rPr>
              <w:t>3570802052</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napToGrid w:val="0"/>
              <w:rPr>
                <w:rFonts w:ascii="ＭＳ 明朝" w:hAnsi="ＭＳ 明朝"/>
                <w:sz w:val="18"/>
                <w:szCs w:val="18"/>
              </w:rPr>
            </w:pPr>
            <w:r w:rsidRPr="00D25B8F">
              <w:rPr>
                <w:rFonts w:ascii="ＭＳ 明朝" w:hAnsi="ＭＳ 明朝" w:hint="eastAsia"/>
                <w:sz w:val="18"/>
                <w:szCs w:val="18"/>
              </w:rPr>
              <w:t>リハビリデイサービス</w:t>
            </w:r>
          </w:p>
          <w:p w:rsidR="002C5280" w:rsidRPr="00D25B8F" w:rsidRDefault="002C5280" w:rsidP="002C5280">
            <w:pPr>
              <w:snapToGrid w:val="0"/>
              <w:rPr>
                <w:rFonts w:ascii="ＭＳ 明朝" w:hAnsi="ＭＳ 明朝" w:cs="ＭＳ Ｐゴシック"/>
                <w:sz w:val="18"/>
                <w:szCs w:val="18"/>
              </w:rPr>
            </w:pPr>
            <w:r w:rsidRPr="00D25B8F">
              <w:rPr>
                <w:rFonts w:ascii="ＭＳ 明朝" w:hAnsi="ＭＳ 明朝" w:hint="eastAsia"/>
                <w:sz w:val="18"/>
                <w:szCs w:val="18"/>
              </w:rPr>
              <w:t>にしいわくに</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2014年10月1日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w:t>
            </w:r>
            <w:r w:rsidRPr="00D25B8F">
              <w:rPr>
                <w:rFonts w:ascii="ＭＳ 明朝" w:hAnsi="ＭＳ 明朝" w:cs="ＭＳ Ｐゴシック"/>
                <w:kern w:val="0"/>
                <w:sz w:val="18"/>
                <w:szCs w:val="18"/>
              </w:rPr>
              <w:t>20</w:t>
            </w:r>
            <w:r w:rsidRPr="00D25B8F">
              <w:rPr>
                <w:rFonts w:ascii="ＭＳ 明朝" w:hAnsi="ＭＳ 明朝" w:cs="ＭＳ Ｐゴシック" w:hint="eastAsia"/>
                <w:kern w:val="0"/>
                <w:sz w:val="18"/>
                <w:szCs w:val="18"/>
              </w:rPr>
              <w:t>年</w:t>
            </w:r>
            <w:r w:rsidRPr="00D25B8F">
              <w:rPr>
                <w:rFonts w:ascii="ＭＳ 明朝" w:hAnsi="ＭＳ 明朝" w:cs="ＭＳ Ｐゴシック"/>
                <w:kern w:val="0"/>
                <w:sz w:val="18"/>
                <w:szCs w:val="18"/>
              </w:rPr>
              <w:t>10</w:t>
            </w:r>
            <w:r w:rsidRPr="00D25B8F">
              <w:rPr>
                <w:rFonts w:ascii="ＭＳ 明朝" w:hAnsi="ＭＳ 明朝" w:cs="ＭＳ Ｐゴシック" w:hint="eastAsia"/>
                <w:kern w:val="0"/>
                <w:sz w:val="18"/>
                <w:szCs w:val="18"/>
              </w:rPr>
              <w:t>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2026年9月30日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14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ind w:left="15"/>
              <w:rPr>
                <w:rFonts w:ascii="ＭＳ 明朝" w:hAnsi="ＭＳ 明朝"/>
                <w:sz w:val="18"/>
                <w:szCs w:val="18"/>
              </w:rPr>
            </w:pPr>
            <w:r w:rsidRPr="00D25B8F">
              <w:rPr>
                <w:rFonts w:ascii="ＭＳ 明朝" w:hAnsi="ＭＳ 明朝"/>
                <w:sz w:val="18"/>
                <w:szCs w:val="18"/>
              </w:rPr>
              <w:t>357080154</w:t>
            </w:r>
            <w:r w:rsidRPr="00D25B8F">
              <w:rPr>
                <w:rFonts w:ascii="ＭＳ 明朝" w:hAnsi="ＭＳ 明朝" w:hint="eastAsia"/>
                <w:sz w:val="18"/>
                <w:szCs w:val="18"/>
              </w:rPr>
              <w:t>2</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rPr>
                <w:rFonts w:ascii="ＭＳ 明朝" w:hAnsi="ＭＳ 明朝" w:cs="ＭＳ Ｐゴシック"/>
                <w:sz w:val="18"/>
                <w:szCs w:val="18"/>
              </w:rPr>
            </w:pPr>
            <w:r w:rsidRPr="00D25B8F">
              <w:rPr>
                <w:rFonts w:ascii="ＭＳ 明朝" w:hAnsi="ＭＳ 明朝" w:hint="eastAsia"/>
                <w:sz w:val="18"/>
                <w:szCs w:val="18"/>
              </w:rPr>
              <w:t>デイサービスきらら</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2009年6月1日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2021年6月1日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2027年5月31日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15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ind w:left="15"/>
              <w:rPr>
                <w:rFonts w:ascii="ＭＳ 明朝" w:hAnsi="ＭＳ 明朝"/>
                <w:sz w:val="18"/>
                <w:szCs w:val="18"/>
              </w:rPr>
            </w:pPr>
            <w:r w:rsidRPr="00D25B8F">
              <w:rPr>
                <w:rFonts w:ascii="ＭＳ 明朝" w:hAnsi="ＭＳ 明朝"/>
                <w:sz w:val="18"/>
                <w:szCs w:val="18"/>
              </w:rPr>
              <w:t>3570801559</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napToGrid w:val="0"/>
              <w:spacing w:line="100" w:lineRule="atLeast"/>
              <w:rPr>
                <w:rFonts w:ascii="ＭＳ 明朝" w:hAnsi="ＭＳ 明朝"/>
                <w:sz w:val="18"/>
                <w:szCs w:val="18"/>
              </w:rPr>
            </w:pPr>
            <w:r w:rsidRPr="00D25B8F">
              <w:rPr>
                <w:rFonts w:ascii="ＭＳ 明朝" w:hAnsi="ＭＳ 明朝" w:hint="eastAsia"/>
                <w:sz w:val="18"/>
                <w:szCs w:val="18"/>
              </w:rPr>
              <w:t>ゆの里</w:t>
            </w:r>
          </w:p>
          <w:p w:rsidR="002C5280" w:rsidRPr="00D25B8F" w:rsidRDefault="002C5280" w:rsidP="002C5280">
            <w:pPr>
              <w:snapToGrid w:val="0"/>
              <w:spacing w:line="100" w:lineRule="atLeast"/>
              <w:rPr>
                <w:rFonts w:ascii="ＭＳ 明朝" w:hAnsi="ＭＳ 明朝"/>
                <w:sz w:val="18"/>
                <w:szCs w:val="18"/>
              </w:rPr>
            </w:pPr>
            <w:r w:rsidRPr="00D25B8F">
              <w:rPr>
                <w:rFonts w:ascii="ＭＳ 明朝" w:hAnsi="ＭＳ 明朝" w:hint="eastAsia"/>
                <w:sz w:val="18"/>
                <w:szCs w:val="18"/>
              </w:rPr>
              <w:t>デイサービスセンター</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2009年8月1日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2021年8月1日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2027年7月31日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16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ind w:left="15"/>
              <w:rPr>
                <w:rFonts w:ascii="ＭＳ 明朝" w:hAnsi="ＭＳ 明朝"/>
                <w:sz w:val="18"/>
                <w:szCs w:val="18"/>
              </w:rPr>
            </w:pPr>
            <w:r w:rsidRPr="00D25B8F">
              <w:rPr>
                <w:rFonts w:ascii="ＭＳ 明朝" w:hAnsi="ＭＳ 明朝"/>
                <w:sz w:val="18"/>
                <w:szCs w:val="18"/>
              </w:rPr>
              <w:t>3590800490</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napToGrid w:val="0"/>
              <w:spacing w:line="100" w:lineRule="atLeast"/>
              <w:rPr>
                <w:rFonts w:ascii="ＭＳ 明朝" w:hAnsi="ＭＳ 明朝"/>
                <w:sz w:val="18"/>
                <w:szCs w:val="18"/>
              </w:rPr>
            </w:pPr>
            <w:r w:rsidRPr="00D25B8F">
              <w:rPr>
                <w:rFonts w:ascii="ＭＳ 明朝" w:hAnsi="ＭＳ 明朝" w:hint="eastAsia"/>
                <w:sz w:val="18"/>
                <w:szCs w:val="18"/>
              </w:rPr>
              <w:t>ささみ園</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sz w:val="18"/>
                <w:szCs w:val="18"/>
              </w:rPr>
              <w:t>2022</w:t>
            </w:r>
            <w:r w:rsidRPr="00D25B8F">
              <w:rPr>
                <w:rFonts w:ascii="ＭＳ 明朝" w:hAnsi="ＭＳ 明朝" w:hint="eastAsia"/>
                <w:sz w:val="18"/>
                <w:szCs w:val="18"/>
              </w:rPr>
              <w:t>年</w:t>
            </w:r>
            <w:r w:rsidRPr="00D25B8F">
              <w:rPr>
                <w:rFonts w:ascii="ＭＳ 明朝" w:hAnsi="ＭＳ 明朝"/>
                <w:sz w:val="18"/>
                <w:szCs w:val="18"/>
              </w:rPr>
              <w:t>10</w:t>
            </w:r>
            <w:r w:rsidRPr="00D25B8F">
              <w:rPr>
                <w:rFonts w:ascii="ＭＳ 明朝" w:hAnsi="ＭＳ 明朝" w:hint="eastAsia"/>
                <w:sz w:val="18"/>
                <w:szCs w:val="18"/>
              </w:rPr>
              <w:t>月</w:t>
            </w:r>
            <w:r w:rsidRPr="00D25B8F">
              <w:rPr>
                <w:rFonts w:ascii="ＭＳ 明朝" w:hAnsi="ＭＳ 明朝"/>
                <w:sz w:val="18"/>
                <w:szCs w:val="18"/>
              </w:rPr>
              <w:t>1</w:t>
            </w:r>
            <w:r w:rsidRPr="00D25B8F">
              <w:rPr>
                <w:rFonts w:ascii="ＭＳ 明朝" w:hAnsi="ＭＳ 明朝" w:hint="eastAsia"/>
                <w:sz w:val="18"/>
                <w:szCs w:val="18"/>
              </w:rPr>
              <w:t>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2028年9月30日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17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rPr>
                <w:rFonts w:ascii="ＭＳ 明朝" w:hAnsi="ＭＳ 明朝"/>
                <w:sz w:val="18"/>
                <w:szCs w:val="18"/>
              </w:rPr>
            </w:pPr>
            <w:r w:rsidRPr="00D25B8F">
              <w:rPr>
                <w:rFonts w:ascii="ＭＳ 明朝" w:hAnsi="ＭＳ 明朝"/>
                <w:sz w:val="18"/>
                <w:szCs w:val="18"/>
              </w:rPr>
              <w:t>3577200763</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rPr>
                <w:rFonts w:ascii="ＭＳ 明朝" w:hAnsi="ＭＳ 明朝" w:cs="ＭＳ Ｐゴシック"/>
                <w:sz w:val="18"/>
                <w:szCs w:val="18"/>
              </w:rPr>
            </w:pPr>
            <w:r w:rsidRPr="00D25B8F">
              <w:rPr>
                <w:rFonts w:ascii="ＭＳ 明朝" w:hAnsi="ＭＳ 明朝" w:hint="eastAsia"/>
                <w:sz w:val="18"/>
                <w:szCs w:val="18"/>
              </w:rPr>
              <w:t>ケアホームといろ</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2005年2月1日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2023年2月1日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2029年1月31日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18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rPr>
                <w:rFonts w:ascii="ＭＳ 明朝" w:hAnsi="ＭＳ 明朝"/>
                <w:sz w:val="18"/>
                <w:szCs w:val="18"/>
              </w:rPr>
            </w:pPr>
            <w:r w:rsidRPr="00D25B8F">
              <w:rPr>
                <w:rFonts w:ascii="ＭＳ 明朝" w:hAnsi="ＭＳ 明朝"/>
                <w:sz w:val="18"/>
                <w:szCs w:val="18"/>
              </w:rPr>
              <w:t>3577200771</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rPr>
                <w:rFonts w:ascii="ＭＳ 明朝" w:hAnsi="ＭＳ 明朝" w:cs="ＭＳ Ｐゴシック"/>
                <w:sz w:val="18"/>
                <w:szCs w:val="18"/>
              </w:rPr>
            </w:pPr>
            <w:r w:rsidRPr="00D25B8F">
              <w:rPr>
                <w:rFonts w:ascii="ＭＳ 明朝" w:hAnsi="ＭＳ 明朝" w:hint="eastAsia"/>
                <w:sz w:val="18"/>
                <w:szCs w:val="18"/>
              </w:rPr>
              <w:t>デイサービスきらく</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2005年4月1日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2023年4月1日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2029年3月31日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19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rPr>
                <w:rFonts w:ascii="ＭＳ 明朝" w:hAnsi="ＭＳ 明朝"/>
                <w:sz w:val="18"/>
                <w:szCs w:val="18"/>
              </w:rPr>
            </w:pPr>
            <w:r w:rsidRPr="00D25B8F">
              <w:rPr>
                <w:rFonts w:ascii="ＭＳ 明朝" w:hAnsi="ＭＳ 明朝" w:hint="eastAsia"/>
                <w:sz w:val="18"/>
                <w:szCs w:val="18"/>
              </w:rPr>
              <w:t>3590800417</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napToGrid w:val="0"/>
              <w:rPr>
                <w:rFonts w:ascii="ＭＳ 明朝" w:hAnsi="ＭＳ 明朝"/>
                <w:sz w:val="18"/>
                <w:szCs w:val="18"/>
              </w:rPr>
            </w:pPr>
            <w:r w:rsidRPr="00D25B8F">
              <w:rPr>
                <w:rFonts w:ascii="ＭＳ 明朝" w:hAnsi="ＭＳ 明朝" w:hint="eastAsia"/>
                <w:sz w:val="18"/>
                <w:szCs w:val="18"/>
              </w:rPr>
              <w:t>通所介護事業所</w:t>
            </w:r>
          </w:p>
          <w:p w:rsidR="002C5280" w:rsidRPr="00D25B8F" w:rsidRDefault="002C5280" w:rsidP="002C5280">
            <w:pPr>
              <w:snapToGrid w:val="0"/>
              <w:rPr>
                <w:rFonts w:ascii="ＭＳ 明朝" w:hAnsi="ＭＳ 明朝"/>
                <w:sz w:val="18"/>
                <w:szCs w:val="18"/>
              </w:rPr>
            </w:pPr>
            <w:r w:rsidRPr="00D25B8F">
              <w:rPr>
                <w:rFonts w:ascii="ＭＳ 明朝" w:hAnsi="ＭＳ 明朝" w:hint="eastAsia"/>
                <w:sz w:val="18"/>
                <w:szCs w:val="18"/>
              </w:rPr>
              <w:t>ハートフラワー岩国</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2017年6月9日</w:t>
            </w:r>
          </w:p>
        </w:tc>
        <w:tc>
          <w:tcPr>
            <w:tcW w:w="1999" w:type="dxa"/>
            <w:gridSpan w:val="2"/>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2023年6月9日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2029年6月8日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rPr>
                <w:rFonts w:ascii="ＭＳ 明朝" w:hAnsi="ＭＳ 明朝"/>
                <w:sz w:val="18"/>
                <w:szCs w:val="18"/>
              </w:rPr>
            </w:pPr>
            <w:r w:rsidRPr="00D25B8F">
              <w:rPr>
                <w:rFonts w:ascii="ＭＳ 明朝" w:hAnsi="ＭＳ 明朝"/>
                <w:sz w:val="18"/>
                <w:szCs w:val="18"/>
              </w:rPr>
              <w:t>3570800965</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rPr>
                <w:rFonts w:ascii="ＭＳ 明朝" w:hAnsi="ＭＳ 明朝" w:cs="ＭＳ Ｐゴシック"/>
                <w:sz w:val="18"/>
                <w:szCs w:val="18"/>
              </w:rPr>
            </w:pPr>
            <w:r w:rsidRPr="00D25B8F">
              <w:rPr>
                <w:rFonts w:ascii="ＭＳ 明朝" w:hAnsi="ＭＳ 明朝" w:hint="eastAsia"/>
                <w:sz w:val="18"/>
                <w:szCs w:val="18"/>
              </w:rPr>
              <w:t>宅老所風の便り</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2005年11月1日</w:t>
            </w:r>
          </w:p>
        </w:tc>
        <w:tc>
          <w:tcPr>
            <w:tcW w:w="1999" w:type="dxa"/>
            <w:gridSpan w:val="2"/>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2023年11月1日</w:t>
            </w:r>
          </w:p>
        </w:tc>
        <w:tc>
          <w:tcPr>
            <w:tcW w:w="2014"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sz w:val="18"/>
                <w:szCs w:val="18"/>
              </w:rPr>
            </w:pPr>
            <w:r w:rsidRPr="00D25B8F">
              <w:rPr>
                <w:rFonts w:ascii="ＭＳ 明朝" w:hAnsi="ＭＳ 明朝" w:hint="eastAsia"/>
                <w:sz w:val="18"/>
                <w:szCs w:val="18"/>
              </w:rPr>
              <w:t>2029年10月31日</w:t>
            </w:r>
          </w:p>
        </w:tc>
      </w:tr>
      <w:tr w:rsidR="002C5280" w:rsidRPr="00D25B8F" w:rsidTr="00D25B8F">
        <w:trPr>
          <w:gridAfter w:val="3"/>
          <w:wAfter w:w="53" w:type="dxa"/>
          <w:trHeight w:val="567"/>
        </w:trPr>
        <w:tc>
          <w:tcPr>
            <w:tcW w:w="9724" w:type="dxa"/>
            <w:gridSpan w:val="16"/>
            <w:tcBorders>
              <w:bottom w:val="single" w:sz="4" w:space="0" w:color="auto"/>
            </w:tcBorders>
            <w:shd w:val="clear" w:color="auto" w:fill="auto"/>
            <w:noWrap/>
            <w:vAlign w:val="center"/>
          </w:tcPr>
          <w:p w:rsidR="002C5280" w:rsidRPr="00D25B8F" w:rsidRDefault="002C5280" w:rsidP="002C5280">
            <w:pPr>
              <w:widowControl/>
              <w:spacing w:line="240" w:lineRule="exact"/>
              <w:rPr>
                <w:rFonts w:ascii="ＭＳ 明朝" w:hAnsi="ＭＳ 明朝" w:cs="ＭＳ Ｐゴシック"/>
                <w:color w:val="000000" w:themeColor="text1"/>
                <w:kern w:val="0"/>
                <w:sz w:val="18"/>
                <w:szCs w:val="18"/>
              </w:rPr>
            </w:pPr>
            <w:r w:rsidRPr="00D25B8F">
              <w:rPr>
                <w:rFonts w:ascii="ＭＳ 明朝" w:hAnsi="ＭＳ 明朝" w:cs="ＭＳ Ｐゴシック" w:hint="eastAsia"/>
                <w:b/>
                <w:bCs/>
                <w:color w:val="000000" w:themeColor="text1"/>
                <w:kern w:val="0"/>
                <w:sz w:val="24"/>
              </w:rPr>
              <w:t>2．小規模多機能型居宅介護、介護予防小規模多機能型居宅介護</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事業所番号</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事業所名</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指定年月日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指定更新年月日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指定有効期間満了日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w:t>
            </w: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kern w:val="0"/>
                <w:sz w:val="18"/>
                <w:szCs w:val="18"/>
              </w:rPr>
              <w:t>3590800284</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小規模多機能型居宅介護</w:t>
            </w:r>
          </w:p>
          <w:p w:rsidR="002C5280" w:rsidRPr="00D25B8F" w:rsidRDefault="002C5280" w:rsidP="002C5280">
            <w:pPr>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さくらんぼはうす</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2012年5月1日</w:t>
            </w:r>
          </w:p>
        </w:tc>
        <w:tc>
          <w:tcPr>
            <w:tcW w:w="2059"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2018年5月1日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bCs/>
                <w:kern w:val="0"/>
                <w:sz w:val="18"/>
                <w:szCs w:val="18"/>
              </w:rPr>
              <w:t>2024年4月30日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2</w:t>
            </w: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kern w:val="0"/>
                <w:sz w:val="18"/>
                <w:szCs w:val="18"/>
              </w:rPr>
              <w:t>3590800318</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w:t>
            </w:r>
          </w:p>
          <w:p w:rsidR="002C5280" w:rsidRPr="00D25B8F" w:rsidRDefault="002C5280" w:rsidP="002C5280">
            <w:pPr>
              <w:snapToGrid w:val="0"/>
              <w:jc w:val="left"/>
              <w:rPr>
                <w:rFonts w:ascii="ＭＳ 明朝" w:hAnsi="ＭＳ 明朝" w:cs="ＭＳ Ｐゴシック"/>
                <w:b/>
                <w:bCs/>
                <w:kern w:val="0"/>
                <w:sz w:val="18"/>
                <w:szCs w:val="18"/>
              </w:rPr>
            </w:pPr>
            <w:r w:rsidRPr="00D25B8F">
              <w:rPr>
                <w:rFonts w:ascii="ＭＳ 明朝" w:hAnsi="ＭＳ 明朝" w:cs="ＭＳ Ｐゴシック" w:hint="eastAsia"/>
                <w:kern w:val="0"/>
                <w:sz w:val="18"/>
                <w:szCs w:val="18"/>
              </w:rPr>
              <w:t>シンシアゆうわ</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2012年5月1日</w:t>
            </w:r>
          </w:p>
        </w:tc>
        <w:tc>
          <w:tcPr>
            <w:tcW w:w="2059"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2018年5月1日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b/>
                <w:bCs/>
                <w:kern w:val="0"/>
                <w:sz w:val="24"/>
              </w:rPr>
            </w:pPr>
            <w:r w:rsidRPr="00D25B8F">
              <w:rPr>
                <w:rFonts w:ascii="ＭＳ 明朝" w:hAnsi="ＭＳ 明朝" w:cs="ＭＳ Ｐゴシック" w:hint="eastAsia"/>
                <w:bCs/>
                <w:kern w:val="0"/>
                <w:sz w:val="18"/>
                <w:szCs w:val="18"/>
              </w:rPr>
              <w:t>2024年4月30日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3</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3590800359</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小規模多機能型居宅介護</w:t>
            </w:r>
          </w:p>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ラ・スリーズ</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2014年3月1日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w:t>
            </w:r>
            <w:r w:rsidRPr="00D25B8F">
              <w:rPr>
                <w:rFonts w:ascii="ＭＳ 明朝" w:hAnsi="ＭＳ 明朝" w:cs="ＭＳ Ｐゴシック"/>
                <w:kern w:val="0"/>
                <w:sz w:val="18"/>
                <w:szCs w:val="18"/>
              </w:rPr>
              <w:t>0</w:t>
            </w:r>
            <w:r w:rsidRPr="00D25B8F">
              <w:rPr>
                <w:rFonts w:ascii="ＭＳ 明朝" w:hAnsi="ＭＳ 明朝" w:cs="ＭＳ Ｐゴシック" w:hint="eastAsia"/>
                <w:kern w:val="0"/>
                <w:sz w:val="18"/>
                <w:szCs w:val="18"/>
              </w:rPr>
              <w:t>年3月1日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bCs/>
                <w:kern w:val="0"/>
                <w:sz w:val="18"/>
                <w:szCs w:val="18"/>
              </w:rPr>
            </w:pPr>
            <w:r w:rsidRPr="00D25B8F">
              <w:rPr>
                <w:rFonts w:ascii="ＭＳ 明朝" w:hAnsi="ＭＳ 明朝" w:cs="ＭＳ Ｐゴシック" w:hint="eastAsia"/>
                <w:bCs/>
                <w:kern w:val="0"/>
                <w:sz w:val="18"/>
                <w:szCs w:val="18"/>
              </w:rPr>
              <w:t>2026年2月28日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widowControl/>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4</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3590800367</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小規模多機能たかもり苑</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2014年7月1日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2020年7月1日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bCs/>
                <w:kern w:val="0"/>
                <w:sz w:val="18"/>
                <w:szCs w:val="18"/>
              </w:rPr>
            </w:pPr>
            <w:r w:rsidRPr="00D25B8F">
              <w:rPr>
                <w:rFonts w:ascii="ＭＳ 明朝" w:hAnsi="ＭＳ 明朝" w:cs="ＭＳ Ｐゴシック" w:hint="eastAsia"/>
                <w:bCs/>
                <w:kern w:val="0"/>
                <w:sz w:val="18"/>
                <w:szCs w:val="18"/>
              </w:rPr>
              <w:t>2026年6月30日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spacing w:line="240" w:lineRule="exact"/>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5</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3590800375</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リフレの杜</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2014年10月1日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2020年10月1日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bCs/>
                <w:kern w:val="0"/>
                <w:sz w:val="18"/>
                <w:szCs w:val="18"/>
              </w:rPr>
            </w:pPr>
            <w:r w:rsidRPr="00D25B8F">
              <w:rPr>
                <w:rFonts w:ascii="ＭＳ 明朝" w:hAnsi="ＭＳ 明朝" w:cs="ＭＳ Ｐゴシック" w:hint="eastAsia"/>
                <w:bCs/>
                <w:kern w:val="0"/>
                <w:sz w:val="18"/>
                <w:szCs w:val="18"/>
              </w:rPr>
              <w:t>2026年9月30日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6</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kern w:val="0"/>
                <w:sz w:val="18"/>
                <w:szCs w:val="18"/>
              </w:rPr>
              <w:t>3590800391</w:t>
            </w:r>
          </w:p>
        </w:tc>
        <w:tc>
          <w:tcPr>
            <w:tcW w:w="2350" w:type="dxa"/>
            <w:gridSpan w:val="3"/>
            <w:tcBorders>
              <w:top w:val="nil"/>
              <w:left w:val="nil"/>
              <w:bottom w:val="single" w:sz="4" w:space="0" w:color="auto"/>
              <w:right w:val="single" w:sz="4" w:space="0" w:color="auto"/>
            </w:tcBorders>
            <w:shd w:val="clear" w:color="auto" w:fill="auto"/>
            <w:vAlign w:val="center"/>
          </w:tcPr>
          <w:p w:rsidR="00D25B8F" w:rsidRDefault="002C5280" w:rsidP="002C5280">
            <w:pPr>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小規模多機能ホーム</w:t>
            </w:r>
          </w:p>
          <w:p w:rsidR="002C5280" w:rsidRPr="00D25B8F" w:rsidRDefault="002C5280" w:rsidP="002C5280">
            <w:pPr>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結埜音</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2015年7月15日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2021年7月15日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bCs/>
                <w:kern w:val="0"/>
                <w:sz w:val="18"/>
                <w:szCs w:val="18"/>
              </w:rPr>
            </w:pPr>
            <w:r w:rsidRPr="00D25B8F">
              <w:rPr>
                <w:rFonts w:ascii="ＭＳ 明朝" w:hAnsi="ＭＳ 明朝" w:cs="ＭＳ Ｐゴシック" w:hint="eastAsia"/>
                <w:bCs/>
                <w:kern w:val="0"/>
                <w:sz w:val="18"/>
                <w:szCs w:val="18"/>
              </w:rPr>
              <w:t>2027年7月14日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7</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3590800102</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小規模多機能型居宅介護</w:t>
            </w:r>
          </w:p>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スマイルさくら</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2010年4月1日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2022年4月1日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2028年3月31日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8</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3590800151</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小規模多機能ホーム</w:t>
            </w:r>
          </w:p>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錦帯橋・みどりの家</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2010年8月1日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2022年8月1日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2028年7月31日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9</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3590800177</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napToGrid w:val="0"/>
              <w:jc w:val="left"/>
              <w:rPr>
                <w:rFonts w:ascii="ＭＳ 明朝" w:hAnsi="ＭＳ 明朝" w:cs="ＭＳ Ｐゴシック"/>
                <w:kern w:val="0"/>
                <w:sz w:val="16"/>
                <w:szCs w:val="16"/>
              </w:rPr>
            </w:pPr>
            <w:r w:rsidRPr="00D25B8F">
              <w:rPr>
                <w:rFonts w:ascii="ＭＳ 明朝" w:hAnsi="ＭＳ 明朝" w:cs="ＭＳ Ｐゴシック" w:hint="eastAsia"/>
                <w:kern w:val="0"/>
                <w:sz w:val="16"/>
                <w:szCs w:val="16"/>
              </w:rPr>
              <w:t>サンキ・ウエルビィ</w:t>
            </w:r>
            <w:r w:rsidRPr="00D25B8F">
              <w:rPr>
                <w:rFonts w:ascii="ＭＳ 明朝" w:hAnsi="ＭＳ 明朝" w:cs="ＭＳ Ｐゴシック" w:hint="eastAsia"/>
                <w:kern w:val="0"/>
                <w:sz w:val="16"/>
                <w:szCs w:val="16"/>
              </w:rPr>
              <w:br/>
              <w:t>小規模多機能センター岩国</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2010年10月1日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2022年10月1日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2028年9月30日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FB7087">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1</w:t>
            </w:r>
            <w:r w:rsidR="00FB7087">
              <w:rPr>
                <w:rFonts w:ascii="ＭＳ 明朝" w:hAnsi="ＭＳ 明朝" w:cs="ＭＳ Ｐゴシック" w:hint="eastAsia"/>
                <w:kern w:val="0"/>
                <w:sz w:val="18"/>
                <w:szCs w:val="18"/>
              </w:rPr>
              <w:t>0</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3590800193</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小規模多機能型居宅介護</w:t>
            </w:r>
          </w:p>
          <w:p w:rsidR="002C5280" w:rsidRPr="00D25B8F" w:rsidRDefault="002C5280" w:rsidP="002C5280">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あゆみ</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2011年3月1日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2023年3月1日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2029年2月28日</w:t>
            </w:r>
          </w:p>
        </w:tc>
      </w:tr>
      <w:tr w:rsidR="002C5280" w:rsidRPr="00D25B8F" w:rsidTr="00AF3237">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FB7087" w:rsidP="002C5280">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11</w:t>
            </w: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3590800201</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6"/>
                <w:szCs w:val="18"/>
              </w:rPr>
              <w:t>平成小規模多機能センター</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2011年4月1日</w:t>
            </w:r>
          </w:p>
        </w:tc>
        <w:tc>
          <w:tcPr>
            <w:tcW w:w="2059"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2023年4月1日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2029年3月31日</w:t>
            </w:r>
          </w:p>
        </w:tc>
      </w:tr>
      <w:tr w:rsidR="00FB7087" w:rsidRPr="00D25B8F" w:rsidTr="007B2D59">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FB7087" w:rsidRPr="00D25B8F" w:rsidRDefault="00FB7087" w:rsidP="007B2D59">
            <w:pPr>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2</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FB7087" w:rsidRPr="00D25B8F" w:rsidRDefault="00FB7087" w:rsidP="007B2D59">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3590800409</w:t>
            </w:r>
          </w:p>
        </w:tc>
        <w:tc>
          <w:tcPr>
            <w:tcW w:w="2350" w:type="dxa"/>
            <w:gridSpan w:val="3"/>
            <w:tcBorders>
              <w:top w:val="nil"/>
              <w:left w:val="nil"/>
              <w:bottom w:val="single" w:sz="4" w:space="0" w:color="auto"/>
              <w:right w:val="single" w:sz="4" w:space="0" w:color="auto"/>
            </w:tcBorders>
            <w:shd w:val="clear" w:color="auto" w:fill="auto"/>
            <w:vAlign w:val="center"/>
          </w:tcPr>
          <w:p w:rsidR="00FB7087" w:rsidRPr="00D25B8F" w:rsidRDefault="00FB7087" w:rsidP="007B2D59">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小規模多機能事業所</w:t>
            </w:r>
          </w:p>
          <w:p w:rsidR="00FB7087" w:rsidRPr="00D25B8F" w:rsidRDefault="00FB7087" w:rsidP="007B2D59">
            <w:pPr>
              <w:widowControl/>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よりそい</w:t>
            </w:r>
          </w:p>
        </w:tc>
        <w:tc>
          <w:tcPr>
            <w:tcW w:w="1825" w:type="dxa"/>
            <w:gridSpan w:val="3"/>
            <w:tcBorders>
              <w:top w:val="nil"/>
              <w:left w:val="nil"/>
              <w:bottom w:val="single" w:sz="4" w:space="0" w:color="auto"/>
              <w:right w:val="single" w:sz="4" w:space="0" w:color="auto"/>
            </w:tcBorders>
            <w:shd w:val="clear" w:color="auto" w:fill="auto"/>
            <w:vAlign w:val="center"/>
          </w:tcPr>
          <w:p w:rsidR="00FB7087" w:rsidRPr="00D25B8F" w:rsidRDefault="00FB7087" w:rsidP="007B2D59">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2017年4月1日</w:t>
            </w:r>
          </w:p>
        </w:tc>
        <w:tc>
          <w:tcPr>
            <w:tcW w:w="2059" w:type="dxa"/>
            <w:gridSpan w:val="5"/>
            <w:tcBorders>
              <w:top w:val="nil"/>
              <w:left w:val="nil"/>
              <w:bottom w:val="single" w:sz="4" w:space="0" w:color="auto"/>
              <w:right w:val="single" w:sz="4" w:space="0" w:color="auto"/>
            </w:tcBorders>
            <w:shd w:val="clear" w:color="auto" w:fill="auto"/>
            <w:vAlign w:val="center"/>
          </w:tcPr>
          <w:p w:rsidR="00FB7087" w:rsidRPr="00D25B8F" w:rsidRDefault="00FB7087" w:rsidP="007B2D59">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2023年4月1日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FB7087" w:rsidRPr="00D25B8F" w:rsidRDefault="00FB7087" w:rsidP="007B2D59">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2029年3月31日</w:t>
            </w:r>
          </w:p>
        </w:tc>
      </w:tr>
      <w:tr w:rsidR="00FB7087" w:rsidRPr="00D25B8F" w:rsidTr="00AF3237">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FB7087" w:rsidRPr="00D25B8F" w:rsidRDefault="00FB7087" w:rsidP="00FB7087">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1</w:t>
            </w:r>
            <w:r>
              <w:rPr>
                <w:rFonts w:ascii="ＭＳ 明朝" w:hAnsi="ＭＳ 明朝" w:cs="ＭＳ Ｐゴシック" w:hint="eastAsia"/>
                <w:kern w:val="0"/>
                <w:sz w:val="18"/>
                <w:szCs w:val="18"/>
              </w:rPr>
              <w:t>3</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FB7087" w:rsidRPr="00D25B8F" w:rsidRDefault="00FB7087" w:rsidP="00FB7087">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3590800235</w:t>
            </w:r>
          </w:p>
        </w:tc>
        <w:tc>
          <w:tcPr>
            <w:tcW w:w="2350" w:type="dxa"/>
            <w:gridSpan w:val="3"/>
            <w:tcBorders>
              <w:top w:val="nil"/>
              <w:left w:val="nil"/>
              <w:bottom w:val="single" w:sz="4" w:space="0" w:color="auto"/>
              <w:right w:val="single" w:sz="4" w:space="0" w:color="auto"/>
            </w:tcBorders>
            <w:shd w:val="clear" w:color="auto" w:fill="auto"/>
            <w:vAlign w:val="center"/>
          </w:tcPr>
          <w:p w:rsidR="00FB7087" w:rsidRPr="00D25B8F" w:rsidRDefault="00FB7087" w:rsidP="00FB7087">
            <w:pPr>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小規模多機能型居宅介護</w:t>
            </w:r>
          </w:p>
          <w:p w:rsidR="00FB7087" w:rsidRPr="00D25B8F" w:rsidRDefault="00FB7087" w:rsidP="00FB7087">
            <w:pPr>
              <w:snapToGrid w:val="0"/>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さくら庵</w:t>
            </w:r>
          </w:p>
        </w:tc>
        <w:tc>
          <w:tcPr>
            <w:tcW w:w="1825" w:type="dxa"/>
            <w:gridSpan w:val="3"/>
            <w:tcBorders>
              <w:top w:val="nil"/>
              <w:left w:val="nil"/>
              <w:bottom w:val="single" w:sz="4" w:space="0" w:color="auto"/>
              <w:right w:val="single" w:sz="4" w:space="0" w:color="auto"/>
            </w:tcBorders>
            <w:shd w:val="clear" w:color="auto" w:fill="auto"/>
            <w:vAlign w:val="center"/>
          </w:tcPr>
          <w:p w:rsidR="00FB7087" w:rsidRPr="00D25B8F" w:rsidRDefault="00FB7087" w:rsidP="00FB7087">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2011年5</w:t>
            </w:r>
            <w:bookmarkStart w:id="0" w:name="_GoBack"/>
            <w:bookmarkEnd w:id="0"/>
            <w:r w:rsidRPr="00D25B8F">
              <w:rPr>
                <w:rFonts w:ascii="ＭＳ 明朝" w:hAnsi="ＭＳ 明朝" w:cs="ＭＳ Ｐゴシック" w:hint="eastAsia"/>
                <w:kern w:val="0"/>
                <w:sz w:val="18"/>
                <w:szCs w:val="18"/>
              </w:rPr>
              <w:t>月1日</w:t>
            </w:r>
          </w:p>
        </w:tc>
        <w:tc>
          <w:tcPr>
            <w:tcW w:w="2059" w:type="dxa"/>
            <w:gridSpan w:val="5"/>
            <w:tcBorders>
              <w:top w:val="nil"/>
              <w:left w:val="nil"/>
              <w:bottom w:val="single" w:sz="4" w:space="0" w:color="auto"/>
              <w:right w:val="single" w:sz="4" w:space="0" w:color="auto"/>
            </w:tcBorders>
            <w:shd w:val="clear" w:color="auto" w:fill="auto"/>
            <w:vAlign w:val="center"/>
          </w:tcPr>
          <w:p w:rsidR="00FB7087" w:rsidRPr="00D25B8F" w:rsidRDefault="00FB7087" w:rsidP="00FB7087">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w:t>
            </w:r>
            <w:r w:rsidR="00887838">
              <w:rPr>
                <w:rFonts w:ascii="ＭＳ 明朝" w:hAnsi="ＭＳ 明朝" w:cs="ＭＳ Ｐゴシック" w:hint="eastAsia"/>
                <w:kern w:val="0"/>
                <w:sz w:val="18"/>
                <w:szCs w:val="18"/>
              </w:rPr>
              <w:t>23</w:t>
            </w:r>
            <w:r w:rsidRPr="00D25B8F">
              <w:rPr>
                <w:rFonts w:ascii="ＭＳ 明朝" w:hAnsi="ＭＳ 明朝" w:cs="ＭＳ Ｐゴシック" w:hint="eastAsia"/>
                <w:kern w:val="0"/>
                <w:sz w:val="18"/>
                <w:szCs w:val="18"/>
              </w:rPr>
              <w:t>年5月1日</w:t>
            </w:r>
          </w:p>
        </w:tc>
        <w:tc>
          <w:tcPr>
            <w:tcW w:w="1969" w:type="dxa"/>
            <w:gridSpan w:val="3"/>
            <w:tcBorders>
              <w:top w:val="single" w:sz="4" w:space="0" w:color="auto"/>
              <w:left w:val="nil"/>
              <w:bottom w:val="single" w:sz="4" w:space="0" w:color="auto"/>
              <w:right w:val="single" w:sz="4" w:space="0" w:color="auto"/>
            </w:tcBorders>
            <w:shd w:val="clear" w:color="auto" w:fill="auto"/>
            <w:vAlign w:val="center"/>
          </w:tcPr>
          <w:p w:rsidR="00FB7087" w:rsidRPr="00D25B8F" w:rsidRDefault="00FB7087" w:rsidP="00FB7087">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w:t>
            </w:r>
            <w:r>
              <w:rPr>
                <w:rFonts w:ascii="ＭＳ 明朝" w:hAnsi="ＭＳ 明朝" w:cs="ＭＳ Ｐゴシック" w:hint="eastAsia"/>
                <w:kern w:val="0"/>
                <w:sz w:val="18"/>
                <w:szCs w:val="18"/>
              </w:rPr>
              <w:t>9</w:t>
            </w:r>
            <w:r w:rsidRPr="00D25B8F">
              <w:rPr>
                <w:rFonts w:ascii="ＭＳ 明朝" w:hAnsi="ＭＳ 明朝" w:cs="ＭＳ Ｐゴシック" w:hint="eastAsia"/>
                <w:kern w:val="0"/>
                <w:sz w:val="18"/>
                <w:szCs w:val="18"/>
              </w:rPr>
              <w:t>年4月30日</w:t>
            </w:r>
          </w:p>
        </w:tc>
      </w:tr>
      <w:tr w:rsidR="002C5280" w:rsidRPr="00AF3237" w:rsidTr="00AF3237">
        <w:trPr>
          <w:gridAfter w:val="3"/>
          <w:wAfter w:w="53" w:type="dxa"/>
          <w:trHeight w:val="567"/>
        </w:trPr>
        <w:tc>
          <w:tcPr>
            <w:tcW w:w="9724" w:type="dxa"/>
            <w:gridSpan w:val="16"/>
            <w:shd w:val="clear" w:color="auto" w:fill="auto"/>
            <w:noWrap/>
            <w:vAlign w:val="center"/>
          </w:tcPr>
          <w:p w:rsidR="002C5280" w:rsidRPr="00D25B8F" w:rsidRDefault="002C5280" w:rsidP="002C5280">
            <w:pPr>
              <w:widowControl/>
              <w:spacing w:line="240" w:lineRule="exact"/>
              <w:rPr>
                <w:rFonts w:ascii="ＭＳ 明朝" w:hAnsi="ＭＳ 明朝" w:cs="ＭＳ Ｐゴシック"/>
                <w:kern w:val="0"/>
                <w:sz w:val="18"/>
                <w:szCs w:val="18"/>
              </w:rPr>
            </w:pPr>
            <w:r w:rsidRPr="00D25B8F">
              <w:rPr>
                <w:rFonts w:ascii="ＭＳ 明朝" w:hAnsi="ＭＳ 明朝" w:cs="ＭＳ Ｐゴシック" w:hint="eastAsia"/>
                <w:b/>
                <w:bCs/>
                <w:kern w:val="0"/>
                <w:sz w:val="24"/>
              </w:rPr>
              <w:lastRenderedPageBreak/>
              <w:t>3．認知症対応型通所介護、介護予防認知症対応型通所介護</w:t>
            </w:r>
          </w:p>
        </w:tc>
      </w:tr>
      <w:tr w:rsidR="002C5280" w:rsidRPr="00D25B8F" w:rsidTr="00AF3237">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jc w:val="center"/>
              <w:rPr>
                <w:rFonts w:ascii="ＭＳ 明朝" w:hAnsi="ＭＳ 明朝" w:cs="ＭＳ Ｐゴシック"/>
                <w:color w:val="000000" w:themeColor="text1"/>
                <w:kern w:val="0"/>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事業所番号</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事業所名</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指定年月日</w:t>
            </w:r>
          </w:p>
        </w:tc>
        <w:tc>
          <w:tcPr>
            <w:tcW w:w="2059"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指定更新年月日</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指定有効期間満了日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w:t>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3570801013</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6"/>
                <w:szCs w:val="18"/>
              </w:rPr>
            </w:pPr>
            <w:r w:rsidRPr="00D25B8F">
              <w:rPr>
                <w:rFonts w:ascii="ＭＳ 明朝" w:hAnsi="ＭＳ 明朝" w:cs="ＭＳ Ｐゴシック" w:hint="eastAsia"/>
                <w:color w:val="000000" w:themeColor="text1"/>
                <w:kern w:val="0"/>
                <w:sz w:val="16"/>
                <w:szCs w:val="18"/>
              </w:rPr>
              <w:t>デイサービスセンター</w:t>
            </w:r>
          </w:p>
          <w:p w:rsidR="002C5280" w:rsidRPr="00D25B8F" w:rsidRDefault="002C5280" w:rsidP="002C5280">
            <w:pPr>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6"/>
                <w:szCs w:val="18"/>
              </w:rPr>
              <w:t>さくらんぼ平田ケアセンター</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2006年3月1日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2018年3月1日</w:t>
            </w:r>
          </w:p>
        </w:tc>
        <w:tc>
          <w:tcPr>
            <w:tcW w:w="1984" w:type="dxa"/>
            <w:gridSpan w:val="4"/>
            <w:tcBorders>
              <w:top w:val="single" w:sz="4" w:space="0" w:color="auto"/>
              <w:left w:val="nil"/>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2024年2月29日</w:t>
            </w:r>
          </w:p>
        </w:tc>
      </w:tr>
      <w:tr w:rsidR="002C5280" w:rsidRPr="00D25B8F" w:rsidTr="00D25B8F">
        <w:trPr>
          <w:gridAfter w:val="1"/>
          <w:wAfter w:w="11"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3590800342</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いしいケア・クリニック</w:t>
            </w:r>
            <w:r w:rsidRPr="00D25B8F">
              <w:rPr>
                <w:rFonts w:ascii="ＭＳ 明朝" w:hAnsi="ＭＳ 明朝" w:cs="ＭＳ Ｐゴシック" w:hint="eastAsia"/>
                <w:color w:val="000000" w:themeColor="text1"/>
                <w:kern w:val="0"/>
                <w:sz w:val="18"/>
                <w:szCs w:val="18"/>
              </w:rPr>
              <w:br/>
              <w:t>デイサービスセンター</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わかば</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2014年3月1日</w:t>
            </w:r>
          </w:p>
        </w:tc>
        <w:tc>
          <w:tcPr>
            <w:tcW w:w="2059" w:type="dxa"/>
            <w:gridSpan w:val="5"/>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2020年3月1日</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2026年2月28日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w:t>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3590800326</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デイサービスセンター</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山手倶楽部</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2003年6月1日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w:t>
            </w:r>
            <w:r w:rsidRPr="00D25B8F">
              <w:rPr>
                <w:rFonts w:ascii="ＭＳ 明朝" w:hAnsi="ＭＳ 明朝" w:cs="ＭＳ Ｐゴシック"/>
                <w:color w:val="000000" w:themeColor="text1"/>
                <w:kern w:val="0"/>
                <w:sz w:val="18"/>
                <w:szCs w:val="18"/>
              </w:rPr>
              <w:t>20</w:t>
            </w:r>
            <w:r w:rsidRPr="00D25B8F">
              <w:rPr>
                <w:rFonts w:ascii="ＭＳ 明朝" w:hAnsi="ＭＳ 明朝" w:cs="ＭＳ Ｐゴシック" w:hint="eastAsia"/>
                <w:color w:val="000000" w:themeColor="text1"/>
                <w:kern w:val="0"/>
                <w:sz w:val="18"/>
                <w:szCs w:val="18"/>
              </w:rPr>
              <w:t>年7月1日</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2026年6月30日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4</w:t>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3590800045</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デイサービスつづ倶楽部</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2008年7月1日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w:t>
            </w:r>
            <w:r w:rsidRPr="00D25B8F">
              <w:rPr>
                <w:rFonts w:ascii="ＭＳ 明朝" w:hAnsi="ＭＳ 明朝" w:cs="ＭＳ Ｐゴシック"/>
                <w:color w:val="000000" w:themeColor="text1"/>
                <w:kern w:val="0"/>
                <w:sz w:val="18"/>
                <w:szCs w:val="18"/>
              </w:rPr>
              <w:t>20</w:t>
            </w:r>
            <w:r w:rsidRPr="00D25B8F">
              <w:rPr>
                <w:rFonts w:ascii="ＭＳ 明朝" w:hAnsi="ＭＳ 明朝" w:cs="ＭＳ Ｐゴシック" w:hint="eastAsia"/>
                <w:color w:val="000000" w:themeColor="text1"/>
                <w:kern w:val="0"/>
                <w:sz w:val="18"/>
                <w:szCs w:val="18"/>
              </w:rPr>
              <w:t>年7月1日</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2026年6月30日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5</w:t>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3590800482</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共用型デイサービス</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錦帯橋・みどりの家</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2021年9月1日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2027年8月31日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6</w:t>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3577200664</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6"/>
                <w:szCs w:val="18"/>
              </w:rPr>
            </w:pPr>
            <w:r w:rsidRPr="00D25B8F">
              <w:rPr>
                <w:rFonts w:ascii="ＭＳ 明朝" w:hAnsi="ＭＳ 明朝" w:cs="ＭＳ Ｐゴシック" w:hint="eastAsia"/>
                <w:color w:val="000000" w:themeColor="text1"/>
                <w:kern w:val="0"/>
                <w:sz w:val="16"/>
                <w:szCs w:val="18"/>
              </w:rPr>
              <w:t>デイサービスセンター</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6"/>
                <w:szCs w:val="18"/>
              </w:rPr>
              <w:t>さくらんぼ坂上ケアセンター</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2004年3月1日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2022年3月1日</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2028年2月29日</w:t>
            </w:r>
          </w:p>
        </w:tc>
      </w:tr>
      <w:tr w:rsidR="002C5280" w:rsidRPr="00D25B8F" w:rsidTr="00D25B8F">
        <w:trPr>
          <w:gridAfter w:val="1"/>
          <w:wAfter w:w="11"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7</w:t>
            </w:r>
          </w:p>
        </w:tc>
        <w:tc>
          <w:tcPr>
            <w:tcW w:w="1170" w:type="dxa"/>
            <w:gridSpan w:val="2"/>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kern w:val="0"/>
                <w:sz w:val="18"/>
                <w:szCs w:val="18"/>
              </w:rPr>
              <w:t>3590800508</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kern w:val="0"/>
                <w:sz w:val="16"/>
                <w:szCs w:val="18"/>
              </w:rPr>
            </w:pPr>
            <w:r w:rsidRPr="00D25B8F">
              <w:rPr>
                <w:rFonts w:ascii="ＭＳ 明朝" w:hAnsi="ＭＳ 明朝" w:cs="ＭＳ Ｐゴシック" w:hint="eastAsia"/>
                <w:kern w:val="0"/>
                <w:sz w:val="16"/>
                <w:szCs w:val="18"/>
              </w:rPr>
              <w:t>認知症対応型</w:t>
            </w:r>
          </w:p>
          <w:p w:rsidR="002C5280" w:rsidRPr="00D25B8F" w:rsidRDefault="002C5280" w:rsidP="002C5280">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6"/>
                <w:szCs w:val="18"/>
              </w:rPr>
              <w:t>デイサービスセンターかえで</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2023年2月1日</w:t>
            </w:r>
          </w:p>
        </w:tc>
        <w:tc>
          <w:tcPr>
            <w:tcW w:w="2059" w:type="dxa"/>
            <w:gridSpan w:val="5"/>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w:t>
            </w:r>
          </w:p>
        </w:tc>
        <w:tc>
          <w:tcPr>
            <w:tcW w:w="1984"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2029年1月31日</w:t>
            </w:r>
          </w:p>
        </w:tc>
      </w:tr>
      <w:tr w:rsidR="002C5280" w:rsidRPr="00D25B8F" w:rsidTr="00D25B8F">
        <w:trPr>
          <w:gridAfter w:val="3"/>
          <w:wAfter w:w="53" w:type="dxa"/>
          <w:trHeight w:val="567"/>
        </w:trPr>
        <w:tc>
          <w:tcPr>
            <w:tcW w:w="9724" w:type="dxa"/>
            <w:gridSpan w:val="16"/>
            <w:tcBorders>
              <w:top w:val="nil"/>
              <w:bottom w:val="single" w:sz="4" w:space="0" w:color="auto"/>
            </w:tcBorders>
            <w:shd w:val="clear" w:color="auto" w:fill="auto"/>
            <w:noWrap/>
            <w:vAlign w:val="center"/>
          </w:tcPr>
          <w:p w:rsidR="002C5280" w:rsidRPr="00D25B8F" w:rsidRDefault="002C5280" w:rsidP="002C5280">
            <w:pPr>
              <w:widowControl/>
              <w:spacing w:line="240" w:lineRule="exact"/>
              <w:rPr>
                <w:rFonts w:ascii="ＭＳ 明朝" w:hAnsi="ＭＳ 明朝" w:cs="ＭＳ Ｐゴシック"/>
                <w:b/>
                <w:bCs/>
                <w:color w:val="000000" w:themeColor="text1"/>
                <w:kern w:val="0"/>
                <w:sz w:val="24"/>
              </w:rPr>
            </w:pPr>
            <w:r w:rsidRPr="00D25B8F">
              <w:rPr>
                <w:rFonts w:ascii="ＭＳ 明朝" w:hAnsi="ＭＳ 明朝" w:cs="ＭＳ Ｐゴシック" w:hint="eastAsia"/>
                <w:b/>
                <w:bCs/>
                <w:color w:val="000000" w:themeColor="text1"/>
                <w:kern w:val="0"/>
                <w:sz w:val="24"/>
              </w:rPr>
              <w:t>4．認知症対応型共同生活介護、介護予防認知症対応型共同生活介護</w:t>
            </w:r>
          </w:p>
        </w:tc>
      </w:tr>
      <w:tr w:rsidR="002C5280" w:rsidRPr="00D25B8F" w:rsidTr="00D25B8F">
        <w:trPr>
          <w:gridAfter w:val="2"/>
          <w:wAfter w:w="45"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jc w:val="center"/>
              <w:rPr>
                <w:rFonts w:ascii="ＭＳ 明朝" w:hAnsi="ＭＳ 明朝" w:cs="ＭＳ Ｐゴシック"/>
                <w:color w:val="000000" w:themeColor="text1"/>
                <w:kern w:val="0"/>
                <w:sz w:val="18"/>
                <w:szCs w:val="18"/>
              </w:rPr>
            </w:pPr>
          </w:p>
        </w:tc>
        <w:tc>
          <w:tcPr>
            <w:tcW w:w="1140" w:type="dxa"/>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事業所番号</w:t>
            </w:r>
          </w:p>
        </w:tc>
        <w:tc>
          <w:tcPr>
            <w:tcW w:w="2410" w:type="dxa"/>
            <w:gridSpan w:val="6"/>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事業所名</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指定年月日</w:t>
            </w:r>
          </w:p>
        </w:tc>
        <w:tc>
          <w:tcPr>
            <w:tcW w:w="1999" w:type="dxa"/>
            <w:gridSpan w:val="2"/>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指定更新年月日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指定有効期間満了日</w:t>
            </w:r>
          </w:p>
        </w:tc>
      </w:tr>
      <w:tr w:rsidR="002C5280" w:rsidRPr="00D25B8F" w:rsidTr="00D25B8F">
        <w:trPr>
          <w:gridAfter w:val="3"/>
          <w:wAfter w:w="53"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w:t>
            </w:r>
          </w:p>
        </w:tc>
        <w:tc>
          <w:tcPr>
            <w:tcW w:w="1140" w:type="dxa"/>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3570801005</w:t>
            </w:r>
          </w:p>
        </w:tc>
        <w:tc>
          <w:tcPr>
            <w:tcW w:w="2410" w:type="dxa"/>
            <w:gridSpan w:val="6"/>
            <w:tcBorders>
              <w:top w:val="nil"/>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グループホームあかしあ</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2006年3月1日</w:t>
            </w:r>
          </w:p>
        </w:tc>
        <w:tc>
          <w:tcPr>
            <w:tcW w:w="1991" w:type="dxa"/>
            <w:tcBorders>
              <w:top w:val="nil"/>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2018年3月1日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2024年2月29日</w:t>
            </w:r>
          </w:p>
        </w:tc>
      </w:tr>
      <w:tr w:rsidR="002C5280" w:rsidRPr="00D25B8F" w:rsidTr="00D25B8F">
        <w:trPr>
          <w:gridAfter w:val="3"/>
          <w:wAfter w:w="53"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3577200904</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グループホームなのはな</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2006年3月1日</w:t>
            </w:r>
          </w:p>
        </w:tc>
        <w:tc>
          <w:tcPr>
            <w:tcW w:w="1991" w:type="dxa"/>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2018年3月1日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2024年2月29日</w:t>
            </w:r>
          </w:p>
        </w:tc>
      </w:tr>
      <w:tr w:rsidR="002C5280" w:rsidRPr="00D25B8F" w:rsidTr="00D25B8F">
        <w:trPr>
          <w:gridAfter w:val="3"/>
          <w:wAfter w:w="53"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3577200912</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グループホーム本郷</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2006年3月1日</w:t>
            </w:r>
          </w:p>
        </w:tc>
        <w:tc>
          <w:tcPr>
            <w:tcW w:w="1991" w:type="dxa"/>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2018年3月1日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2024年2月29日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3570801187</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 かえで</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2006年3月16日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2018年3月16日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2024年3月15日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3577200920</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グループホーム秀東館 虹</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2006年3月16日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2018年3月16日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2024年3月15日</w:t>
            </w:r>
          </w:p>
        </w:tc>
      </w:tr>
      <w:tr w:rsidR="002C5280" w:rsidRPr="00D25B8F" w:rsidTr="00D25B8F">
        <w:trPr>
          <w:gridAfter w:val="2"/>
          <w:wAfter w:w="45"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6</w:t>
            </w:r>
          </w:p>
        </w:tc>
        <w:tc>
          <w:tcPr>
            <w:tcW w:w="1140" w:type="dxa"/>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3590800441</w:t>
            </w:r>
          </w:p>
        </w:tc>
        <w:tc>
          <w:tcPr>
            <w:tcW w:w="2410" w:type="dxa"/>
            <w:gridSpan w:val="6"/>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だんけぐーと</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2020年3月1日</w:t>
            </w:r>
          </w:p>
        </w:tc>
        <w:tc>
          <w:tcPr>
            <w:tcW w:w="1999" w:type="dxa"/>
            <w:gridSpan w:val="2"/>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2026年2月28日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3590800458</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だんけぐーと有延</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2020年3月1日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2026年2月28日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3570800353</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チェリーブラッサム</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2000年4月1日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2020年4月1日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2026年3月31日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3590800474</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グループホームひまわり</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2020年4月1日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2026年3月31日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3577200524</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へいせいホーム</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2002年5月10日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2020年5月10日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2026年5月9日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11</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3577200532</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秀東館 蓮華</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2002年8月5日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2020年8月1日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2026年7月31日</w:t>
            </w:r>
          </w:p>
        </w:tc>
      </w:tr>
      <w:tr w:rsidR="00C064CB"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4CB" w:rsidRPr="00D25B8F" w:rsidRDefault="00C064CB" w:rsidP="00C064CB">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12</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064CB" w:rsidRPr="00D25B8F" w:rsidRDefault="00C064CB" w:rsidP="00C064CB">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3570800577</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C064CB" w:rsidRPr="00D25B8F" w:rsidRDefault="00C064CB" w:rsidP="00C064CB">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グループホーム かなえ</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C064CB" w:rsidRPr="00D25B8F" w:rsidRDefault="00C064CB" w:rsidP="00C064CB">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2002年3月1日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C064CB" w:rsidRPr="00D25B8F" w:rsidRDefault="00C064CB" w:rsidP="00C064CB">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2021年3月1日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C064CB" w:rsidRPr="00D25B8F" w:rsidRDefault="00C064CB" w:rsidP="00C064CB">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2027年2月28日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13</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3570800734</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たんぽぽ</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2003年4月7日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2021年4月1日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2027年3月31日</w:t>
            </w:r>
          </w:p>
        </w:tc>
      </w:tr>
      <w:tr w:rsidR="00D25B8F" w:rsidRPr="00D25B8F" w:rsidTr="00764F5A">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B8F" w:rsidRPr="00D25B8F" w:rsidRDefault="00D25B8F" w:rsidP="00764F5A">
            <w:pPr>
              <w:widowControl/>
              <w:spacing w:line="240" w:lineRule="exact"/>
              <w:jc w:val="center"/>
              <w:rPr>
                <w:rFonts w:ascii="ＭＳ 明朝" w:hAnsi="ＭＳ 明朝" w:cs="ＭＳ Ｐゴシック"/>
                <w:kern w:val="0"/>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D25B8F" w:rsidRPr="00D25B8F" w:rsidRDefault="00D25B8F" w:rsidP="00764F5A">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事業所番号</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D25B8F" w:rsidRPr="00D25B8F" w:rsidRDefault="00D25B8F" w:rsidP="00764F5A">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事業所名</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D25B8F" w:rsidRPr="00D25B8F" w:rsidRDefault="00D25B8F" w:rsidP="00764F5A">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指定年月日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D25B8F" w:rsidRPr="00D25B8F" w:rsidRDefault="00D25B8F" w:rsidP="00764F5A">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指定更新年月日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D25B8F" w:rsidRPr="00D25B8F" w:rsidRDefault="00D25B8F" w:rsidP="00764F5A">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指定有効期間満了日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3590800250</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ソラストりんか岩国</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2021年4月1日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2027年3月31日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3590800078</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あかしあ保津</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2009年11月1日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2021年11月1日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2027年10月31日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3590800086</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愛の家グループホーム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岩国平田</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2009年12月1日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2021年12月1日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2027年11月30日</w:t>
            </w:r>
          </w:p>
        </w:tc>
      </w:tr>
      <w:tr w:rsidR="002C5280" w:rsidRPr="00D25B8F" w:rsidTr="00D25B8F">
        <w:trPr>
          <w:gridAfter w:val="3"/>
          <w:wAfter w:w="53"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17</w:t>
            </w:r>
          </w:p>
        </w:tc>
        <w:tc>
          <w:tcPr>
            <w:tcW w:w="1140" w:type="dxa"/>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3577200649</w:t>
            </w:r>
          </w:p>
        </w:tc>
        <w:tc>
          <w:tcPr>
            <w:tcW w:w="2410" w:type="dxa"/>
            <w:gridSpan w:val="6"/>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6"/>
                <w:szCs w:val="18"/>
              </w:rPr>
              <w:t>グループホーム いろりの家</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2004年1月1日</w:t>
            </w:r>
          </w:p>
        </w:tc>
        <w:tc>
          <w:tcPr>
            <w:tcW w:w="1991" w:type="dxa"/>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2021年1月1日</w:t>
            </w:r>
          </w:p>
        </w:tc>
        <w:tc>
          <w:tcPr>
            <w:tcW w:w="1980" w:type="dxa"/>
            <w:gridSpan w:val="4"/>
            <w:tcBorders>
              <w:top w:val="single" w:sz="4" w:space="0" w:color="auto"/>
              <w:left w:val="nil"/>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2027年12月31日</w:t>
            </w:r>
          </w:p>
        </w:tc>
      </w:tr>
      <w:tr w:rsidR="002C5280" w:rsidRPr="00D25B8F" w:rsidTr="00D25B8F">
        <w:trPr>
          <w:gridAfter w:val="3"/>
          <w:wAfter w:w="53"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3590800094</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6"/>
                <w:szCs w:val="18"/>
              </w:rPr>
              <w:t>グループホーム だんろの家</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2010年2月1日</w:t>
            </w:r>
          </w:p>
        </w:tc>
        <w:tc>
          <w:tcPr>
            <w:tcW w:w="1991" w:type="dxa"/>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2022年2月1日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2028年1月31日</w:t>
            </w:r>
          </w:p>
        </w:tc>
      </w:tr>
      <w:tr w:rsidR="002C5280" w:rsidRPr="00D25B8F" w:rsidTr="00D25B8F">
        <w:trPr>
          <w:gridAfter w:val="2"/>
          <w:wAfter w:w="45" w:type="dxa"/>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3590800144</w:t>
            </w:r>
          </w:p>
        </w:tc>
        <w:tc>
          <w:tcPr>
            <w:tcW w:w="2410" w:type="dxa"/>
            <w:gridSpan w:val="6"/>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錦帯橋・みどりの家</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2010年8月1日</w:t>
            </w:r>
          </w:p>
        </w:tc>
        <w:tc>
          <w:tcPr>
            <w:tcW w:w="1999" w:type="dxa"/>
            <w:gridSpan w:val="2"/>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2022年8月1日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2028年7月31日</w:t>
            </w:r>
          </w:p>
        </w:tc>
      </w:tr>
      <w:tr w:rsidR="002C5280" w:rsidRPr="00D25B8F" w:rsidTr="00D25B8F">
        <w:trPr>
          <w:gridAfter w:val="3"/>
          <w:wAfter w:w="53"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w:t>
            </w:r>
          </w:p>
        </w:tc>
        <w:tc>
          <w:tcPr>
            <w:tcW w:w="1140" w:type="dxa"/>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3590800169</w:t>
            </w:r>
          </w:p>
        </w:tc>
        <w:tc>
          <w:tcPr>
            <w:tcW w:w="2410" w:type="dxa"/>
            <w:gridSpan w:val="6"/>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サンキ・ウエルビィ</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グループホーム岩国</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2010年10月1日</w:t>
            </w:r>
          </w:p>
        </w:tc>
        <w:tc>
          <w:tcPr>
            <w:tcW w:w="1991" w:type="dxa"/>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w:t>
            </w:r>
            <w:r w:rsidRPr="00D25B8F">
              <w:rPr>
                <w:rFonts w:ascii="ＭＳ 明朝" w:hAnsi="ＭＳ 明朝" w:cs="ＭＳ Ｐゴシック"/>
                <w:color w:val="000000" w:themeColor="text1"/>
                <w:kern w:val="0"/>
                <w:sz w:val="18"/>
                <w:szCs w:val="18"/>
              </w:rPr>
              <w:t>22</w:t>
            </w:r>
            <w:r w:rsidRPr="00D25B8F">
              <w:rPr>
                <w:rFonts w:ascii="ＭＳ 明朝" w:hAnsi="ＭＳ 明朝" w:cs="ＭＳ Ｐゴシック" w:hint="eastAsia"/>
                <w:color w:val="000000" w:themeColor="text1"/>
                <w:kern w:val="0"/>
                <w:sz w:val="18"/>
                <w:szCs w:val="18"/>
              </w:rPr>
              <w:t>年10月1日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2028年9月30日</w:t>
            </w:r>
          </w:p>
        </w:tc>
      </w:tr>
      <w:tr w:rsidR="002C5280" w:rsidRPr="00D25B8F" w:rsidTr="00D25B8F">
        <w:trPr>
          <w:gridAfter w:val="3"/>
          <w:wAfter w:w="53" w:type="dxa"/>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21</w:t>
            </w:r>
          </w:p>
        </w:tc>
        <w:tc>
          <w:tcPr>
            <w:tcW w:w="1140" w:type="dxa"/>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3590800185</w:t>
            </w:r>
          </w:p>
        </w:tc>
        <w:tc>
          <w:tcPr>
            <w:tcW w:w="2410" w:type="dxa"/>
            <w:gridSpan w:val="6"/>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グループホーム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装束門・みどりの家</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2010年12月1日</w:t>
            </w:r>
          </w:p>
        </w:tc>
        <w:tc>
          <w:tcPr>
            <w:tcW w:w="1991" w:type="dxa"/>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2022年12月1日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2028年11月30日</w:t>
            </w:r>
          </w:p>
        </w:tc>
      </w:tr>
      <w:tr w:rsidR="002C5280" w:rsidRPr="00D25B8F" w:rsidTr="00D25B8F">
        <w:trPr>
          <w:gridAfter w:val="3"/>
          <w:wAfter w:w="53" w:type="dxa"/>
          <w:trHeight w:val="567"/>
        </w:trPr>
        <w:tc>
          <w:tcPr>
            <w:tcW w:w="9724" w:type="dxa"/>
            <w:gridSpan w:val="16"/>
            <w:tcBorders>
              <w:top w:val="nil"/>
              <w:left w:val="nil"/>
              <w:bottom w:val="nil"/>
              <w:right w:val="nil"/>
            </w:tcBorders>
            <w:shd w:val="clear" w:color="auto" w:fill="auto"/>
            <w:vAlign w:val="center"/>
          </w:tcPr>
          <w:p w:rsidR="002C5280" w:rsidRPr="00D25B8F" w:rsidRDefault="002C5280" w:rsidP="002C5280">
            <w:pPr>
              <w:widowControl/>
              <w:jc w:val="left"/>
              <w:rPr>
                <w:rFonts w:ascii="ＭＳ 明朝" w:hAnsi="ＭＳ 明朝" w:cs="ＭＳ Ｐゴシック"/>
                <w:b/>
                <w:bCs/>
                <w:color w:val="000000" w:themeColor="text1"/>
                <w:kern w:val="0"/>
                <w:sz w:val="24"/>
              </w:rPr>
            </w:pPr>
            <w:r w:rsidRPr="00D25B8F">
              <w:rPr>
                <w:rFonts w:ascii="ＭＳ 明朝" w:hAnsi="ＭＳ 明朝" w:cs="ＭＳ Ｐゴシック" w:hint="eastAsia"/>
                <w:b/>
                <w:bCs/>
                <w:color w:val="000000" w:themeColor="text1"/>
                <w:kern w:val="0"/>
                <w:sz w:val="24"/>
              </w:rPr>
              <w:t>5．地域密着型特定施設入居者生活介護</w:t>
            </w:r>
          </w:p>
        </w:tc>
      </w:tr>
      <w:tr w:rsidR="002C5280" w:rsidRPr="00290909" w:rsidTr="00D25B8F">
        <w:trPr>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事業所番号</w:t>
            </w:r>
          </w:p>
        </w:tc>
        <w:tc>
          <w:tcPr>
            <w:tcW w:w="2350" w:type="dxa"/>
            <w:gridSpan w:val="3"/>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事業所名</w:t>
            </w:r>
          </w:p>
        </w:tc>
        <w:tc>
          <w:tcPr>
            <w:tcW w:w="1825" w:type="dxa"/>
            <w:gridSpan w:val="3"/>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指定年月日</w:t>
            </w:r>
          </w:p>
        </w:tc>
        <w:tc>
          <w:tcPr>
            <w:tcW w:w="2059" w:type="dxa"/>
            <w:gridSpan w:val="5"/>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指定更新年月日</w:t>
            </w:r>
          </w:p>
        </w:tc>
        <w:tc>
          <w:tcPr>
            <w:tcW w:w="1980" w:type="dxa"/>
            <w:gridSpan w:val="4"/>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指定有効期間満了日</w:t>
            </w:r>
          </w:p>
        </w:tc>
      </w:tr>
      <w:tr w:rsidR="002C5280" w:rsidRPr="00290909" w:rsidTr="00D25B8F">
        <w:trPr>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1</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3590800011</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ケアホーム横山</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陽だまりの家</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2006年5月1日</w:t>
            </w:r>
          </w:p>
        </w:tc>
        <w:tc>
          <w:tcPr>
            <w:tcW w:w="2059" w:type="dxa"/>
            <w:gridSpan w:val="5"/>
            <w:tcBorders>
              <w:top w:val="nil"/>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22"/>
                <w:szCs w:val="22"/>
              </w:rPr>
            </w:pPr>
            <w:r w:rsidRPr="00D25B8F">
              <w:rPr>
                <w:rFonts w:ascii="ＭＳ 明朝" w:hAnsi="ＭＳ 明朝" w:cs="ＭＳ Ｐゴシック" w:hint="eastAsia"/>
                <w:color w:val="000000" w:themeColor="text1"/>
                <w:kern w:val="0"/>
                <w:sz w:val="18"/>
                <w:szCs w:val="18"/>
              </w:rPr>
              <w:t>2018年5月1日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2024年4月30日</w:t>
            </w:r>
          </w:p>
        </w:tc>
      </w:tr>
      <w:tr w:rsidR="002C5280" w:rsidRPr="00290909" w:rsidTr="00D25B8F">
        <w:trPr>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3590800110</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のんびり村 通津</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2010年6月1日</w:t>
            </w:r>
          </w:p>
        </w:tc>
        <w:tc>
          <w:tcPr>
            <w:tcW w:w="2059" w:type="dxa"/>
            <w:gridSpan w:val="5"/>
            <w:tcBorders>
              <w:top w:val="nil"/>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2022年6月1日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2028年5月31日</w:t>
            </w:r>
          </w:p>
        </w:tc>
      </w:tr>
      <w:tr w:rsidR="002C5280" w:rsidRPr="00290909" w:rsidTr="00D25B8F">
        <w:trPr>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3590800128</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のんびり村 今津</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2010年6月1日</w:t>
            </w:r>
          </w:p>
        </w:tc>
        <w:tc>
          <w:tcPr>
            <w:tcW w:w="2059" w:type="dxa"/>
            <w:gridSpan w:val="5"/>
            <w:tcBorders>
              <w:top w:val="nil"/>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w:t>
            </w:r>
            <w:r w:rsidRPr="00D25B8F">
              <w:rPr>
                <w:rFonts w:ascii="ＭＳ 明朝" w:hAnsi="ＭＳ 明朝" w:cs="ＭＳ Ｐゴシック"/>
                <w:color w:val="000000" w:themeColor="text1"/>
                <w:kern w:val="0"/>
                <w:sz w:val="18"/>
                <w:szCs w:val="18"/>
              </w:rPr>
              <w:t>2</w:t>
            </w:r>
            <w:r w:rsidRPr="00D25B8F">
              <w:rPr>
                <w:rFonts w:ascii="ＭＳ 明朝" w:hAnsi="ＭＳ 明朝" w:cs="ＭＳ Ｐゴシック" w:hint="eastAsia"/>
                <w:color w:val="000000" w:themeColor="text1"/>
                <w:kern w:val="0"/>
                <w:sz w:val="18"/>
                <w:szCs w:val="18"/>
              </w:rPr>
              <w:t>年6月1日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2028年5月31日</w:t>
            </w:r>
          </w:p>
        </w:tc>
      </w:tr>
      <w:tr w:rsidR="002C5280" w:rsidRPr="00290909" w:rsidTr="00D25B8F">
        <w:trPr>
          <w:trHeight w:val="567"/>
        </w:trPr>
        <w:tc>
          <w:tcPr>
            <w:tcW w:w="378" w:type="dxa"/>
            <w:tcBorders>
              <w:top w:val="nil"/>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4</w:t>
            </w:r>
          </w:p>
        </w:tc>
        <w:tc>
          <w:tcPr>
            <w:tcW w:w="1185" w:type="dxa"/>
            <w:gridSpan w:val="3"/>
            <w:tcBorders>
              <w:top w:val="nil"/>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3590800136</w:t>
            </w:r>
          </w:p>
        </w:tc>
        <w:tc>
          <w:tcPr>
            <w:tcW w:w="2350"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有料老人ホーム</w:t>
            </w:r>
          </w:p>
          <w:p w:rsidR="002C5280" w:rsidRPr="00D25B8F" w:rsidRDefault="002C5280" w:rsidP="002C5280">
            <w:pPr>
              <w:widowControl/>
              <w:spacing w:line="240" w:lineRule="exact"/>
              <w:jc w:val="left"/>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秀東館 美空</w:t>
            </w:r>
          </w:p>
        </w:tc>
        <w:tc>
          <w:tcPr>
            <w:tcW w:w="1825" w:type="dxa"/>
            <w:gridSpan w:val="3"/>
            <w:tcBorders>
              <w:top w:val="nil"/>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2010年8月1日</w:t>
            </w:r>
          </w:p>
        </w:tc>
        <w:tc>
          <w:tcPr>
            <w:tcW w:w="2059" w:type="dxa"/>
            <w:gridSpan w:val="5"/>
            <w:tcBorders>
              <w:top w:val="nil"/>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2022年8月1日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2028年7月31日</w:t>
            </w:r>
          </w:p>
        </w:tc>
      </w:tr>
      <w:tr w:rsidR="002C5280" w:rsidRPr="00D25B8F" w:rsidTr="00D25B8F">
        <w:trPr>
          <w:gridAfter w:val="3"/>
          <w:wAfter w:w="53" w:type="dxa"/>
          <w:trHeight w:val="567"/>
        </w:trPr>
        <w:tc>
          <w:tcPr>
            <w:tcW w:w="9724" w:type="dxa"/>
            <w:gridSpan w:val="16"/>
            <w:tcBorders>
              <w:top w:val="nil"/>
              <w:left w:val="nil"/>
              <w:bottom w:val="nil"/>
              <w:right w:val="nil"/>
            </w:tcBorders>
            <w:shd w:val="clear" w:color="auto" w:fill="auto"/>
            <w:vAlign w:val="center"/>
          </w:tcPr>
          <w:p w:rsidR="002C5280" w:rsidRPr="00D25B8F" w:rsidRDefault="002C5280" w:rsidP="002C5280">
            <w:pPr>
              <w:widowControl/>
              <w:jc w:val="left"/>
              <w:rPr>
                <w:rFonts w:ascii="ＭＳ 明朝" w:hAnsi="ＭＳ 明朝" w:cs="ＭＳ Ｐゴシック"/>
                <w:color w:val="000000" w:themeColor="text1"/>
                <w:kern w:val="0"/>
                <w:sz w:val="22"/>
                <w:szCs w:val="22"/>
              </w:rPr>
            </w:pPr>
            <w:r w:rsidRPr="00D25B8F">
              <w:rPr>
                <w:rFonts w:ascii="ＭＳ 明朝" w:hAnsi="ＭＳ 明朝" w:cs="ＭＳ Ｐゴシック" w:hint="eastAsia"/>
                <w:b/>
                <w:bCs/>
                <w:color w:val="000000" w:themeColor="text1"/>
                <w:kern w:val="0"/>
                <w:sz w:val="24"/>
              </w:rPr>
              <w:t>6．地域密着型介護老人福祉施設入所者生活介護</w:t>
            </w:r>
          </w:p>
        </w:tc>
      </w:tr>
      <w:tr w:rsidR="002C5280" w:rsidRPr="00290909" w:rsidTr="00D25B8F">
        <w:trPr>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jc w:val="center"/>
              <w:rPr>
                <w:rFonts w:ascii="ＭＳ 明朝" w:hAnsi="ＭＳ 明朝" w:cs="ＭＳ Ｐゴシック"/>
                <w:color w:val="000000" w:themeColor="text1"/>
                <w:kern w:val="0"/>
                <w:sz w:val="18"/>
                <w:szCs w:val="18"/>
              </w:rPr>
            </w:pP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事業所番号</w:t>
            </w:r>
          </w:p>
        </w:tc>
        <w:tc>
          <w:tcPr>
            <w:tcW w:w="2350" w:type="dxa"/>
            <w:gridSpan w:val="3"/>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事業所名</w:t>
            </w:r>
          </w:p>
        </w:tc>
        <w:tc>
          <w:tcPr>
            <w:tcW w:w="1825" w:type="dxa"/>
            <w:gridSpan w:val="3"/>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指定年月日</w:t>
            </w:r>
          </w:p>
        </w:tc>
        <w:tc>
          <w:tcPr>
            <w:tcW w:w="2059" w:type="dxa"/>
            <w:gridSpan w:val="5"/>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指定更新年月日</w:t>
            </w:r>
          </w:p>
        </w:tc>
        <w:tc>
          <w:tcPr>
            <w:tcW w:w="1980" w:type="dxa"/>
            <w:gridSpan w:val="4"/>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color w:val="000000" w:themeColor="text1"/>
                <w:kern w:val="0"/>
                <w:sz w:val="18"/>
                <w:szCs w:val="18"/>
              </w:rPr>
            </w:pPr>
            <w:r w:rsidRPr="00D25B8F">
              <w:rPr>
                <w:rFonts w:ascii="ＭＳ 明朝" w:hAnsi="ＭＳ 明朝" w:cs="ＭＳ Ｐゴシック" w:hint="eastAsia"/>
                <w:color w:val="000000" w:themeColor="text1"/>
                <w:kern w:val="0"/>
                <w:sz w:val="18"/>
                <w:szCs w:val="18"/>
              </w:rPr>
              <w:t>指定有効期間満了日</w:t>
            </w:r>
          </w:p>
        </w:tc>
      </w:tr>
      <w:tr w:rsidR="002C5280" w:rsidRPr="00290909" w:rsidTr="00D25B8F">
        <w:trPr>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1</w:t>
            </w: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kern w:val="0"/>
                <w:sz w:val="18"/>
                <w:szCs w:val="18"/>
              </w:rPr>
              <w:t>3590800300</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シンシアゆうわ</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2012年5月1日</w:t>
            </w:r>
          </w:p>
        </w:tc>
        <w:tc>
          <w:tcPr>
            <w:tcW w:w="2059" w:type="dxa"/>
            <w:gridSpan w:val="5"/>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2018年5月1日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2024年4月30日</w:t>
            </w:r>
          </w:p>
        </w:tc>
      </w:tr>
      <w:tr w:rsidR="002C5280" w:rsidRPr="00290909" w:rsidTr="00D25B8F">
        <w:trPr>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w:t>
            </w: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3590800037</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特別養護老人ホーム</w:t>
            </w:r>
          </w:p>
          <w:p w:rsidR="002C5280" w:rsidRPr="00D25B8F" w:rsidRDefault="002C5280" w:rsidP="002C5280">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 xml:space="preserve">ビオラ・ユウ　</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2008年4月1日</w:t>
            </w:r>
          </w:p>
        </w:tc>
        <w:tc>
          <w:tcPr>
            <w:tcW w:w="2059" w:type="dxa"/>
            <w:gridSpan w:val="5"/>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kern w:val="0"/>
                <w:sz w:val="22"/>
                <w:szCs w:val="22"/>
              </w:rPr>
            </w:pPr>
            <w:r w:rsidRPr="00D25B8F">
              <w:rPr>
                <w:rFonts w:ascii="ＭＳ 明朝" w:hAnsi="ＭＳ 明朝" w:cs="ＭＳ Ｐゴシック" w:hint="eastAsia"/>
                <w:kern w:val="0"/>
                <w:sz w:val="18"/>
                <w:szCs w:val="18"/>
              </w:rPr>
              <w:t>2020年4月1日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2026年3月31日</w:t>
            </w:r>
          </w:p>
        </w:tc>
      </w:tr>
      <w:tr w:rsidR="002C5280" w:rsidRPr="00290909" w:rsidTr="00D25B8F">
        <w:trPr>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w:t>
            </w: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kern w:val="0"/>
                <w:sz w:val="18"/>
                <w:szCs w:val="18"/>
              </w:rPr>
              <w:t>3590800383</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特別養護老人ホーム</w:t>
            </w:r>
          </w:p>
          <w:p w:rsidR="002C5280" w:rsidRPr="00D25B8F" w:rsidRDefault="002C5280" w:rsidP="002C5280">
            <w:pPr>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かなえ</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2015年3月1日</w:t>
            </w:r>
          </w:p>
        </w:tc>
        <w:tc>
          <w:tcPr>
            <w:tcW w:w="2059" w:type="dxa"/>
            <w:gridSpan w:val="5"/>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2021年3月1日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2027年2月28日</w:t>
            </w:r>
          </w:p>
        </w:tc>
      </w:tr>
      <w:tr w:rsidR="002C5280" w:rsidRPr="00290909" w:rsidTr="00D25B8F">
        <w:trPr>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4</w:t>
            </w: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3590800243</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特別養護老人ホーム</w:t>
            </w:r>
          </w:p>
          <w:p w:rsidR="002C5280" w:rsidRPr="00D25B8F" w:rsidRDefault="002C5280" w:rsidP="002C5280">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秀東館 光陽</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2011年7月1日</w:t>
            </w:r>
          </w:p>
        </w:tc>
        <w:tc>
          <w:tcPr>
            <w:tcW w:w="2059" w:type="dxa"/>
            <w:gridSpan w:val="5"/>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kern w:val="0"/>
                <w:sz w:val="22"/>
                <w:szCs w:val="22"/>
              </w:rPr>
            </w:pPr>
            <w:r w:rsidRPr="00D25B8F">
              <w:rPr>
                <w:rFonts w:ascii="ＭＳ 明朝" w:hAnsi="ＭＳ 明朝" w:cs="ＭＳ Ｐゴシック" w:hint="eastAsia"/>
                <w:kern w:val="0"/>
                <w:sz w:val="18"/>
                <w:szCs w:val="18"/>
              </w:rPr>
              <w:t>2023年7月1日</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2029年6月30日</w:t>
            </w:r>
          </w:p>
        </w:tc>
      </w:tr>
      <w:tr w:rsidR="002C5280" w:rsidRPr="00290909" w:rsidTr="00D25B8F">
        <w:trPr>
          <w:trHeight w:val="567"/>
        </w:trPr>
        <w:tc>
          <w:tcPr>
            <w:tcW w:w="3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280" w:rsidRPr="00D25B8F" w:rsidRDefault="002C5280" w:rsidP="002C5280">
            <w:pPr>
              <w:widowControl/>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5</w:t>
            </w:r>
          </w:p>
        </w:tc>
        <w:tc>
          <w:tcPr>
            <w:tcW w:w="11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kern w:val="0"/>
                <w:sz w:val="18"/>
                <w:szCs w:val="18"/>
              </w:rPr>
              <w:t>3590800516</w:t>
            </w:r>
          </w:p>
        </w:tc>
        <w:tc>
          <w:tcPr>
            <w:tcW w:w="2350"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widowControl/>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特別養護老人ホーム</w:t>
            </w:r>
          </w:p>
          <w:p w:rsidR="002C5280" w:rsidRPr="00D25B8F" w:rsidRDefault="002C5280" w:rsidP="002C5280">
            <w:pPr>
              <w:spacing w:line="240" w:lineRule="exact"/>
              <w:jc w:val="left"/>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樂寿苑</w:t>
            </w:r>
          </w:p>
        </w:tc>
        <w:tc>
          <w:tcPr>
            <w:tcW w:w="1825" w:type="dxa"/>
            <w:gridSpan w:val="3"/>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2023年9月1日</w:t>
            </w:r>
          </w:p>
        </w:tc>
        <w:tc>
          <w:tcPr>
            <w:tcW w:w="2059" w:type="dxa"/>
            <w:gridSpan w:val="5"/>
            <w:tcBorders>
              <w:top w:val="single" w:sz="4" w:space="0" w:color="auto"/>
              <w:left w:val="nil"/>
              <w:bottom w:val="single" w:sz="4" w:space="0" w:color="auto"/>
              <w:right w:val="single" w:sz="4" w:space="0" w:color="auto"/>
            </w:tcBorders>
            <w:shd w:val="clear" w:color="auto" w:fill="auto"/>
            <w:noWrap/>
            <w:vAlign w:val="center"/>
          </w:tcPr>
          <w:p w:rsidR="002C5280" w:rsidRPr="00D25B8F" w:rsidRDefault="002C5280" w:rsidP="002C5280">
            <w:pPr>
              <w:spacing w:line="240" w:lineRule="exact"/>
              <w:jc w:val="center"/>
              <w:rPr>
                <w:rFonts w:ascii="ＭＳ 明朝" w:hAnsi="ＭＳ 明朝" w:cs="ＭＳ Ｐゴシック"/>
                <w:kern w:val="0"/>
                <w:sz w:val="22"/>
                <w:szCs w:val="22"/>
              </w:rPr>
            </w:pPr>
            <w:r w:rsidRPr="00D25B8F">
              <w:rPr>
                <w:rFonts w:ascii="ＭＳ 明朝" w:hAnsi="ＭＳ 明朝" w:cs="ＭＳ Ｐゴシック" w:hint="eastAsia"/>
                <w:kern w:val="0"/>
                <w:sz w:val="18"/>
                <w:szCs w:val="18"/>
              </w:rPr>
              <w:t>―</w:t>
            </w:r>
          </w:p>
        </w:tc>
        <w:tc>
          <w:tcPr>
            <w:tcW w:w="1980" w:type="dxa"/>
            <w:gridSpan w:val="4"/>
            <w:tcBorders>
              <w:top w:val="single" w:sz="4" w:space="0" w:color="auto"/>
              <w:left w:val="nil"/>
              <w:bottom w:val="single" w:sz="4" w:space="0" w:color="auto"/>
              <w:right w:val="single" w:sz="4" w:space="0" w:color="auto"/>
            </w:tcBorders>
            <w:shd w:val="clear" w:color="auto" w:fill="auto"/>
            <w:vAlign w:val="center"/>
          </w:tcPr>
          <w:p w:rsidR="002C5280" w:rsidRPr="00D25B8F" w:rsidRDefault="002C5280" w:rsidP="002C5280">
            <w:pPr>
              <w:spacing w:line="240" w:lineRule="exact"/>
              <w:jc w:val="center"/>
              <w:rPr>
                <w:rFonts w:ascii="ＭＳ 明朝" w:hAnsi="ＭＳ 明朝" w:cs="ＭＳ Ｐゴシック"/>
                <w:kern w:val="0"/>
                <w:sz w:val="18"/>
                <w:szCs w:val="18"/>
              </w:rPr>
            </w:pPr>
            <w:r w:rsidRPr="00D25B8F">
              <w:rPr>
                <w:rFonts w:ascii="ＭＳ 明朝" w:hAnsi="ＭＳ 明朝" w:cs="ＭＳ Ｐゴシック" w:hint="eastAsia"/>
                <w:kern w:val="0"/>
                <w:sz w:val="18"/>
                <w:szCs w:val="18"/>
              </w:rPr>
              <w:t>2029年8月31日</w:t>
            </w:r>
          </w:p>
        </w:tc>
      </w:tr>
    </w:tbl>
    <w:p w:rsidR="00D25B8F" w:rsidRDefault="00D25B8F" w:rsidP="00121913">
      <w:pPr>
        <w:jc w:val="right"/>
        <w:rPr>
          <w:rFonts w:ascii="ＭＳ 明朝" w:hAnsi="ＭＳ 明朝"/>
          <w:sz w:val="22"/>
          <w:szCs w:val="22"/>
          <w:bdr w:val="single" w:sz="4" w:space="0" w:color="auto"/>
        </w:rPr>
      </w:pPr>
    </w:p>
    <w:p w:rsidR="00D25B8F" w:rsidRDefault="00D25B8F" w:rsidP="00121913">
      <w:pPr>
        <w:jc w:val="right"/>
        <w:rPr>
          <w:rFonts w:ascii="ＭＳ 明朝" w:hAnsi="ＭＳ 明朝"/>
          <w:sz w:val="22"/>
          <w:szCs w:val="22"/>
          <w:bdr w:val="single" w:sz="4" w:space="0" w:color="auto"/>
        </w:rPr>
      </w:pPr>
    </w:p>
    <w:p w:rsidR="00D25B8F" w:rsidRDefault="00D25B8F" w:rsidP="00121913">
      <w:pPr>
        <w:jc w:val="right"/>
        <w:rPr>
          <w:rFonts w:ascii="ＭＳ 明朝" w:hAnsi="ＭＳ 明朝"/>
          <w:sz w:val="22"/>
          <w:szCs w:val="22"/>
          <w:bdr w:val="single" w:sz="4" w:space="0" w:color="auto"/>
        </w:rPr>
      </w:pPr>
    </w:p>
    <w:p w:rsidR="00D25B8F" w:rsidRDefault="00D25B8F" w:rsidP="00121913">
      <w:pPr>
        <w:jc w:val="right"/>
        <w:rPr>
          <w:rFonts w:ascii="ＭＳ 明朝" w:hAnsi="ＭＳ 明朝"/>
          <w:sz w:val="22"/>
          <w:szCs w:val="22"/>
          <w:bdr w:val="single" w:sz="4" w:space="0" w:color="auto"/>
        </w:rPr>
      </w:pPr>
    </w:p>
    <w:p w:rsidR="00D25B8F" w:rsidRDefault="00D25B8F" w:rsidP="00121913">
      <w:pPr>
        <w:jc w:val="right"/>
        <w:rPr>
          <w:rFonts w:ascii="ＭＳ 明朝" w:hAnsi="ＭＳ 明朝"/>
          <w:sz w:val="22"/>
          <w:szCs w:val="22"/>
          <w:bdr w:val="single" w:sz="4" w:space="0" w:color="auto"/>
        </w:rPr>
      </w:pPr>
    </w:p>
    <w:p w:rsidR="00121913" w:rsidRPr="00187A90" w:rsidRDefault="00121913" w:rsidP="00121913">
      <w:pPr>
        <w:jc w:val="right"/>
        <w:rPr>
          <w:rFonts w:ascii="ＭＳ 明朝" w:hAnsi="ＭＳ 明朝"/>
          <w:sz w:val="22"/>
          <w:szCs w:val="22"/>
        </w:rPr>
      </w:pPr>
      <w:r w:rsidRPr="00187A90">
        <w:rPr>
          <w:rFonts w:ascii="ＭＳ 明朝" w:hAnsi="ＭＳ 明朝" w:hint="eastAsia"/>
          <w:sz w:val="22"/>
          <w:szCs w:val="22"/>
          <w:bdr w:val="single" w:sz="4" w:space="0" w:color="auto"/>
        </w:rPr>
        <w:lastRenderedPageBreak/>
        <w:t>地域密着型サービス</w:t>
      </w:r>
    </w:p>
    <w:p w:rsidR="0080022A" w:rsidRPr="00187A90" w:rsidRDefault="00587EA6" w:rsidP="00347194">
      <w:pPr>
        <w:rPr>
          <w:rFonts w:ascii="ＭＳ Ｐゴシック" w:eastAsia="ＭＳ Ｐゴシック" w:hAnsi="ＭＳ Ｐゴシック"/>
          <w:b/>
          <w:sz w:val="32"/>
          <w:szCs w:val="32"/>
        </w:rPr>
      </w:pPr>
      <w:r w:rsidRPr="00187A90">
        <w:rPr>
          <w:rFonts w:ascii="ＭＳ 明朝" w:hAnsi="ＭＳ 明朝" w:hint="eastAsia"/>
          <w:noProof/>
          <w:sz w:val="22"/>
          <w:szCs w:val="22"/>
        </w:rPr>
        <mc:AlternateContent>
          <mc:Choice Requires="wps">
            <w:drawing>
              <wp:anchor distT="0" distB="0" distL="114300" distR="114300" simplePos="0" relativeHeight="251619328" behindDoc="0" locked="0" layoutInCell="1" allowOverlap="1" wp14:anchorId="354A7914" wp14:editId="0513C8B7">
                <wp:simplePos x="0" y="0"/>
                <wp:positionH relativeFrom="column">
                  <wp:posOffset>-9525</wp:posOffset>
                </wp:positionH>
                <wp:positionV relativeFrom="paragraph">
                  <wp:posOffset>382270</wp:posOffset>
                </wp:positionV>
                <wp:extent cx="3171825" cy="457200"/>
                <wp:effectExtent l="0" t="0" r="28575" b="19050"/>
                <wp:wrapNone/>
                <wp:docPr id="46" name="フローチャート : 代替処理 46"/>
                <wp:cNvGraphicFramePr/>
                <a:graphic xmlns:a="http://schemas.openxmlformats.org/drawingml/2006/main">
                  <a:graphicData uri="http://schemas.microsoft.com/office/word/2010/wordprocessingShape">
                    <wps:wsp>
                      <wps:cNvSpPr/>
                      <wps:spPr>
                        <a:xfrm>
                          <a:off x="0" y="0"/>
                          <a:ext cx="3171825" cy="457200"/>
                        </a:xfrm>
                        <a:prstGeom prst="flowChartAlternateProcess">
                          <a:avLst/>
                        </a:prstGeom>
                        <a:solidFill>
                          <a:schemeClr val="lt1"/>
                        </a:solidFill>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64CB" w:rsidRDefault="00C064CB" w:rsidP="00F01971">
                            <w:pPr>
                              <w:jc w:val="center"/>
                            </w:pPr>
                            <w:r w:rsidRPr="005A4512">
                              <w:rPr>
                                <w:rFonts w:ascii="ＭＳ ゴシック" w:eastAsia="ＭＳ ゴシック" w:hAnsi="ＭＳ ゴシック" w:hint="eastAsia"/>
                                <w:b/>
                                <w:sz w:val="24"/>
                              </w:rPr>
                              <w:t>研修機会が少ないので、ご注意ください。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A7914" id="フローチャート : 代替処理 46" o:spid="_x0000_s1039" type="#_x0000_t176" style="position:absolute;left:0;text-align:left;margin-left:-.75pt;margin-top:30.1pt;width:249.75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" fillcolor="white [3201]" strokecolor="black [3213]" strokeweight="1.5pt">
                <v:stroke linestyle="thinThin"/>
                <v:textbox>
                  <w:txbxContent>
                    <w:p w:rsidR="00C064CB" w:rsidRDefault="00C064CB" w:rsidP="00F01971">
                      <w:pPr>
                        <w:jc w:val="center"/>
                      </w:pPr>
                      <w:r w:rsidRPr="005A4512">
                        <w:rPr>
                          <w:rFonts w:ascii="ＭＳ ゴシック" w:eastAsia="ＭＳ ゴシック" w:hAnsi="ＭＳ ゴシック" w:hint="eastAsia"/>
                          <w:b/>
                          <w:sz w:val="24"/>
                        </w:rPr>
                        <w:t>研修機会が少ないので、ご注意ください。</w:t>
                      </w:r>
                    </w:p>
                  </w:txbxContent>
                </v:textbox>
              </v:shape>
            </w:pict>
          </mc:Fallback>
        </mc:AlternateContent>
      </w:r>
      <w:r w:rsidR="0080022A" w:rsidRPr="00187A90">
        <w:rPr>
          <w:rFonts w:ascii="ＭＳ Ｐゴシック" w:eastAsia="ＭＳ Ｐゴシック" w:hAnsi="ＭＳ Ｐゴシック" w:hint="eastAsia"/>
          <w:b/>
          <w:sz w:val="32"/>
          <w:szCs w:val="32"/>
        </w:rPr>
        <w:t>【受講を義務付けられた研修受講機会の確保】</w:t>
      </w:r>
    </w:p>
    <w:p w:rsidR="0080022A" w:rsidRPr="00187A90" w:rsidRDefault="0080022A" w:rsidP="00347194">
      <w:pPr>
        <w:rPr>
          <w:rFonts w:ascii="ＭＳ 明朝" w:hAnsi="ＭＳ 明朝"/>
          <w:sz w:val="22"/>
          <w:szCs w:val="22"/>
        </w:rPr>
      </w:pPr>
      <w:r w:rsidRPr="00187A90">
        <w:rPr>
          <w:rFonts w:ascii="ＭＳ 明朝" w:hAnsi="ＭＳ 明朝" w:hint="eastAsia"/>
          <w:sz w:val="22"/>
          <w:szCs w:val="22"/>
        </w:rPr>
        <w:t xml:space="preserve">　</w:t>
      </w:r>
    </w:p>
    <w:p w:rsidR="0080022A" w:rsidRPr="00187A90" w:rsidRDefault="0080022A" w:rsidP="00347194">
      <w:pPr>
        <w:ind w:firstLineChars="100" w:firstLine="241"/>
        <w:rPr>
          <w:rFonts w:ascii="ＭＳ ゴシック" w:eastAsia="ＭＳ ゴシック" w:hAnsi="ＭＳ ゴシック"/>
          <w:b/>
          <w:sz w:val="24"/>
        </w:rPr>
      </w:pPr>
    </w:p>
    <w:p w:rsidR="0080022A" w:rsidRPr="00187A90" w:rsidRDefault="0080022A" w:rsidP="00347194">
      <w:pPr>
        <w:ind w:left="220" w:hangingChars="100" w:hanging="220"/>
        <w:rPr>
          <w:rFonts w:ascii="ＭＳ 明朝" w:hAnsi="ＭＳ 明朝"/>
          <w:sz w:val="22"/>
          <w:szCs w:val="22"/>
        </w:rPr>
      </w:pPr>
      <w:r w:rsidRPr="00187A90">
        <w:rPr>
          <w:rFonts w:ascii="ＭＳ 明朝" w:hAnsi="ＭＳ 明朝" w:hint="eastAsia"/>
          <w:sz w:val="22"/>
          <w:szCs w:val="22"/>
        </w:rPr>
        <w:t>◆　地域密着型サービス事業所の職種のうち、研修が義務付けられている職種については職員の退職等も考え、計画的に受講し、事業所の運営に支障のないようにしてください。</w:t>
      </w:r>
    </w:p>
    <w:p w:rsidR="0080022A" w:rsidRPr="00C064CB" w:rsidRDefault="0080022A" w:rsidP="00347194">
      <w:pPr>
        <w:ind w:left="220" w:hangingChars="100" w:hanging="220"/>
        <w:rPr>
          <w:rFonts w:ascii="ＭＳ 明朝" w:hAnsi="ＭＳ 明朝"/>
          <w:sz w:val="22"/>
          <w:szCs w:val="22"/>
        </w:rPr>
      </w:pPr>
      <w:r w:rsidRPr="00187A90">
        <w:rPr>
          <w:rFonts w:ascii="ＭＳ 明朝" w:hAnsi="ＭＳ 明朝" w:hint="eastAsia"/>
          <w:sz w:val="22"/>
          <w:szCs w:val="22"/>
        </w:rPr>
        <w:t>◆</w:t>
      </w:r>
      <w:r w:rsidRPr="00C86D49">
        <w:rPr>
          <w:rFonts w:ascii="ＭＳ 明朝" w:hAnsi="ＭＳ 明朝" w:hint="eastAsia"/>
          <w:sz w:val="22"/>
          <w:szCs w:val="22"/>
        </w:rPr>
        <w:t xml:space="preserve">　</w:t>
      </w:r>
      <w:r w:rsidR="0055086E" w:rsidRPr="005B0806">
        <w:rPr>
          <w:rFonts w:ascii="ＭＳ 明朝" w:hAnsi="ＭＳ 明朝" w:hint="eastAsia"/>
          <w:sz w:val="22"/>
          <w:szCs w:val="22"/>
        </w:rPr>
        <w:t>令</w:t>
      </w:r>
      <w:r w:rsidR="0055086E" w:rsidRPr="00C064CB">
        <w:rPr>
          <w:rFonts w:ascii="ＭＳ 明朝" w:hAnsi="ＭＳ 明朝" w:hint="eastAsia"/>
          <w:sz w:val="22"/>
          <w:szCs w:val="22"/>
        </w:rPr>
        <w:t>和</w:t>
      </w:r>
      <w:r w:rsidR="00151C0A" w:rsidRPr="00C064CB">
        <w:rPr>
          <w:rFonts w:ascii="ＭＳ 明朝" w:hAnsi="ＭＳ 明朝" w:hint="eastAsia"/>
          <w:sz w:val="22"/>
          <w:szCs w:val="22"/>
        </w:rPr>
        <w:t>５</w:t>
      </w:r>
      <w:r w:rsidR="0055086E" w:rsidRPr="00C064CB">
        <w:rPr>
          <w:rFonts w:ascii="ＭＳ 明朝" w:hAnsi="ＭＳ 明朝" w:hint="eastAsia"/>
          <w:sz w:val="22"/>
          <w:szCs w:val="22"/>
        </w:rPr>
        <w:t>年度は、</w:t>
      </w:r>
      <w:r w:rsidR="00F82D75" w:rsidRPr="00C064CB">
        <w:rPr>
          <w:rFonts w:ascii="ＭＳ 明朝" w:hAnsi="ＭＳ 明朝" w:hint="eastAsia"/>
          <w:sz w:val="22"/>
          <w:szCs w:val="22"/>
        </w:rPr>
        <w:t>山口県より委託を受け</w:t>
      </w:r>
      <w:r w:rsidR="007C727A" w:rsidRPr="00C064CB">
        <w:rPr>
          <w:rFonts w:ascii="ＭＳ 明朝" w:hAnsi="ＭＳ 明朝" w:hint="eastAsia"/>
          <w:sz w:val="22"/>
          <w:szCs w:val="22"/>
        </w:rPr>
        <w:t>た</w:t>
      </w:r>
      <w:r w:rsidR="00F82D75" w:rsidRPr="00C064CB">
        <w:rPr>
          <w:rFonts w:ascii="ＭＳ 明朝" w:hAnsi="ＭＳ 明朝" w:hint="eastAsia"/>
          <w:sz w:val="22"/>
          <w:szCs w:val="22"/>
        </w:rPr>
        <w:t>山口県社会福祉協議会</w:t>
      </w:r>
      <w:r w:rsidRPr="00C064CB">
        <w:rPr>
          <w:rFonts w:ascii="ＭＳ 明朝" w:hAnsi="ＭＳ 明朝" w:hint="eastAsia"/>
          <w:sz w:val="22"/>
          <w:szCs w:val="22"/>
        </w:rPr>
        <w:t>が、</w:t>
      </w:r>
      <w:r w:rsidR="00F43171" w:rsidRPr="00C064CB">
        <w:rPr>
          <w:rFonts w:ascii="ＭＳ 明朝" w:hAnsi="ＭＳ 明朝" w:hint="eastAsia"/>
          <w:sz w:val="22"/>
          <w:szCs w:val="22"/>
        </w:rPr>
        <w:t>下記の研修を開催するものとなっています</w:t>
      </w:r>
      <w:r w:rsidRPr="00C064CB">
        <w:rPr>
          <w:rFonts w:ascii="ＭＳ 明朝" w:hAnsi="ＭＳ 明朝" w:hint="eastAsia"/>
          <w:sz w:val="22"/>
          <w:szCs w:val="22"/>
        </w:rPr>
        <w:t>。</w:t>
      </w:r>
    </w:p>
    <w:p w:rsidR="00F43171" w:rsidRPr="00C064CB" w:rsidRDefault="00F43171" w:rsidP="00347194">
      <w:pPr>
        <w:ind w:left="220" w:hangingChars="100" w:hanging="220"/>
        <w:rPr>
          <w:rFonts w:ascii="ＭＳ 明朝" w:hAnsi="ＭＳ 明朝"/>
          <w:sz w:val="22"/>
          <w:szCs w:val="22"/>
        </w:rPr>
      </w:pPr>
      <w:r w:rsidRPr="00C064CB">
        <w:rPr>
          <w:rFonts w:ascii="ＭＳ 明朝" w:hAnsi="ＭＳ 明朝" w:hint="eastAsia"/>
          <w:sz w:val="22"/>
          <w:szCs w:val="22"/>
        </w:rPr>
        <w:t xml:space="preserve">　　・　</w:t>
      </w:r>
      <w:r w:rsidRPr="00C064CB">
        <w:rPr>
          <w:rFonts w:ascii="ＭＳ 明朝" w:hAnsi="ＭＳ 明朝" w:hint="eastAsia"/>
          <w:spacing w:val="134"/>
          <w:kern w:val="0"/>
          <w:sz w:val="22"/>
          <w:szCs w:val="22"/>
          <w:fitText w:val="4620" w:id="-1160529147"/>
        </w:rPr>
        <w:t>認知症介護実践</w:t>
      </w:r>
      <w:r w:rsidR="00282FBF" w:rsidRPr="00C064CB">
        <w:rPr>
          <w:rFonts w:ascii="ＭＳ 明朝" w:hAnsi="ＭＳ 明朝" w:hint="eastAsia"/>
          <w:spacing w:val="134"/>
          <w:kern w:val="0"/>
          <w:sz w:val="22"/>
          <w:szCs w:val="22"/>
          <w:fitText w:val="4620" w:id="-1160529147"/>
        </w:rPr>
        <w:t>者</w:t>
      </w:r>
      <w:r w:rsidRPr="00C064CB">
        <w:rPr>
          <w:rFonts w:ascii="ＭＳ 明朝" w:hAnsi="ＭＳ 明朝" w:hint="eastAsia"/>
          <w:spacing w:val="134"/>
          <w:kern w:val="0"/>
          <w:sz w:val="22"/>
          <w:szCs w:val="22"/>
          <w:fitText w:val="4620" w:id="-1160529147"/>
        </w:rPr>
        <w:t>研</w:t>
      </w:r>
      <w:r w:rsidRPr="00C064CB">
        <w:rPr>
          <w:rFonts w:ascii="ＭＳ 明朝" w:hAnsi="ＭＳ 明朝" w:hint="eastAsia"/>
          <w:spacing w:val="4"/>
          <w:kern w:val="0"/>
          <w:sz w:val="22"/>
          <w:szCs w:val="22"/>
          <w:fitText w:val="4620" w:id="-1160529147"/>
        </w:rPr>
        <w:t>修</w:t>
      </w:r>
      <w:r w:rsidR="00282FBF" w:rsidRPr="00C064CB">
        <w:rPr>
          <w:rFonts w:ascii="ＭＳ 明朝" w:hAnsi="ＭＳ 明朝" w:hint="eastAsia"/>
          <w:sz w:val="22"/>
          <w:szCs w:val="22"/>
        </w:rPr>
        <w:t>（</w:t>
      </w:r>
      <w:r w:rsidR="00151C0A" w:rsidRPr="00C064CB">
        <w:rPr>
          <w:rFonts w:ascii="ＭＳ 明朝" w:hAnsi="ＭＳ 明朝" w:hint="eastAsia"/>
          <w:sz w:val="22"/>
          <w:szCs w:val="22"/>
        </w:rPr>
        <w:t>令和５年６月12日</w:t>
      </w:r>
      <w:r w:rsidR="00282FBF" w:rsidRPr="00C064CB">
        <w:rPr>
          <w:rFonts w:ascii="ＭＳ 明朝" w:hAnsi="ＭＳ 明朝" w:hint="eastAsia"/>
          <w:sz w:val="22"/>
          <w:szCs w:val="22"/>
        </w:rPr>
        <w:t>申込終了）</w:t>
      </w:r>
    </w:p>
    <w:p w:rsidR="00F43171" w:rsidRPr="00C064CB" w:rsidRDefault="00F43171" w:rsidP="00347194">
      <w:pPr>
        <w:ind w:left="220" w:hangingChars="100" w:hanging="220"/>
        <w:rPr>
          <w:rFonts w:ascii="ＭＳ 明朝" w:hAnsi="ＭＳ 明朝"/>
          <w:sz w:val="22"/>
          <w:szCs w:val="22"/>
        </w:rPr>
      </w:pPr>
      <w:r w:rsidRPr="00C064CB">
        <w:rPr>
          <w:rFonts w:ascii="ＭＳ 明朝" w:hAnsi="ＭＳ 明朝" w:hint="eastAsia"/>
          <w:sz w:val="22"/>
          <w:szCs w:val="22"/>
        </w:rPr>
        <w:t xml:space="preserve">　　・　</w:t>
      </w:r>
      <w:r w:rsidRPr="00C064CB">
        <w:rPr>
          <w:rFonts w:ascii="ＭＳ 明朝" w:hAnsi="ＭＳ 明朝" w:hint="eastAsia"/>
          <w:spacing w:val="73"/>
          <w:kern w:val="0"/>
          <w:sz w:val="22"/>
          <w:szCs w:val="22"/>
          <w:fitText w:val="4620" w:id="-1160529146"/>
        </w:rPr>
        <w:t>認知症介護実践リーダー研</w:t>
      </w:r>
      <w:r w:rsidRPr="00C064CB">
        <w:rPr>
          <w:rFonts w:ascii="ＭＳ 明朝" w:hAnsi="ＭＳ 明朝" w:hint="eastAsia"/>
          <w:spacing w:val="4"/>
          <w:kern w:val="0"/>
          <w:sz w:val="22"/>
          <w:szCs w:val="22"/>
          <w:fitText w:val="4620" w:id="-1160529146"/>
        </w:rPr>
        <w:t>修</w:t>
      </w:r>
      <w:r w:rsidR="00282FBF" w:rsidRPr="00C064CB">
        <w:rPr>
          <w:rFonts w:ascii="ＭＳ 明朝" w:hAnsi="ＭＳ 明朝" w:hint="eastAsia"/>
          <w:sz w:val="22"/>
          <w:szCs w:val="22"/>
        </w:rPr>
        <w:t>（</w:t>
      </w:r>
      <w:r w:rsidR="00151C0A" w:rsidRPr="00C064CB">
        <w:rPr>
          <w:rFonts w:ascii="ＭＳ 明朝" w:hAnsi="ＭＳ 明朝" w:hint="eastAsia"/>
          <w:sz w:val="22"/>
          <w:szCs w:val="22"/>
        </w:rPr>
        <w:t>令和５年６月12日</w:t>
      </w:r>
      <w:r w:rsidR="00282FBF" w:rsidRPr="00C064CB">
        <w:rPr>
          <w:rFonts w:ascii="ＭＳ 明朝" w:hAnsi="ＭＳ 明朝" w:hint="eastAsia"/>
          <w:sz w:val="22"/>
          <w:szCs w:val="22"/>
        </w:rPr>
        <w:t>申込終了）</w:t>
      </w:r>
    </w:p>
    <w:p w:rsidR="00F43171" w:rsidRPr="00C064CB" w:rsidRDefault="00F43171" w:rsidP="00347194">
      <w:pPr>
        <w:ind w:left="220" w:hangingChars="100" w:hanging="220"/>
        <w:rPr>
          <w:rFonts w:ascii="ＭＳ 明朝" w:hAnsi="ＭＳ 明朝"/>
          <w:sz w:val="22"/>
          <w:szCs w:val="22"/>
        </w:rPr>
      </w:pPr>
      <w:r w:rsidRPr="00C064CB">
        <w:rPr>
          <w:rFonts w:ascii="ＭＳ 明朝" w:hAnsi="ＭＳ 明朝" w:hint="eastAsia"/>
          <w:sz w:val="22"/>
          <w:szCs w:val="22"/>
        </w:rPr>
        <w:t xml:space="preserve">　　・　</w:t>
      </w:r>
      <w:r w:rsidRPr="00C064CB">
        <w:rPr>
          <w:rFonts w:ascii="ＭＳ 明朝" w:hAnsi="ＭＳ 明朝" w:hint="eastAsia"/>
          <w:spacing w:val="27"/>
          <w:kern w:val="0"/>
          <w:sz w:val="22"/>
          <w:szCs w:val="22"/>
          <w:fitText w:val="4620" w:id="-1160529145"/>
        </w:rPr>
        <w:t>認知症対応型サービス事業開設者研</w:t>
      </w:r>
      <w:r w:rsidRPr="00C064CB">
        <w:rPr>
          <w:rFonts w:ascii="ＭＳ 明朝" w:hAnsi="ＭＳ 明朝" w:hint="eastAsia"/>
          <w:spacing w:val="8"/>
          <w:kern w:val="0"/>
          <w:sz w:val="22"/>
          <w:szCs w:val="22"/>
          <w:fitText w:val="4620" w:id="-1160529145"/>
        </w:rPr>
        <w:t>修</w:t>
      </w:r>
      <w:r w:rsidR="00282FBF" w:rsidRPr="00C064CB">
        <w:rPr>
          <w:rFonts w:ascii="ＭＳ 明朝" w:hAnsi="ＭＳ 明朝" w:hint="eastAsia"/>
          <w:sz w:val="22"/>
          <w:szCs w:val="22"/>
        </w:rPr>
        <w:t>（</w:t>
      </w:r>
      <w:r w:rsidR="00151C0A" w:rsidRPr="00C064CB">
        <w:rPr>
          <w:rFonts w:ascii="ＭＳ 明朝" w:hAnsi="ＭＳ 明朝" w:hint="eastAsia"/>
          <w:sz w:val="22"/>
          <w:szCs w:val="22"/>
        </w:rPr>
        <w:t>令和５年11月14日</w:t>
      </w:r>
      <w:r w:rsidR="00282FBF" w:rsidRPr="00C064CB">
        <w:rPr>
          <w:rFonts w:ascii="ＭＳ 明朝" w:hAnsi="ＭＳ 明朝" w:hint="eastAsia"/>
          <w:sz w:val="22"/>
          <w:szCs w:val="22"/>
        </w:rPr>
        <w:t>申込終了）</w:t>
      </w:r>
    </w:p>
    <w:p w:rsidR="00F43171" w:rsidRPr="00C064CB" w:rsidRDefault="00F43171" w:rsidP="00347194">
      <w:pPr>
        <w:ind w:left="220" w:hangingChars="100" w:hanging="220"/>
        <w:rPr>
          <w:rFonts w:ascii="ＭＳ 明朝" w:hAnsi="ＭＳ 明朝"/>
          <w:sz w:val="22"/>
          <w:szCs w:val="22"/>
        </w:rPr>
      </w:pPr>
      <w:r w:rsidRPr="00C064CB">
        <w:rPr>
          <w:rFonts w:ascii="ＭＳ 明朝" w:hAnsi="ＭＳ 明朝" w:hint="eastAsia"/>
          <w:sz w:val="22"/>
          <w:szCs w:val="22"/>
        </w:rPr>
        <w:t xml:space="preserve">　　・　</w:t>
      </w:r>
      <w:r w:rsidRPr="00C064CB">
        <w:rPr>
          <w:rFonts w:ascii="ＭＳ 明朝" w:hAnsi="ＭＳ 明朝" w:hint="eastAsia"/>
          <w:kern w:val="0"/>
          <w:sz w:val="22"/>
          <w:szCs w:val="22"/>
          <w:fitText w:val="4620" w:id="-1160529144"/>
        </w:rPr>
        <w:t>小規模多機能型サービス等計画作成担当者研修</w:t>
      </w:r>
      <w:r w:rsidR="00282FBF" w:rsidRPr="00C064CB">
        <w:rPr>
          <w:rFonts w:ascii="ＭＳ 明朝" w:hAnsi="ＭＳ 明朝" w:hint="eastAsia"/>
          <w:sz w:val="22"/>
          <w:szCs w:val="22"/>
        </w:rPr>
        <w:t>（</w:t>
      </w:r>
      <w:r w:rsidR="00151C0A" w:rsidRPr="00C064CB">
        <w:rPr>
          <w:rFonts w:ascii="ＭＳ 明朝" w:hAnsi="ＭＳ 明朝" w:hint="eastAsia"/>
          <w:sz w:val="22"/>
          <w:szCs w:val="22"/>
        </w:rPr>
        <w:t>令和５年12月５日</w:t>
      </w:r>
      <w:r w:rsidR="00282FBF" w:rsidRPr="00C064CB">
        <w:rPr>
          <w:rFonts w:ascii="ＭＳ 明朝" w:hAnsi="ＭＳ 明朝" w:hint="eastAsia"/>
          <w:sz w:val="22"/>
          <w:szCs w:val="22"/>
        </w:rPr>
        <w:t>申込終了）</w:t>
      </w:r>
    </w:p>
    <w:p w:rsidR="00F43171" w:rsidRPr="00C064CB" w:rsidRDefault="00F43171" w:rsidP="00347194">
      <w:pPr>
        <w:ind w:left="220" w:hangingChars="100" w:hanging="220"/>
        <w:rPr>
          <w:rFonts w:ascii="ＭＳ 明朝" w:hAnsi="ＭＳ 明朝"/>
          <w:sz w:val="22"/>
          <w:szCs w:val="22"/>
        </w:rPr>
      </w:pPr>
      <w:r w:rsidRPr="00C064CB">
        <w:rPr>
          <w:rFonts w:ascii="ＭＳ 明朝" w:hAnsi="ＭＳ 明朝" w:hint="eastAsia"/>
          <w:sz w:val="22"/>
          <w:szCs w:val="22"/>
        </w:rPr>
        <w:t xml:space="preserve">　　・　</w:t>
      </w:r>
      <w:r w:rsidRPr="00C064CB">
        <w:rPr>
          <w:rFonts w:ascii="ＭＳ 明朝" w:hAnsi="ＭＳ 明朝" w:hint="eastAsia"/>
          <w:spacing w:val="27"/>
          <w:kern w:val="0"/>
          <w:sz w:val="22"/>
          <w:szCs w:val="22"/>
          <w:fitText w:val="4620" w:id="-1160529143"/>
        </w:rPr>
        <w:t>認知症対応型サービス事業管理者研</w:t>
      </w:r>
      <w:r w:rsidRPr="00C064CB">
        <w:rPr>
          <w:rFonts w:ascii="ＭＳ 明朝" w:hAnsi="ＭＳ 明朝" w:hint="eastAsia"/>
          <w:spacing w:val="8"/>
          <w:kern w:val="0"/>
          <w:sz w:val="22"/>
          <w:szCs w:val="22"/>
          <w:fitText w:val="4620" w:id="-1160529143"/>
        </w:rPr>
        <w:t>修</w:t>
      </w:r>
      <w:r w:rsidR="00073D7B" w:rsidRPr="00C064CB">
        <w:rPr>
          <w:rFonts w:ascii="ＭＳ 明朝" w:hAnsi="ＭＳ 明朝" w:hint="eastAsia"/>
          <w:sz w:val="22"/>
          <w:szCs w:val="22"/>
        </w:rPr>
        <w:t>（募集予定）</w:t>
      </w:r>
    </w:p>
    <w:p w:rsidR="00F43171" w:rsidRPr="003B6E02" w:rsidRDefault="00F43171" w:rsidP="00347194">
      <w:pPr>
        <w:ind w:left="220" w:hangingChars="100" w:hanging="220"/>
        <w:rPr>
          <w:rFonts w:ascii="ＭＳ 明朝" w:hAnsi="ＭＳ 明朝"/>
          <w:sz w:val="22"/>
          <w:szCs w:val="22"/>
        </w:rPr>
      </w:pPr>
      <w:r w:rsidRPr="00C064CB">
        <w:rPr>
          <w:rFonts w:ascii="ＭＳ 明朝" w:hAnsi="ＭＳ 明朝" w:hint="eastAsia"/>
          <w:sz w:val="22"/>
          <w:szCs w:val="22"/>
        </w:rPr>
        <w:t xml:space="preserve">　　</w:t>
      </w:r>
      <w:r w:rsidRPr="00C064CB">
        <w:rPr>
          <w:rFonts w:ascii="ＭＳ 明朝" w:hAnsi="ＭＳ 明朝" w:hint="eastAsia"/>
          <w:sz w:val="22"/>
          <w:szCs w:val="22"/>
          <w:u w:val="wave"/>
        </w:rPr>
        <w:t>山口県社会福祉協議会の研修について、個別の事業所宛ての開催通知</w:t>
      </w:r>
      <w:r w:rsidR="00D84C2B" w:rsidRPr="00C064CB">
        <w:rPr>
          <w:rFonts w:ascii="ＭＳ 明朝" w:hAnsi="ＭＳ 明朝" w:hint="eastAsia"/>
          <w:sz w:val="22"/>
          <w:szCs w:val="22"/>
          <w:u w:val="wave"/>
        </w:rPr>
        <w:t>は、</w:t>
      </w:r>
      <w:r w:rsidRPr="00C064CB">
        <w:rPr>
          <w:rFonts w:ascii="ＭＳ 明朝" w:hAnsi="ＭＳ 明朝" w:hint="eastAsia"/>
          <w:sz w:val="22"/>
          <w:szCs w:val="22"/>
          <w:u w:val="wave"/>
        </w:rPr>
        <w:t>送付</w:t>
      </w:r>
      <w:r w:rsidR="00D84C2B" w:rsidRPr="00C064CB">
        <w:rPr>
          <w:rFonts w:ascii="ＭＳ 明朝" w:hAnsi="ＭＳ 明朝" w:hint="eastAsia"/>
          <w:sz w:val="22"/>
          <w:szCs w:val="22"/>
          <w:u w:val="wave"/>
        </w:rPr>
        <w:t>されません</w:t>
      </w:r>
      <w:r w:rsidRPr="00C064CB">
        <w:rPr>
          <w:rFonts w:ascii="ＭＳ 明朝" w:hAnsi="ＭＳ 明朝" w:hint="eastAsia"/>
          <w:sz w:val="22"/>
          <w:szCs w:val="22"/>
        </w:rPr>
        <w:t>ので、</w:t>
      </w:r>
      <w:r w:rsidR="00282FBF" w:rsidRPr="00C064CB">
        <w:rPr>
          <w:rFonts w:ascii="ＭＳ 明朝" w:hAnsi="ＭＳ 明朝" w:hint="eastAsia"/>
          <w:sz w:val="22"/>
          <w:szCs w:val="22"/>
        </w:rPr>
        <w:t>上記研修の受講を希望される方は</w:t>
      </w:r>
      <w:r w:rsidRPr="00C064CB">
        <w:rPr>
          <w:rFonts w:ascii="ＭＳ 明朝" w:hAnsi="ＭＳ 明朝" w:hint="eastAsia"/>
          <w:sz w:val="22"/>
          <w:szCs w:val="22"/>
        </w:rPr>
        <w:t>「</w:t>
      </w:r>
      <w:r w:rsidRPr="003B6E02">
        <w:rPr>
          <w:rFonts w:ascii="ＭＳ 明朝" w:hAnsi="ＭＳ 明朝" w:hint="eastAsia"/>
          <w:sz w:val="22"/>
          <w:szCs w:val="22"/>
        </w:rPr>
        <w:t>かいごへるぷやまぐち」や県福祉研修センターのホームページで</w:t>
      </w:r>
      <w:r w:rsidR="00282FBF" w:rsidRPr="003B6E02">
        <w:rPr>
          <w:rFonts w:ascii="ＭＳ 明朝" w:hAnsi="ＭＳ 明朝" w:hint="eastAsia"/>
          <w:sz w:val="22"/>
          <w:szCs w:val="22"/>
        </w:rPr>
        <w:t>受講申込の状況</w:t>
      </w:r>
      <w:r w:rsidRPr="003B6E02">
        <w:rPr>
          <w:rFonts w:ascii="ＭＳ 明朝" w:hAnsi="ＭＳ 明朝" w:hint="eastAsia"/>
          <w:sz w:val="22"/>
          <w:szCs w:val="22"/>
        </w:rPr>
        <w:t>を確認してください。</w:t>
      </w:r>
    </w:p>
    <w:p w:rsidR="00990EBF" w:rsidRDefault="006465B0" w:rsidP="00990EBF">
      <w:pPr>
        <w:ind w:left="220" w:hangingChars="100" w:hanging="220"/>
        <w:rPr>
          <w:rFonts w:ascii="ＭＳ 明朝" w:hAnsi="ＭＳ 明朝"/>
          <w:color w:val="FF0000"/>
          <w:sz w:val="22"/>
          <w:szCs w:val="22"/>
        </w:rPr>
      </w:pPr>
      <w:r w:rsidRPr="005B0806">
        <w:rPr>
          <w:rFonts w:ascii="ＭＳ 明朝" w:hAnsi="ＭＳ 明朝" w:hint="eastAsia"/>
          <w:sz w:val="22"/>
          <w:szCs w:val="22"/>
        </w:rPr>
        <w:t xml:space="preserve">◆　</w:t>
      </w:r>
      <w:r w:rsidR="0055086E" w:rsidRPr="003B6E02">
        <w:rPr>
          <w:rFonts w:ascii="ＭＳ 明朝" w:hAnsi="ＭＳ 明朝" w:hint="eastAsia"/>
          <w:sz w:val="22"/>
          <w:szCs w:val="22"/>
        </w:rPr>
        <w:t>令</w:t>
      </w:r>
      <w:r w:rsidR="0055086E" w:rsidRPr="00C064CB">
        <w:rPr>
          <w:rFonts w:ascii="ＭＳ 明朝" w:hAnsi="ＭＳ 明朝" w:hint="eastAsia"/>
          <w:sz w:val="22"/>
          <w:szCs w:val="22"/>
        </w:rPr>
        <w:t>和</w:t>
      </w:r>
      <w:r w:rsidR="00151C0A" w:rsidRPr="00C064CB">
        <w:rPr>
          <w:rFonts w:ascii="ＭＳ 明朝" w:hAnsi="ＭＳ 明朝" w:hint="eastAsia"/>
          <w:sz w:val="22"/>
          <w:szCs w:val="22"/>
        </w:rPr>
        <w:t>５</w:t>
      </w:r>
      <w:r w:rsidR="0055086E" w:rsidRPr="00C064CB">
        <w:rPr>
          <w:rFonts w:ascii="ＭＳ 明朝" w:hAnsi="ＭＳ 明朝" w:hint="eastAsia"/>
          <w:sz w:val="22"/>
          <w:szCs w:val="22"/>
        </w:rPr>
        <w:t>年度</w:t>
      </w:r>
      <w:r w:rsidR="00EB19E6" w:rsidRPr="00C064CB">
        <w:rPr>
          <w:rFonts w:ascii="ＭＳ 明朝" w:hAnsi="ＭＳ 明朝" w:hint="eastAsia"/>
          <w:sz w:val="22"/>
          <w:szCs w:val="22"/>
        </w:rPr>
        <w:t>について</w:t>
      </w:r>
      <w:r w:rsidR="004F2FA5" w:rsidRPr="00C064CB">
        <w:rPr>
          <w:rFonts w:ascii="ＭＳ 明朝" w:hAnsi="ＭＳ 明朝" w:hint="eastAsia"/>
          <w:sz w:val="22"/>
          <w:szCs w:val="22"/>
        </w:rPr>
        <w:t>は</w:t>
      </w:r>
      <w:r w:rsidR="0055086E" w:rsidRPr="00C064CB">
        <w:rPr>
          <w:rFonts w:ascii="ＭＳ 明朝" w:hAnsi="ＭＳ 明朝" w:hint="eastAsia"/>
          <w:sz w:val="22"/>
          <w:szCs w:val="22"/>
        </w:rPr>
        <w:t>、</w:t>
      </w:r>
      <w:r w:rsidR="00B025D0" w:rsidRPr="00C064CB">
        <w:rPr>
          <w:rFonts w:ascii="ＭＳ 明朝" w:hAnsi="ＭＳ 明朝" w:hint="eastAsia"/>
          <w:sz w:val="22"/>
          <w:szCs w:val="22"/>
        </w:rPr>
        <w:t>山口県宅老所・グループホーム協会が</w:t>
      </w:r>
      <w:r w:rsidRPr="00C064CB">
        <w:rPr>
          <w:rFonts w:ascii="ＭＳ 明朝" w:hAnsi="ＭＳ 明朝" w:hint="eastAsia"/>
          <w:sz w:val="22"/>
          <w:szCs w:val="22"/>
        </w:rPr>
        <w:t>開催</w:t>
      </w:r>
      <w:r w:rsidR="0055086E" w:rsidRPr="00C064CB">
        <w:rPr>
          <w:rFonts w:ascii="ＭＳ 明朝" w:hAnsi="ＭＳ 明朝" w:hint="eastAsia"/>
          <w:sz w:val="22"/>
          <w:szCs w:val="22"/>
        </w:rPr>
        <w:t>する</w:t>
      </w:r>
      <w:r w:rsidR="00282FBF" w:rsidRPr="00C064CB">
        <w:rPr>
          <w:rFonts w:ascii="ＭＳ 明朝" w:hAnsi="ＭＳ 明朝" w:hint="eastAsia"/>
          <w:sz w:val="22"/>
          <w:szCs w:val="22"/>
        </w:rPr>
        <w:t>認知症介護実践研修（実践者研修）</w:t>
      </w:r>
      <w:r w:rsidR="004F2FA5" w:rsidRPr="00C064CB">
        <w:rPr>
          <w:rFonts w:ascii="ＭＳ 明朝" w:hAnsi="ＭＳ 明朝" w:hint="eastAsia"/>
          <w:sz w:val="22"/>
          <w:szCs w:val="22"/>
        </w:rPr>
        <w:t>も</w:t>
      </w:r>
      <w:r w:rsidR="003B6E02" w:rsidRPr="00C064CB">
        <w:rPr>
          <w:rFonts w:ascii="ＭＳ 明朝" w:hAnsi="ＭＳ 明朝" w:hint="eastAsia"/>
          <w:sz w:val="22"/>
          <w:szCs w:val="22"/>
        </w:rPr>
        <w:t>、</w:t>
      </w:r>
      <w:r w:rsidR="004F2FA5" w:rsidRPr="00C064CB">
        <w:rPr>
          <w:rFonts w:ascii="ＭＳ 明朝" w:hAnsi="ＭＳ 明朝" w:hint="eastAsia"/>
          <w:sz w:val="22"/>
          <w:szCs w:val="22"/>
        </w:rPr>
        <w:t>開催</w:t>
      </w:r>
      <w:r w:rsidR="00D84C2B" w:rsidRPr="00C064CB">
        <w:rPr>
          <w:rFonts w:ascii="ＭＳ 明朝" w:hAnsi="ＭＳ 明朝" w:hint="eastAsia"/>
          <w:sz w:val="22"/>
          <w:szCs w:val="22"/>
        </w:rPr>
        <w:t>されま</w:t>
      </w:r>
      <w:r w:rsidR="004F2FA5" w:rsidRPr="00C064CB">
        <w:rPr>
          <w:rFonts w:ascii="ＭＳ 明朝" w:hAnsi="ＭＳ 明朝" w:hint="eastAsia"/>
          <w:sz w:val="22"/>
          <w:szCs w:val="22"/>
        </w:rPr>
        <w:t>す</w:t>
      </w:r>
      <w:r w:rsidR="008E1B90" w:rsidRPr="00C064CB">
        <w:rPr>
          <w:rFonts w:ascii="ＭＳ 明朝" w:hAnsi="ＭＳ 明朝" w:hint="eastAsia"/>
          <w:sz w:val="22"/>
          <w:szCs w:val="22"/>
        </w:rPr>
        <w:t>。</w:t>
      </w:r>
      <w:r w:rsidR="004F2FA5" w:rsidRPr="00C064CB">
        <w:rPr>
          <w:rFonts w:ascii="ＭＳ 明朝" w:hAnsi="ＭＳ 明朝" w:hint="eastAsia"/>
          <w:sz w:val="22"/>
          <w:szCs w:val="22"/>
        </w:rPr>
        <w:t>（令和５年10月31日申込終了）</w:t>
      </w:r>
    </w:p>
    <w:p w:rsidR="004F2FA5" w:rsidRPr="00990EBF" w:rsidRDefault="004F2FA5" w:rsidP="004F2FA5">
      <w:pPr>
        <w:ind w:left="220" w:hangingChars="100" w:hanging="220"/>
        <w:rPr>
          <w:rFonts w:ascii="ＭＳ 明朝" w:hAnsi="ＭＳ 明朝"/>
          <w:sz w:val="22"/>
          <w:szCs w:val="22"/>
        </w:rPr>
      </w:pPr>
      <w:r>
        <w:rPr>
          <w:rFonts w:ascii="ＭＳ 明朝" w:hAnsi="ＭＳ 明朝" w:hint="eastAsia"/>
          <w:color w:val="FF0000"/>
          <w:sz w:val="22"/>
          <w:szCs w:val="22"/>
        </w:rPr>
        <w:t xml:space="preserve">　</w:t>
      </w:r>
    </w:p>
    <w:p w:rsidR="00290909" w:rsidRDefault="0080022A" w:rsidP="00990EBF">
      <w:pPr>
        <w:rPr>
          <w:rFonts w:ascii="ＭＳ 明朝" w:hAnsi="ＭＳ 明朝"/>
          <w:sz w:val="22"/>
          <w:szCs w:val="22"/>
        </w:rPr>
      </w:pPr>
      <w:r w:rsidRPr="00187A90">
        <w:rPr>
          <w:rFonts w:ascii="ＭＳ 明朝" w:hAnsi="ＭＳ 明朝" w:hint="eastAsia"/>
          <w:sz w:val="22"/>
          <w:szCs w:val="22"/>
        </w:rPr>
        <w:t>～注　意～</w:t>
      </w:r>
      <w:r w:rsidR="00990EBF">
        <w:rPr>
          <w:rFonts w:ascii="ＭＳ 明朝" w:hAnsi="ＭＳ 明朝" w:hint="eastAsia"/>
          <w:sz w:val="22"/>
          <w:szCs w:val="22"/>
        </w:rPr>
        <w:t xml:space="preserve">　</w:t>
      </w:r>
    </w:p>
    <w:p w:rsidR="004F2FA5" w:rsidRPr="00C064CB" w:rsidRDefault="004F2FA5" w:rsidP="004F2FA5">
      <w:pPr>
        <w:ind w:leftChars="203" w:left="615" w:hangingChars="86" w:hanging="189"/>
        <w:rPr>
          <w:rFonts w:ascii="ＭＳ 明朝" w:hAnsi="ＭＳ 明朝"/>
          <w:sz w:val="22"/>
          <w:szCs w:val="22"/>
        </w:rPr>
      </w:pPr>
      <w:r w:rsidRPr="00C064CB">
        <w:rPr>
          <w:rFonts w:ascii="ＭＳ 明朝" w:hAnsi="ＭＳ 明朝" w:hint="eastAsia"/>
          <w:sz w:val="22"/>
          <w:szCs w:val="22"/>
        </w:rPr>
        <w:t>※山口県社会福祉協議会と山口県宅老所・グループホーム協会の研修について受講申込者が多数の場合は、市から推薦された方（就任予定の方、もしくは職種に既に就任している方）が優先されることになっておりますが、推薦がなくても受講定員に空きがあれば受講することができます。</w:t>
      </w:r>
    </w:p>
    <w:p w:rsidR="0080022A" w:rsidRDefault="00290909" w:rsidP="00C064CB">
      <w:pPr>
        <w:ind w:leftChars="210" w:left="659" w:hangingChars="99" w:hanging="218"/>
        <w:rPr>
          <w:rFonts w:ascii="ＭＳ 明朝" w:hAnsi="ＭＳ 明朝"/>
          <w:color w:val="FF0000"/>
          <w:sz w:val="22"/>
          <w:szCs w:val="22"/>
        </w:rPr>
      </w:pPr>
      <w:r>
        <w:rPr>
          <w:rFonts w:ascii="ＭＳ 明朝" w:hAnsi="ＭＳ 明朝" w:hint="eastAsia"/>
          <w:sz w:val="22"/>
          <w:szCs w:val="22"/>
        </w:rPr>
        <w:t>※</w:t>
      </w:r>
      <w:r w:rsidR="0080022A" w:rsidRPr="00290909">
        <w:rPr>
          <w:rFonts w:ascii="ＭＳ 明朝" w:hAnsi="ＭＳ 明朝" w:hint="eastAsia"/>
          <w:sz w:val="22"/>
          <w:szCs w:val="22"/>
        </w:rPr>
        <w:t>研修はいきなり受講できません。</w:t>
      </w:r>
      <w:r w:rsidR="004F2FA5" w:rsidRPr="00C064CB">
        <w:rPr>
          <w:rFonts w:ascii="ＭＳ 明朝" w:hAnsi="ＭＳ 明朝" w:hint="eastAsia"/>
          <w:sz w:val="22"/>
          <w:szCs w:val="22"/>
        </w:rPr>
        <w:t>受講対象者等をよく確認の上、受講をお願いします。</w:t>
      </w:r>
    </w:p>
    <w:p w:rsidR="00290909" w:rsidRDefault="00290909" w:rsidP="00290909">
      <w:pPr>
        <w:ind w:firstLineChars="200" w:firstLine="440"/>
        <w:rPr>
          <w:rFonts w:ascii="ＭＳ 明朝" w:hAnsi="ＭＳ 明朝"/>
          <w:sz w:val="22"/>
          <w:szCs w:val="22"/>
        </w:rPr>
      </w:pPr>
      <w:r>
        <w:rPr>
          <w:rFonts w:ascii="ＭＳ 明朝" w:hAnsi="ＭＳ 明朝" w:hint="eastAsia"/>
          <w:sz w:val="22"/>
          <w:szCs w:val="22"/>
        </w:rPr>
        <w:t>※ 実施主体が山口県でない研修を受講される場合は、修了証書が交付されるかなど、要</w:t>
      </w:r>
    </w:p>
    <w:p w:rsidR="00C064CB" w:rsidRDefault="00290909" w:rsidP="00C064CB">
      <w:pPr>
        <w:ind w:firstLineChars="350" w:firstLine="770"/>
        <w:rPr>
          <w:rFonts w:ascii="ＭＳ 明朝" w:hAnsi="ＭＳ 明朝"/>
          <w:sz w:val="22"/>
          <w:szCs w:val="22"/>
        </w:rPr>
      </w:pPr>
      <w:r>
        <w:rPr>
          <w:rFonts w:ascii="ＭＳ 明朝" w:hAnsi="ＭＳ 明朝" w:hint="eastAsia"/>
          <w:sz w:val="22"/>
          <w:szCs w:val="22"/>
        </w:rPr>
        <w:t>件等をよく確認の上、受講をお願いします。</w:t>
      </w:r>
    </w:p>
    <w:p w:rsidR="00C064CB" w:rsidRPr="002B1BF1" w:rsidRDefault="00C064CB" w:rsidP="00C064CB">
      <w:pPr>
        <w:ind w:firstLineChars="350" w:firstLine="770"/>
        <w:rPr>
          <w:rFonts w:ascii="ＭＳ 明朝" w:hAnsi="ＭＳ 明朝"/>
          <w:sz w:val="22"/>
          <w:szCs w:val="22"/>
        </w:rPr>
      </w:pPr>
    </w:p>
    <w:p w:rsidR="0080022A" w:rsidRPr="005A4512" w:rsidRDefault="00AC2BE9" w:rsidP="00347194">
      <w:pPr>
        <w:ind w:leftChars="1" w:left="222" w:hangingChars="100" w:hanging="220"/>
        <w:rPr>
          <w:rFonts w:ascii="ＭＳ ゴシック" w:eastAsia="ＭＳ ゴシック" w:hAnsi="ＭＳ ゴシック"/>
          <w:sz w:val="24"/>
        </w:rPr>
      </w:pPr>
      <w:r>
        <w:rPr>
          <w:rFonts w:ascii="ＭＳ 明朝" w:hAnsi="ＭＳ 明朝" w:hint="eastAsia"/>
          <w:noProof/>
          <w:sz w:val="22"/>
          <w:szCs w:val="22"/>
        </w:rPr>
        <mc:AlternateContent>
          <mc:Choice Requires="wps">
            <w:drawing>
              <wp:anchor distT="0" distB="0" distL="114300" distR="114300" simplePos="0" relativeHeight="251622400" behindDoc="0" locked="0" layoutInCell="1" allowOverlap="1" wp14:anchorId="3436A8CB" wp14:editId="2FF63755">
                <wp:simplePos x="0" y="0"/>
                <wp:positionH relativeFrom="column">
                  <wp:posOffset>74295</wp:posOffset>
                </wp:positionH>
                <wp:positionV relativeFrom="paragraph">
                  <wp:posOffset>90170</wp:posOffset>
                </wp:positionV>
                <wp:extent cx="3790315" cy="447675"/>
                <wp:effectExtent l="0" t="0" r="19685" b="28575"/>
                <wp:wrapNone/>
                <wp:docPr id="47" name="フローチャート : 代替処理 47"/>
                <wp:cNvGraphicFramePr/>
                <a:graphic xmlns:a="http://schemas.openxmlformats.org/drawingml/2006/main">
                  <a:graphicData uri="http://schemas.microsoft.com/office/word/2010/wordprocessingShape">
                    <wps:wsp>
                      <wps:cNvSpPr/>
                      <wps:spPr>
                        <a:xfrm>
                          <a:off x="0" y="0"/>
                          <a:ext cx="3790315" cy="447675"/>
                        </a:xfrm>
                        <a:prstGeom prst="flowChartAlternateProcess">
                          <a:avLst/>
                        </a:prstGeom>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64CB" w:rsidRDefault="00C064CB" w:rsidP="00F01971">
                            <w:pPr>
                              <w:jc w:val="center"/>
                            </w:pPr>
                            <w:r w:rsidRPr="005A4512">
                              <w:rPr>
                                <w:rFonts w:ascii="ＭＳ ゴシック" w:eastAsia="ＭＳ ゴシック" w:hAnsi="ＭＳ ゴシック" w:hint="eastAsia"/>
                                <w:b/>
                                <w:sz w:val="24"/>
                              </w:rPr>
                              <w:t>必要な研修を修了していない場合の取扱いについて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6A8CB" id="フローチャート : 代替処理 47" o:spid="_x0000_s1040" type="#_x0000_t176" style="position:absolute;left:0;text-align:left;margin-left:5.85pt;margin-top:7.1pt;width:298.45pt;height:3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" fillcolor="white [3201]" strokecolor="black [3213]" strokeweight="1.5pt">
                <v:stroke linestyle="thinThin"/>
                <v:textbox>
                  <w:txbxContent>
                    <w:p w:rsidR="00C064CB" w:rsidRDefault="00C064CB" w:rsidP="00F01971">
                      <w:pPr>
                        <w:jc w:val="center"/>
                      </w:pPr>
                      <w:r w:rsidRPr="005A4512">
                        <w:rPr>
                          <w:rFonts w:ascii="ＭＳ ゴシック" w:eastAsia="ＭＳ ゴシック" w:hAnsi="ＭＳ ゴシック" w:hint="eastAsia"/>
                          <w:b/>
                          <w:sz w:val="24"/>
                        </w:rPr>
                        <w:t>必要な研修を修了していない場合の取扱いについて</w:t>
                      </w:r>
                    </w:p>
                  </w:txbxContent>
                </v:textbox>
              </v:shape>
            </w:pict>
          </mc:Fallback>
        </mc:AlternateContent>
      </w:r>
      <w:r w:rsidR="0080022A" w:rsidRPr="005A4512">
        <w:rPr>
          <w:rFonts w:ascii="ＭＳ 明朝" w:hAnsi="ＭＳ 明朝" w:hint="eastAsia"/>
          <w:sz w:val="22"/>
          <w:szCs w:val="22"/>
        </w:rPr>
        <w:t xml:space="preserve">　</w:t>
      </w:r>
    </w:p>
    <w:p w:rsidR="0080022A" w:rsidRPr="005A4512" w:rsidRDefault="0080022A" w:rsidP="00347194">
      <w:pPr>
        <w:rPr>
          <w:rFonts w:ascii="ＭＳ ゴシック" w:eastAsia="ＭＳ ゴシック" w:hAnsi="ＭＳ ゴシック"/>
          <w:b/>
          <w:sz w:val="24"/>
        </w:rPr>
      </w:pPr>
    </w:p>
    <w:p w:rsidR="00AF539C" w:rsidRDefault="00AF539C" w:rsidP="00347194">
      <w:pPr>
        <w:ind w:leftChars="105" w:left="440" w:hangingChars="100" w:hanging="220"/>
        <w:rPr>
          <w:rFonts w:ascii="ＭＳ 明朝" w:hAnsi="ＭＳ 明朝"/>
          <w:sz w:val="22"/>
          <w:szCs w:val="22"/>
        </w:rPr>
      </w:pPr>
    </w:p>
    <w:p w:rsidR="0080022A" w:rsidRDefault="0080022A" w:rsidP="00347194">
      <w:pPr>
        <w:ind w:leftChars="105" w:left="440" w:hangingChars="100" w:hanging="220"/>
        <w:rPr>
          <w:rFonts w:ascii="ＭＳ 明朝" w:hAnsi="ＭＳ 明朝"/>
          <w:sz w:val="22"/>
          <w:szCs w:val="22"/>
        </w:rPr>
      </w:pPr>
      <w:r w:rsidRPr="00AF4736">
        <w:rPr>
          <w:rFonts w:ascii="ＭＳ 明朝" w:hAnsi="ＭＳ 明朝" w:hint="eastAsia"/>
          <w:sz w:val="22"/>
          <w:szCs w:val="22"/>
        </w:rPr>
        <w:t>①</w:t>
      </w:r>
      <w:r w:rsidR="00AF4736" w:rsidRPr="00AF4736">
        <w:rPr>
          <w:rFonts w:ascii="ＭＳ 明朝" w:hAnsi="ＭＳ 明朝" w:hint="eastAsia"/>
          <w:sz w:val="22"/>
          <w:szCs w:val="22"/>
        </w:rPr>
        <w:t xml:space="preserve">　</w:t>
      </w:r>
      <w:r w:rsidRPr="00AF4736">
        <w:rPr>
          <w:rFonts w:ascii="ＭＳ 明朝" w:hAnsi="ＭＳ 明朝" w:hint="eastAsia"/>
          <w:sz w:val="22"/>
          <w:szCs w:val="22"/>
        </w:rPr>
        <w:t>小規模多機能型居宅介護事業所の介護支援専門員</w:t>
      </w:r>
      <w:r w:rsidRPr="004F2FA5">
        <w:rPr>
          <w:rFonts w:ascii="ＭＳ 明朝" w:hAnsi="ＭＳ 明朝" w:hint="eastAsia"/>
          <w:sz w:val="22"/>
          <w:szCs w:val="22"/>
        </w:rPr>
        <w:t>が</w:t>
      </w:r>
      <w:r w:rsidR="00081493" w:rsidRPr="004F2FA5">
        <w:rPr>
          <w:rFonts w:ascii="ＭＳ 明朝" w:hAnsi="ＭＳ 明朝" w:hint="eastAsia"/>
          <w:sz w:val="22"/>
          <w:szCs w:val="22"/>
        </w:rPr>
        <w:t>、</w:t>
      </w:r>
      <w:r w:rsidRPr="00AF4736">
        <w:rPr>
          <w:rFonts w:ascii="ＭＳ 明朝" w:hAnsi="ＭＳ 明朝" w:hint="eastAsia"/>
          <w:sz w:val="22"/>
          <w:szCs w:val="22"/>
        </w:rPr>
        <w:t>小規模多機能型サービス等計画作成担当者研修を</w:t>
      </w:r>
      <w:r w:rsidR="00F90A71" w:rsidRPr="00AF4736">
        <w:rPr>
          <w:rFonts w:ascii="ＭＳ 明朝" w:hAnsi="ＭＳ 明朝" w:hint="eastAsia"/>
          <w:sz w:val="22"/>
          <w:szCs w:val="22"/>
        </w:rPr>
        <w:t>修了</w:t>
      </w:r>
      <w:r w:rsidRPr="00AF4736">
        <w:rPr>
          <w:rFonts w:ascii="ＭＳ 明朝" w:hAnsi="ＭＳ 明朝" w:hint="eastAsia"/>
          <w:sz w:val="22"/>
          <w:szCs w:val="22"/>
        </w:rPr>
        <w:t>していない場合</w:t>
      </w:r>
    </w:p>
    <w:p w:rsidR="0080022A" w:rsidRPr="00AF4736" w:rsidRDefault="0080022A" w:rsidP="00347194">
      <w:pPr>
        <w:ind w:leftChars="101" w:left="212" w:firstLineChars="100" w:firstLine="220"/>
        <w:rPr>
          <w:rFonts w:ascii="ＭＳ 明朝" w:hAnsi="ＭＳ 明朝"/>
          <w:sz w:val="22"/>
          <w:szCs w:val="22"/>
        </w:rPr>
      </w:pPr>
      <w:r w:rsidRPr="00AF4736">
        <w:rPr>
          <w:rFonts w:ascii="ＭＳ 明朝" w:hAnsi="ＭＳ 明朝" w:hint="eastAsia"/>
          <w:sz w:val="22"/>
          <w:szCs w:val="22"/>
        </w:rPr>
        <w:t>ア　介護報酬について</w:t>
      </w:r>
    </w:p>
    <w:p w:rsidR="0080022A" w:rsidRPr="0083575D" w:rsidRDefault="0080022A" w:rsidP="00347194">
      <w:pPr>
        <w:ind w:firstLineChars="400" w:firstLine="880"/>
        <w:rPr>
          <w:rFonts w:ascii="ＭＳ 明朝" w:hAnsi="ＭＳ 明朝"/>
          <w:sz w:val="22"/>
          <w:szCs w:val="22"/>
        </w:rPr>
      </w:pPr>
      <w:r w:rsidRPr="0083575D">
        <w:rPr>
          <w:rFonts w:ascii="ＭＳ 明朝" w:hAnsi="ＭＳ 明朝" w:hint="eastAsia"/>
          <w:sz w:val="22"/>
          <w:szCs w:val="22"/>
        </w:rPr>
        <w:t>減算となります。</w:t>
      </w:r>
    </w:p>
    <w:p w:rsidR="0080022A" w:rsidRDefault="0080022A" w:rsidP="00347194">
      <w:pPr>
        <w:ind w:leftChars="300" w:left="630" w:firstLineChars="100" w:firstLine="220"/>
        <w:rPr>
          <w:sz w:val="22"/>
          <w:szCs w:val="22"/>
        </w:rPr>
      </w:pPr>
      <w:r w:rsidRPr="00AF4736">
        <w:rPr>
          <w:rFonts w:hint="eastAsia"/>
          <w:sz w:val="22"/>
          <w:szCs w:val="22"/>
        </w:rPr>
        <w:t>ただし、研修を修了した職員の離職等により人員基準欠如となった場合で、介護支援専門員を新たに配置し、その者が研修を修了することが確実に見込まれる場合は、ただちに減算の扱いとは</w:t>
      </w:r>
      <w:r w:rsidR="00F058E8" w:rsidRPr="00AF4736">
        <w:rPr>
          <w:rFonts w:hint="eastAsia"/>
          <w:sz w:val="22"/>
          <w:szCs w:val="22"/>
        </w:rPr>
        <w:t>なり</w:t>
      </w:r>
      <w:r w:rsidRPr="00AF4736">
        <w:rPr>
          <w:rFonts w:hint="eastAsia"/>
          <w:sz w:val="22"/>
          <w:szCs w:val="22"/>
        </w:rPr>
        <w:t>ません</w:t>
      </w:r>
      <w:r w:rsidR="00D76276" w:rsidRPr="00AF4736">
        <w:rPr>
          <w:rFonts w:hint="eastAsia"/>
          <w:sz w:val="22"/>
          <w:szCs w:val="22"/>
        </w:rPr>
        <w:t>。なお、当該介護支援専門員が確約した研修を修了しなかった場合は、遡って減算となりますが、研修を終了しなかった理由が当該介護支援専門員の急な離職等、事業所の責に帰すべき理由以外のやむを得ない場合で、当該離職等の翌々月までに</w:t>
      </w:r>
      <w:r w:rsidR="00F058E8" w:rsidRPr="00AF4736">
        <w:rPr>
          <w:rFonts w:hint="eastAsia"/>
          <w:sz w:val="22"/>
          <w:szCs w:val="22"/>
        </w:rPr>
        <w:t>、</w:t>
      </w:r>
      <w:r w:rsidR="00D76276" w:rsidRPr="00AF4736">
        <w:rPr>
          <w:rFonts w:hint="eastAsia"/>
          <w:sz w:val="22"/>
          <w:szCs w:val="22"/>
        </w:rPr>
        <w:t>研修を終了することが確実に見込まれる介護支援専門員を新たに配置したときは、当該研修を終了するまでの間は減算対象としない取扱いと</w:t>
      </w:r>
      <w:r w:rsidR="00F058E8" w:rsidRPr="00AF4736">
        <w:rPr>
          <w:rFonts w:hint="eastAsia"/>
          <w:sz w:val="22"/>
          <w:szCs w:val="22"/>
        </w:rPr>
        <w:lastRenderedPageBreak/>
        <w:t>なり</w:t>
      </w:r>
      <w:r w:rsidR="00D76276" w:rsidRPr="00AF4736">
        <w:rPr>
          <w:rFonts w:hint="eastAsia"/>
          <w:sz w:val="22"/>
          <w:szCs w:val="22"/>
        </w:rPr>
        <w:t>ます。</w:t>
      </w:r>
    </w:p>
    <w:p w:rsidR="0080022A" w:rsidRPr="00AF4736" w:rsidRDefault="0080022A" w:rsidP="00347194">
      <w:pPr>
        <w:ind w:firstLineChars="200" w:firstLine="440"/>
        <w:rPr>
          <w:sz w:val="22"/>
          <w:szCs w:val="22"/>
        </w:rPr>
      </w:pPr>
      <w:r w:rsidRPr="00AF4736">
        <w:rPr>
          <w:rFonts w:hint="eastAsia"/>
          <w:sz w:val="22"/>
          <w:szCs w:val="22"/>
        </w:rPr>
        <w:t>イ　人員基準について</w:t>
      </w:r>
    </w:p>
    <w:p w:rsidR="00AF4736" w:rsidRPr="00AF4736" w:rsidRDefault="0080022A" w:rsidP="00347194">
      <w:pPr>
        <w:ind w:leftChars="400" w:left="840"/>
        <w:rPr>
          <w:sz w:val="22"/>
          <w:szCs w:val="22"/>
        </w:rPr>
      </w:pPr>
      <w:r w:rsidRPr="00AF4736">
        <w:rPr>
          <w:rFonts w:hint="eastAsia"/>
          <w:sz w:val="22"/>
          <w:szCs w:val="22"/>
        </w:rPr>
        <w:t>基準違反であり、文書指導</w:t>
      </w:r>
      <w:r w:rsidR="00464A55" w:rsidRPr="005B0806">
        <w:rPr>
          <w:rFonts w:hint="eastAsia"/>
          <w:sz w:val="22"/>
          <w:szCs w:val="22"/>
        </w:rPr>
        <w:t>、是正改善事項措置状況報告書の提出</w:t>
      </w:r>
      <w:r w:rsidRPr="005B0806">
        <w:rPr>
          <w:rFonts w:hint="eastAsia"/>
          <w:sz w:val="22"/>
          <w:szCs w:val="22"/>
        </w:rPr>
        <w:t>の対象とな</w:t>
      </w:r>
      <w:r w:rsidRPr="00AF4736">
        <w:rPr>
          <w:rFonts w:hint="eastAsia"/>
          <w:sz w:val="22"/>
          <w:szCs w:val="22"/>
        </w:rPr>
        <w:t>ります。</w:t>
      </w:r>
    </w:p>
    <w:p w:rsidR="006E2E5C" w:rsidRPr="00AF4736" w:rsidRDefault="0080022A" w:rsidP="005372D6">
      <w:pPr>
        <w:ind w:leftChars="300" w:left="630" w:firstLineChars="100" w:firstLine="220"/>
        <w:rPr>
          <w:sz w:val="22"/>
          <w:szCs w:val="22"/>
        </w:rPr>
      </w:pPr>
      <w:r w:rsidRPr="00AF4736">
        <w:rPr>
          <w:rFonts w:hint="eastAsia"/>
          <w:sz w:val="22"/>
          <w:szCs w:val="22"/>
        </w:rPr>
        <w:t>ただし、研修を修了した職員の離職等により人員基準欠如となった場合で、介護支援専門員を新たに配置し、その者が研修を修了することが確実に見込まれる場合は、文書指導でなく口頭指導となります。この場合、確約した研修を修了しなかった場合は、文書指導の対象となります。</w:t>
      </w:r>
    </w:p>
    <w:p w:rsidR="0080022A" w:rsidRPr="00AF4736" w:rsidRDefault="0080022A" w:rsidP="005372D6">
      <w:pPr>
        <w:spacing w:beforeLines="50" w:before="166"/>
        <w:ind w:leftChars="100" w:left="430" w:hangingChars="100" w:hanging="220"/>
        <w:rPr>
          <w:sz w:val="22"/>
          <w:szCs w:val="22"/>
        </w:rPr>
      </w:pPr>
      <w:r w:rsidRPr="00AF4736">
        <w:rPr>
          <w:rFonts w:hint="eastAsia"/>
          <w:sz w:val="22"/>
          <w:szCs w:val="22"/>
        </w:rPr>
        <w:t>②</w:t>
      </w:r>
      <w:r w:rsidR="00AF4736" w:rsidRPr="00AF4736">
        <w:rPr>
          <w:rFonts w:hint="eastAsia"/>
          <w:sz w:val="22"/>
          <w:szCs w:val="22"/>
        </w:rPr>
        <w:t xml:space="preserve">　</w:t>
      </w:r>
      <w:r w:rsidRPr="00AF4736">
        <w:rPr>
          <w:rFonts w:hint="eastAsia"/>
          <w:sz w:val="22"/>
          <w:szCs w:val="22"/>
        </w:rPr>
        <w:t>認知</w:t>
      </w:r>
      <w:r w:rsidR="001C179F" w:rsidRPr="00AF4736">
        <w:rPr>
          <w:rFonts w:hint="eastAsia"/>
          <w:sz w:val="22"/>
          <w:szCs w:val="22"/>
        </w:rPr>
        <w:t>症対応型共同生活介護事業所の計画作成担当者が</w:t>
      </w:r>
      <w:r w:rsidR="00FB7B60" w:rsidRPr="004F2FA5">
        <w:rPr>
          <w:rFonts w:hint="eastAsia"/>
          <w:sz w:val="22"/>
          <w:szCs w:val="22"/>
        </w:rPr>
        <w:t>、</w:t>
      </w:r>
      <w:r w:rsidR="001C179F" w:rsidRPr="00AF4736">
        <w:rPr>
          <w:rFonts w:hint="eastAsia"/>
          <w:sz w:val="22"/>
          <w:szCs w:val="22"/>
        </w:rPr>
        <w:t>実践者研修又は基礎課</w:t>
      </w:r>
      <w:r w:rsidRPr="00AF4736">
        <w:rPr>
          <w:rFonts w:hint="eastAsia"/>
          <w:sz w:val="22"/>
          <w:szCs w:val="22"/>
        </w:rPr>
        <w:t>程を修了していない場合</w:t>
      </w:r>
    </w:p>
    <w:p w:rsidR="0080022A" w:rsidRPr="00AF4736" w:rsidRDefault="0080022A" w:rsidP="00347194">
      <w:pPr>
        <w:ind w:firstLineChars="200" w:firstLine="440"/>
        <w:rPr>
          <w:sz w:val="22"/>
          <w:szCs w:val="22"/>
        </w:rPr>
      </w:pPr>
      <w:r w:rsidRPr="00AF4736">
        <w:rPr>
          <w:rFonts w:hint="eastAsia"/>
          <w:sz w:val="22"/>
          <w:szCs w:val="22"/>
        </w:rPr>
        <w:t>ア　介護報酬について</w:t>
      </w:r>
    </w:p>
    <w:p w:rsidR="0080022A" w:rsidRPr="00AF4736" w:rsidRDefault="0080022A" w:rsidP="00347194">
      <w:pPr>
        <w:ind w:firstLineChars="400" w:firstLine="880"/>
        <w:rPr>
          <w:sz w:val="22"/>
          <w:szCs w:val="22"/>
        </w:rPr>
      </w:pPr>
      <w:r w:rsidRPr="00AF4736">
        <w:rPr>
          <w:rFonts w:hint="eastAsia"/>
          <w:sz w:val="22"/>
          <w:szCs w:val="22"/>
        </w:rPr>
        <w:t>減算となります。</w:t>
      </w:r>
    </w:p>
    <w:p w:rsidR="00D76276" w:rsidRDefault="0080022A" w:rsidP="00347194">
      <w:pPr>
        <w:ind w:leftChars="300" w:left="630" w:firstLineChars="100" w:firstLine="220"/>
        <w:rPr>
          <w:sz w:val="22"/>
          <w:szCs w:val="22"/>
        </w:rPr>
      </w:pPr>
      <w:r w:rsidRPr="00AF4736">
        <w:rPr>
          <w:rFonts w:hint="eastAsia"/>
          <w:sz w:val="22"/>
          <w:szCs w:val="22"/>
        </w:rPr>
        <w:t>ただし、研修を修了した職員の離職等により人員基準欠如となった場合で、計画作成担当者を新たに配置し、その者が研修を修了することが確実に見込まれる場合は、ただちに減算の扱いとは</w:t>
      </w:r>
      <w:r w:rsidR="00F058E8" w:rsidRPr="00AF4736">
        <w:rPr>
          <w:rFonts w:hint="eastAsia"/>
          <w:sz w:val="22"/>
          <w:szCs w:val="22"/>
        </w:rPr>
        <w:t>なり</w:t>
      </w:r>
      <w:r w:rsidRPr="00AF4736">
        <w:rPr>
          <w:rFonts w:hint="eastAsia"/>
          <w:sz w:val="22"/>
          <w:szCs w:val="22"/>
        </w:rPr>
        <w:t>ません</w:t>
      </w:r>
      <w:r w:rsidR="00D76276" w:rsidRPr="00AF4736">
        <w:rPr>
          <w:rFonts w:hint="eastAsia"/>
          <w:sz w:val="22"/>
          <w:szCs w:val="22"/>
        </w:rPr>
        <w:t>。なお、当該計画作成担当者が確約した研修を修了しなかった場合は、遡って減算となりますが、研修を終了しなかった理由が当該計画作成担当者の急な離職等、事業所の責に帰すべき理由以外のやむを得ない場合で、当該離職等の翌々月までに</w:t>
      </w:r>
      <w:r w:rsidR="00F058E8" w:rsidRPr="00AF4736">
        <w:rPr>
          <w:rFonts w:hint="eastAsia"/>
          <w:sz w:val="22"/>
          <w:szCs w:val="22"/>
        </w:rPr>
        <w:t>、</w:t>
      </w:r>
      <w:r w:rsidR="00D76276" w:rsidRPr="00AF4736">
        <w:rPr>
          <w:rFonts w:hint="eastAsia"/>
          <w:sz w:val="22"/>
          <w:szCs w:val="22"/>
        </w:rPr>
        <w:t>研修を終了することが確実に見込まれる計画作成担当者を新たに配置したときは、当該研修を終了するまでの間は減算対象としない取扱いと</w:t>
      </w:r>
      <w:r w:rsidR="00F058E8" w:rsidRPr="00AF4736">
        <w:rPr>
          <w:rFonts w:hint="eastAsia"/>
          <w:sz w:val="22"/>
          <w:szCs w:val="22"/>
        </w:rPr>
        <w:t>なり</w:t>
      </w:r>
      <w:r w:rsidR="00D76276" w:rsidRPr="00AF4736">
        <w:rPr>
          <w:rFonts w:hint="eastAsia"/>
          <w:sz w:val="22"/>
          <w:szCs w:val="22"/>
        </w:rPr>
        <w:t>ます。</w:t>
      </w:r>
    </w:p>
    <w:p w:rsidR="0080022A" w:rsidRPr="00AF4736" w:rsidRDefault="0080022A" w:rsidP="00347194">
      <w:pPr>
        <w:ind w:firstLineChars="200" w:firstLine="440"/>
        <w:rPr>
          <w:sz w:val="22"/>
          <w:szCs w:val="22"/>
        </w:rPr>
      </w:pPr>
      <w:r w:rsidRPr="00AF4736">
        <w:rPr>
          <w:rFonts w:hint="eastAsia"/>
          <w:sz w:val="22"/>
          <w:szCs w:val="22"/>
        </w:rPr>
        <w:t>イ　人員基準について</w:t>
      </w:r>
    </w:p>
    <w:p w:rsidR="0080022A" w:rsidRPr="005B0806" w:rsidRDefault="0080022A" w:rsidP="00347194">
      <w:pPr>
        <w:ind w:firstLineChars="400" w:firstLine="880"/>
        <w:rPr>
          <w:sz w:val="22"/>
          <w:szCs w:val="22"/>
        </w:rPr>
      </w:pPr>
      <w:r w:rsidRPr="00AF4736">
        <w:rPr>
          <w:rFonts w:hint="eastAsia"/>
          <w:sz w:val="22"/>
          <w:szCs w:val="22"/>
        </w:rPr>
        <w:t>基準違反であり、文書指導</w:t>
      </w:r>
      <w:r w:rsidR="00464A55" w:rsidRPr="005B0806">
        <w:rPr>
          <w:rFonts w:hint="eastAsia"/>
          <w:sz w:val="22"/>
          <w:szCs w:val="22"/>
        </w:rPr>
        <w:t>、是正改善事項措置状況報告書の提出</w:t>
      </w:r>
      <w:r w:rsidRPr="005B0806">
        <w:rPr>
          <w:rFonts w:hint="eastAsia"/>
          <w:sz w:val="22"/>
          <w:szCs w:val="22"/>
        </w:rPr>
        <w:t>の対象となります。</w:t>
      </w:r>
    </w:p>
    <w:p w:rsidR="006E2E5C" w:rsidRPr="00AA2565" w:rsidRDefault="0080022A" w:rsidP="005372D6">
      <w:pPr>
        <w:ind w:leftChars="300" w:left="630" w:firstLineChars="100" w:firstLine="220"/>
        <w:rPr>
          <w:sz w:val="22"/>
          <w:szCs w:val="22"/>
        </w:rPr>
      </w:pPr>
      <w:r w:rsidRPr="005B0806">
        <w:rPr>
          <w:rFonts w:hint="eastAsia"/>
          <w:sz w:val="22"/>
          <w:szCs w:val="22"/>
        </w:rPr>
        <w:t>ただし、研修を修了した職員の離職等により人員基準欠如となった場合で、計画</w:t>
      </w:r>
      <w:r w:rsidRPr="00AF4736">
        <w:rPr>
          <w:rFonts w:hint="eastAsia"/>
          <w:sz w:val="22"/>
          <w:szCs w:val="22"/>
        </w:rPr>
        <w:t>作成担当者を新たに配置し、その者が研修を修了することが確実に見込まれる場合は、文書指導でなく口頭指導となります。この場合、確約した研修を修了しなかった場合は、文書指導の対象となります。</w:t>
      </w:r>
    </w:p>
    <w:p w:rsidR="0080022A" w:rsidRPr="00AF4736" w:rsidRDefault="0080022A" w:rsidP="005372D6">
      <w:pPr>
        <w:spacing w:beforeLines="50" w:before="166"/>
        <w:ind w:leftChars="100" w:left="430" w:hangingChars="100" w:hanging="220"/>
        <w:rPr>
          <w:sz w:val="22"/>
          <w:szCs w:val="22"/>
        </w:rPr>
      </w:pPr>
      <w:r w:rsidRPr="00AF4736">
        <w:rPr>
          <w:rFonts w:hint="eastAsia"/>
          <w:sz w:val="22"/>
          <w:szCs w:val="22"/>
        </w:rPr>
        <w:t>③</w:t>
      </w:r>
      <w:r w:rsidR="00AF4736" w:rsidRPr="00AF4736">
        <w:rPr>
          <w:rFonts w:hint="eastAsia"/>
          <w:sz w:val="22"/>
          <w:szCs w:val="22"/>
        </w:rPr>
        <w:t xml:space="preserve">　</w:t>
      </w:r>
      <w:r w:rsidRPr="00AF4736">
        <w:rPr>
          <w:rFonts w:hint="eastAsia"/>
          <w:sz w:val="22"/>
          <w:szCs w:val="22"/>
        </w:rPr>
        <w:t>認知症対応型通所介護事業所、小規模多機能型居宅介護事業所、認知症対応型共同生活介護事業所の管理者が管理者研修を修了していない場合</w:t>
      </w:r>
    </w:p>
    <w:p w:rsidR="0080022A" w:rsidRPr="00AF4736" w:rsidRDefault="0080022A" w:rsidP="00347194">
      <w:pPr>
        <w:ind w:firstLineChars="200" w:firstLine="440"/>
        <w:rPr>
          <w:sz w:val="22"/>
          <w:szCs w:val="22"/>
        </w:rPr>
      </w:pPr>
      <w:r w:rsidRPr="00AF4736">
        <w:rPr>
          <w:rFonts w:hint="eastAsia"/>
          <w:sz w:val="22"/>
          <w:szCs w:val="22"/>
        </w:rPr>
        <w:t>ア　介護報酬について</w:t>
      </w:r>
    </w:p>
    <w:p w:rsidR="0080022A" w:rsidRPr="00AF4736" w:rsidRDefault="0080022A" w:rsidP="00347194">
      <w:pPr>
        <w:ind w:firstLineChars="400" w:firstLine="880"/>
        <w:rPr>
          <w:sz w:val="22"/>
          <w:szCs w:val="22"/>
        </w:rPr>
      </w:pPr>
      <w:r w:rsidRPr="00AF4736">
        <w:rPr>
          <w:rFonts w:hint="eastAsia"/>
          <w:sz w:val="22"/>
          <w:szCs w:val="22"/>
        </w:rPr>
        <w:t>減算となりません。</w:t>
      </w:r>
    </w:p>
    <w:p w:rsidR="0080022A" w:rsidRPr="00AF4736" w:rsidRDefault="0080022A" w:rsidP="00347194">
      <w:pPr>
        <w:ind w:firstLineChars="200" w:firstLine="440"/>
        <w:rPr>
          <w:sz w:val="22"/>
          <w:szCs w:val="22"/>
        </w:rPr>
      </w:pPr>
      <w:r w:rsidRPr="00AF4736">
        <w:rPr>
          <w:rFonts w:hint="eastAsia"/>
          <w:sz w:val="22"/>
          <w:szCs w:val="22"/>
        </w:rPr>
        <w:t>イ　人員基準について</w:t>
      </w:r>
    </w:p>
    <w:p w:rsidR="0080022A" w:rsidRPr="00AF4736" w:rsidRDefault="0080022A" w:rsidP="00347194">
      <w:pPr>
        <w:ind w:firstLineChars="400" w:firstLine="880"/>
        <w:rPr>
          <w:sz w:val="22"/>
          <w:szCs w:val="22"/>
        </w:rPr>
      </w:pPr>
      <w:r w:rsidRPr="00AF4736">
        <w:rPr>
          <w:rFonts w:hint="eastAsia"/>
          <w:sz w:val="22"/>
          <w:szCs w:val="22"/>
        </w:rPr>
        <w:t>基準違反であり、文書指導</w:t>
      </w:r>
      <w:r w:rsidR="00464A55" w:rsidRPr="005B0806">
        <w:rPr>
          <w:rFonts w:hint="eastAsia"/>
          <w:sz w:val="22"/>
          <w:szCs w:val="22"/>
        </w:rPr>
        <w:t>、是正改善事項措置状況報告書の提出</w:t>
      </w:r>
      <w:r w:rsidRPr="005B0806">
        <w:rPr>
          <w:rFonts w:hint="eastAsia"/>
          <w:sz w:val="22"/>
          <w:szCs w:val="22"/>
        </w:rPr>
        <w:t>の対</w:t>
      </w:r>
      <w:r w:rsidRPr="00AF4736">
        <w:rPr>
          <w:rFonts w:hint="eastAsia"/>
          <w:sz w:val="22"/>
          <w:szCs w:val="22"/>
        </w:rPr>
        <w:t>象となります。</w:t>
      </w:r>
    </w:p>
    <w:p w:rsidR="0080022A" w:rsidRDefault="0080022A" w:rsidP="00867955">
      <w:pPr>
        <w:ind w:leftChars="300" w:left="630" w:firstLineChars="100" w:firstLine="220"/>
        <w:rPr>
          <w:sz w:val="22"/>
          <w:szCs w:val="22"/>
        </w:rPr>
      </w:pPr>
      <w:r w:rsidRPr="00AF4736">
        <w:rPr>
          <w:rFonts w:hint="eastAsia"/>
          <w:sz w:val="22"/>
          <w:szCs w:val="22"/>
        </w:rPr>
        <w:t>ただし、研修を修了した職員の離職等により人員基準欠如となった場合で、管理者を新たに配置し、その者が研修を修了することが確実に見込まれる場合は、文書指導でなく口頭指導となります。この場合、確約した研修を修了しなかった場合は、文書指導の対象となります。</w:t>
      </w:r>
    </w:p>
    <w:p w:rsidR="005372D6" w:rsidRPr="00AF4736" w:rsidRDefault="005372D6" w:rsidP="005372D6">
      <w:pPr>
        <w:rPr>
          <w:sz w:val="22"/>
          <w:szCs w:val="22"/>
        </w:rPr>
      </w:pPr>
    </w:p>
    <w:p w:rsidR="005B0806" w:rsidRPr="00990EBF" w:rsidRDefault="0080022A" w:rsidP="005372D6">
      <w:pPr>
        <w:ind w:leftChars="100" w:left="430" w:hangingChars="100" w:hanging="220"/>
        <w:rPr>
          <w:b/>
          <w:sz w:val="22"/>
          <w:szCs w:val="22"/>
          <w:u w:val="single"/>
        </w:rPr>
      </w:pPr>
      <w:r w:rsidRPr="00AF4736">
        <w:rPr>
          <w:rFonts w:hint="eastAsia"/>
          <w:sz w:val="22"/>
          <w:szCs w:val="22"/>
        </w:rPr>
        <w:t>※</w:t>
      </w:r>
      <w:r w:rsidR="00F01971" w:rsidRPr="00AF4736">
        <w:rPr>
          <w:rFonts w:hint="eastAsia"/>
          <w:sz w:val="22"/>
          <w:szCs w:val="22"/>
        </w:rPr>
        <w:t xml:space="preserve">　</w:t>
      </w:r>
      <w:r w:rsidRPr="00497DA9">
        <w:rPr>
          <w:rFonts w:hint="eastAsia"/>
          <w:b/>
          <w:sz w:val="22"/>
          <w:szCs w:val="22"/>
          <w:u w:val="single"/>
        </w:rPr>
        <w:t>上記のような</w:t>
      </w:r>
      <w:r w:rsidRPr="00187A90">
        <w:rPr>
          <w:rFonts w:hint="eastAsia"/>
          <w:b/>
          <w:sz w:val="22"/>
          <w:szCs w:val="22"/>
          <w:u w:val="single"/>
        </w:rPr>
        <w:t>事案が</w:t>
      </w:r>
      <w:r w:rsidR="00AC53A5" w:rsidRPr="00187A90">
        <w:rPr>
          <w:rFonts w:hint="eastAsia"/>
          <w:b/>
          <w:sz w:val="22"/>
          <w:szCs w:val="22"/>
          <w:u w:val="single"/>
        </w:rPr>
        <w:t>生じる可能性がある場合</w:t>
      </w:r>
      <w:r w:rsidRPr="00187A90">
        <w:rPr>
          <w:rFonts w:hint="eastAsia"/>
          <w:b/>
          <w:sz w:val="22"/>
          <w:szCs w:val="22"/>
          <w:u w:val="single"/>
        </w:rPr>
        <w:t>、必ず事前に岩国市</w:t>
      </w:r>
      <w:r w:rsidR="004F2FA5" w:rsidRPr="00C064CB">
        <w:rPr>
          <w:rFonts w:hint="eastAsia"/>
          <w:b/>
          <w:sz w:val="22"/>
          <w:szCs w:val="22"/>
          <w:u w:val="single"/>
        </w:rPr>
        <w:t>福祉政策課</w:t>
      </w:r>
      <w:r w:rsidRPr="00C064CB">
        <w:rPr>
          <w:rFonts w:hint="eastAsia"/>
          <w:b/>
          <w:sz w:val="22"/>
          <w:szCs w:val="22"/>
          <w:u w:val="single"/>
        </w:rPr>
        <w:t>へ</w:t>
      </w:r>
      <w:r w:rsidRPr="00187A90">
        <w:rPr>
          <w:rFonts w:hint="eastAsia"/>
          <w:b/>
          <w:sz w:val="22"/>
          <w:szCs w:val="22"/>
          <w:u w:val="single"/>
        </w:rPr>
        <w:t>相談してください。</w:t>
      </w:r>
    </w:p>
    <w:p w:rsidR="0080022A" w:rsidRPr="00187A90" w:rsidRDefault="0080022A" w:rsidP="00867955">
      <w:pPr>
        <w:spacing w:beforeLines="50" w:before="166"/>
        <w:ind w:leftChars="100" w:left="210"/>
        <w:rPr>
          <w:sz w:val="22"/>
          <w:szCs w:val="22"/>
        </w:rPr>
      </w:pPr>
      <w:r w:rsidRPr="00187A90">
        <w:rPr>
          <w:rFonts w:hint="eastAsia"/>
          <w:sz w:val="22"/>
          <w:szCs w:val="22"/>
        </w:rPr>
        <w:t>※</w:t>
      </w:r>
      <w:r w:rsidR="00F01971" w:rsidRPr="00187A90">
        <w:rPr>
          <w:rFonts w:hint="eastAsia"/>
          <w:sz w:val="22"/>
          <w:szCs w:val="22"/>
        </w:rPr>
        <w:t xml:space="preserve">　</w:t>
      </w:r>
      <w:r w:rsidRPr="00187A90">
        <w:rPr>
          <w:rFonts w:hint="eastAsia"/>
          <w:sz w:val="22"/>
          <w:szCs w:val="22"/>
        </w:rPr>
        <w:t>上記の「離職等」の「等」には、少なくとも次に掲げる例が含まれます。</w:t>
      </w:r>
    </w:p>
    <w:p w:rsidR="0080022A" w:rsidRPr="00187A90" w:rsidRDefault="0080022A" w:rsidP="00347194">
      <w:pPr>
        <w:ind w:leftChars="200" w:left="640" w:hangingChars="100" w:hanging="220"/>
        <w:rPr>
          <w:sz w:val="22"/>
          <w:szCs w:val="22"/>
        </w:rPr>
      </w:pPr>
      <w:r w:rsidRPr="00187A90">
        <w:rPr>
          <w:rFonts w:hint="eastAsia"/>
          <w:sz w:val="22"/>
          <w:szCs w:val="22"/>
        </w:rPr>
        <w:t>・</w:t>
      </w:r>
      <w:r w:rsidR="00AF4736" w:rsidRPr="00187A90">
        <w:rPr>
          <w:rFonts w:hint="eastAsia"/>
          <w:sz w:val="22"/>
          <w:szCs w:val="22"/>
        </w:rPr>
        <w:t xml:space="preserve">　</w:t>
      </w:r>
      <w:r w:rsidRPr="00187A90">
        <w:rPr>
          <w:rFonts w:hint="eastAsia"/>
          <w:sz w:val="22"/>
          <w:szCs w:val="22"/>
        </w:rPr>
        <w:t>現在の介護支援専門員、計画作成担当者、管理者が病気や家族の介護等の理由で休職</w:t>
      </w:r>
      <w:r w:rsidR="00435E55" w:rsidRPr="00187A90">
        <w:rPr>
          <w:rFonts w:hint="eastAsia"/>
          <w:sz w:val="22"/>
          <w:szCs w:val="22"/>
        </w:rPr>
        <w:t>する</w:t>
      </w:r>
      <w:r w:rsidRPr="00187A90">
        <w:rPr>
          <w:rFonts w:hint="eastAsia"/>
          <w:sz w:val="22"/>
          <w:szCs w:val="22"/>
        </w:rPr>
        <w:t>場合</w:t>
      </w:r>
    </w:p>
    <w:p w:rsidR="004375A3" w:rsidRPr="00187A90" w:rsidRDefault="00024584" w:rsidP="00990EBF">
      <w:pPr>
        <w:ind w:leftChars="200" w:left="420"/>
        <w:rPr>
          <w:sz w:val="22"/>
          <w:szCs w:val="22"/>
        </w:rPr>
      </w:pPr>
      <w:r w:rsidRPr="00187A90">
        <w:rPr>
          <w:rFonts w:hint="eastAsia"/>
          <w:sz w:val="22"/>
          <w:szCs w:val="22"/>
        </w:rPr>
        <w:lastRenderedPageBreak/>
        <w:t>・</w:t>
      </w:r>
      <w:r w:rsidR="00AF4736" w:rsidRPr="00187A90">
        <w:rPr>
          <w:rFonts w:hint="eastAsia"/>
          <w:sz w:val="22"/>
          <w:szCs w:val="22"/>
        </w:rPr>
        <w:t xml:space="preserve">　</w:t>
      </w:r>
      <w:r w:rsidRPr="00187A90">
        <w:rPr>
          <w:rFonts w:hint="eastAsia"/>
          <w:sz w:val="22"/>
          <w:szCs w:val="22"/>
        </w:rPr>
        <w:t>やむを得ず法人内の事業所間で</w:t>
      </w:r>
      <w:r w:rsidR="00327EA1" w:rsidRPr="00187A90">
        <w:rPr>
          <w:rFonts w:hint="eastAsia"/>
          <w:sz w:val="22"/>
          <w:szCs w:val="22"/>
        </w:rPr>
        <w:t>異</w:t>
      </w:r>
      <w:r w:rsidRPr="00187A90">
        <w:rPr>
          <w:rFonts w:hint="eastAsia"/>
          <w:sz w:val="22"/>
          <w:szCs w:val="22"/>
        </w:rPr>
        <w:t>動を行う</w:t>
      </w:r>
      <w:r w:rsidR="00990EBF">
        <w:rPr>
          <w:rFonts w:hint="eastAsia"/>
          <w:sz w:val="22"/>
          <w:szCs w:val="22"/>
        </w:rPr>
        <w:t>場合</w:t>
      </w:r>
    </w:p>
    <w:p w:rsidR="0080022A" w:rsidRPr="00187A90" w:rsidRDefault="0080022A" w:rsidP="00347194">
      <w:pPr>
        <w:ind w:firstLineChars="100" w:firstLine="220"/>
        <w:rPr>
          <w:sz w:val="22"/>
          <w:szCs w:val="22"/>
        </w:rPr>
      </w:pPr>
      <w:r w:rsidRPr="00187A90">
        <w:rPr>
          <w:rFonts w:hint="eastAsia"/>
          <w:sz w:val="22"/>
          <w:szCs w:val="22"/>
        </w:rPr>
        <w:t>※</w:t>
      </w:r>
      <w:r w:rsidR="00F01971" w:rsidRPr="00187A90">
        <w:rPr>
          <w:rFonts w:hint="eastAsia"/>
          <w:sz w:val="22"/>
          <w:szCs w:val="22"/>
        </w:rPr>
        <w:t xml:space="preserve">　</w:t>
      </w:r>
      <w:r w:rsidRPr="00187A90">
        <w:rPr>
          <w:rFonts w:hint="eastAsia"/>
          <w:sz w:val="22"/>
          <w:szCs w:val="22"/>
        </w:rPr>
        <w:t>提出が必要な書類</w:t>
      </w:r>
    </w:p>
    <w:p w:rsidR="0080022A" w:rsidRPr="00187A90" w:rsidRDefault="0080022A" w:rsidP="00347194">
      <w:pPr>
        <w:ind w:firstLineChars="200" w:firstLine="440"/>
        <w:rPr>
          <w:sz w:val="22"/>
          <w:szCs w:val="22"/>
        </w:rPr>
      </w:pPr>
      <w:r w:rsidRPr="00187A90">
        <w:rPr>
          <w:rFonts w:hint="eastAsia"/>
          <w:sz w:val="22"/>
          <w:szCs w:val="22"/>
        </w:rPr>
        <w:t>・</w:t>
      </w:r>
      <w:r w:rsidR="00AF4736" w:rsidRPr="00187A90">
        <w:rPr>
          <w:rFonts w:hint="eastAsia"/>
          <w:sz w:val="22"/>
          <w:szCs w:val="22"/>
        </w:rPr>
        <w:t xml:space="preserve">　</w:t>
      </w:r>
      <w:r w:rsidRPr="00187A90">
        <w:rPr>
          <w:rFonts w:hint="eastAsia"/>
          <w:sz w:val="22"/>
          <w:szCs w:val="22"/>
        </w:rPr>
        <w:t>確約書</w:t>
      </w:r>
    </w:p>
    <w:p w:rsidR="004375A3" w:rsidRDefault="008E1B90" w:rsidP="00C064CB">
      <w:pPr>
        <w:ind w:left="210" w:firstLineChars="100" w:firstLine="220"/>
        <w:rPr>
          <w:sz w:val="22"/>
          <w:szCs w:val="22"/>
        </w:rPr>
      </w:pPr>
      <w:r w:rsidRPr="00187A90">
        <w:rPr>
          <w:rFonts w:hint="eastAsia"/>
          <w:sz w:val="22"/>
          <w:szCs w:val="22"/>
        </w:rPr>
        <w:t>・</w:t>
      </w:r>
      <w:r w:rsidR="00AF4736" w:rsidRPr="00187A90">
        <w:rPr>
          <w:rFonts w:hint="eastAsia"/>
          <w:sz w:val="22"/>
          <w:szCs w:val="22"/>
        </w:rPr>
        <w:t xml:space="preserve">　</w:t>
      </w:r>
      <w:r w:rsidR="0080022A" w:rsidRPr="00187A90">
        <w:rPr>
          <w:rFonts w:hint="eastAsia"/>
          <w:sz w:val="22"/>
          <w:szCs w:val="22"/>
        </w:rPr>
        <w:t>受講仮申込書（管理者の場合は不要）</w:t>
      </w:r>
    </w:p>
    <w:p w:rsidR="00C064CB" w:rsidRPr="00187A90" w:rsidRDefault="00C064CB" w:rsidP="00C064CB">
      <w:pPr>
        <w:ind w:left="210" w:firstLineChars="100" w:firstLine="220"/>
        <w:rPr>
          <w:sz w:val="22"/>
          <w:szCs w:val="22"/>
        </w:rPr>
      </w:pPr>
    </w:p>
    <w:p w:rsidR="000128AF" w:rsidRPr="00187A90" w:rsidRDefault="0021728B" w:rsidP="00347194">
      <w:pPr>
        <w:ind w:left="210"/>
      </w:pPr>
      <w:r w:rsidRPr="00187A90">
        <w:rPr>
          <w:rFonts w:hint="eastAsia"/>
          <w:noProof/>
        </w:rPr>
        <mc:AlternateContent>
          <mc:Choice Requires="wps">
            <w:drawing>
              <wp:anchor distT="0" distB="0" distL="114300" distR="114300" simplePos="0" relativeHeight="251628544" behindDoc="0" locked="0" layoutInCell="1" allowOverlap="1" wp14:anchorId="1E64D062" wp14:editId="1C9B06A3">
                <wp:simplePos x="0" y="0"/>
                <wp:positionH relativeFrom="column">
                  <wp:posOffset>271145</wp:posOffset>
                </wp:positionH>
                <wp:positionV relativeFrom="paragraph">
                  <wp:posOffset>99060</wp:posOffset>
                </wp:positionV>
                <wp:extent cx="4895850" cy="466725"/>
                <wp:effectExtent l="0" t="0" r="19050" b="28575"/>
                <wp:wrapNone/>
                <wp:docPr id="49" name="フローチャート : 代替処理 49"/>
                <wp:cNvGraphicFramePr/>
                <a:graphic xmlns:a="http://schemas.openxmlformats.org/drawingml/2006/main">
                  <a:graphicData uri="http://schemas.microsoft.com/office/word/2010/wordprocessingShape">
                    <wps:wsp>
                      <wps:cNvSpPr/>
                      <wps:spPr>
                        <a:xfrm>
                          <a:off x="0" y="0"/>
                          <a:ext cx="4895850" cy="466725"/>
                        </a:xfrm>
                        <a:prstGeom prst="flowChartAlternateProcess">
                          <a:avLst/>
                        </a:prstGeom>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64CB" w:rsidRDefault="00C064CB" w:rsidP="00435E55">
                            <w:pPr>
                              <w:jc w:val="left"/>
                            </w:pPr>
                            <w:r w:rsidRPr="005A4512">
                              <w:rPr>
                                <w:rFonts w:ascii="ＭＳ ゴシック" w:eastAsia="ＭＳ ゴシック" w:hAnsi="ＭＳ ゴシック" w:hint="eastAsia"/>
                                <w:b/>
                                <w:sz w:val="24"/>
                              </w:rPr>
                              <w:t>計画作成担当者など</w:t>
                            </w:r>
                            <w:r>
                              <w:rPr>
                                <w:rFonts w:ascii="ＭＳ ゴシック" w:eastAsia="ＭＳ ゴシック" w:hAnsi="ＭＳ ゴシック" w:hint="eastAsia"/>
                                <w:b/>
                                <w:sz w:val="24"/>
                              </w:rPr>
                              <w:t>介護支援専門員</w:t>
                            </w:r>
                            <w:r w:rsidRPr="005A4512">
                              <w:rPr>
                                <w:rFonts w:ascii="ＭＳ ゴシック" w:eastAsia="ＭＳ ゴシック" w:hAnsi="ＭＳ ゴシック" w:hint="eastAsia"/>
                                <w:b/>
                                <w:sz w:val="24"/>
                              </w:rPr>
                              <w:t>の資格が必要な職種について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4D062" id="フローチャート : 代替処理 49" o:spid="_x0000_s1041" type="#_x0000_t176" style="position:absolute;left:0;text-align:left;margin-left:21.35pt;margin-top:7.8pt;width:385.5pt;height:36.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" fillcolor="white [3201]" strokecolor="black [3213]" strokeweight="1.5pt">
                <v:stroke linestyle="thinThin"/>
                <v:textbox>
                  <w:txbxContent>
                    <w:p w:rsidR="00C064CB" w:rsidRDefault="00C064CB" w:rsidP="00435E55">
                      <w:pPr>
                        <w:jc w:val="left"/>
                      </w:pPr>
                      <w:r w:rsidRPr="005A4512">
                        <w:rPr>
                          <w:rFonts w:ascii="ＭＳ ゴシック" w:eastAsia="ＭＳ ゴシック" w:hAnsi="ＭＳ ゴシック" w:hint="eastAsia"/>
                          <w:b/>
                          <w:sz w:val="24"/>
                        </w:rPr>
                        <w:t>計画作成担当者など</w:t>
                      </w:r>
                      <w:r>
                        <w:rPr>
                          <w:rFonts w:ascii="ＭＳ ゴシック" w:eastAsia="ＭＳ ゴシック" w:hAnsi="ＭＳ ゴシック" w:hint="eastAsia"/>
                          <w:b/>
                          <w:sz w:val="24"/>
                        </w:rPr>
                        <w:t>介護支援専門員</w:t>
                      </w:r>
                      <w:r w:rsidRPr="005A4512">
                        <w:rPr>
                          <w:rFonts w:ascii="ＭＳ ゴシック" w:eastAsia="ＭＳ ゴシック" w:hAnsi="ＭＳ ゴシック" w:hint="eastAsia"/>
                          <w:b/>
                          <w:sz w:val="24"/>
                        </w:rPr>
                        <w:t>の資格が必要な職種について</w:t>
                      </w:r>
                    </w:p>
                  </w:txbxContent>
                </v:textbox>
              </v:shape>
            </w:pict>
          </mc:Fallback>
        </mc:AlternateContent>
      </w:r>
    </w:p>
    <w:p w:rsidR="00911B5C" w:rsidRPr="00187A90" w:rsidRDefault="00911B5C" w:rsidP="0021728B">
      <w:pPr>
        <w:ind w:firstLineChars="100" w:firstLine="241"/>
        <w:rPr>
          <w:rFonts w:ascii="ＭＳ ゴシック" w:eastAsia="ＭＳ ゴシック" w:hAnsi="ＭＳ ゴシック"/>
          <w:b/>
          <w:sz w:val="24"/>
        </w:rPr>
      </w:pPr>
    </w:p>
    <w:p w:rsidR="0080022A" w:rsidRPr="00187A90" w:rsidRDefault="0080022A" w:rsidP="00347194">
      <w:pPr>
        <w:ind w:firstLineChars="100" w:firstLine="210"/>
      </w:pPr>
    </w:p>
    <w:p w:rsidR="000363B8" w:rsidRDefault="00AF4736" w:rsidP="000363B8">
      <w:pPr>
        <w:ind w:left="220" w:hangingChars="100" w:hanging="220"/>
        <w:rPr>
          <w:rFonts w:ascii="ＭＳ 明朝" w:hAnsi="ＭＳ 明朝"/>
          <w:sz w:val="22"/>
          <w:szCs w:val="22"/>
        </w:rPr>
      </w:pPr>
      <w:r w:rsidRPr="00187A90">
        <w:rPr>
          <w:rFonts w:ascii="ＭＳ 明朝" w:hAnsi="ＭＳ 明朝" w:hint="eastAsia"/>
          <w:sz w:val="22"/>
          <w:szCs w:val="22"/>
        </w:rPr>
        <w:t xml:space="preserve">◆　</w:t>
      </w:r>
      <w:r w:rsidR="0080022A" w:rsidRPr="00187A90">
        <w:rPr>
          <w:rFonts w:ascii="ＭＳ 明朝" w:hAnsi="ＭＳ 明朝" w:hint="eastAsia"/>
          <w:sz w:val="22"/>
          <w:szCs w:val="22"/>
        </w:rPr>
        <w:t>地域密着型サービス事業所の職種のうち、</w:t>
      </w:r>
      <w:r w:rsidR="0080022A" w:rsidRPr="00187A90">
        <w:rPr>
          <w:rFonts w:ascii="ＭＳ 明朝" w:hAnsi="ＭＳ 明朝" w:cs="ＭＳ 明朝" w:hint="eastAsia"/>
          <w:sz w:val="22"/>
          <w:szCs w:val="22"/>
        </w:rPr>
        <w:t>介護支援専門員</w:t>
      </w:r>
      <w:r w:rsidR="0080022A" w:rsidRPr="00187A90">
        <w:rPr>
          <w:rFonts w:ascii="ＭＳ 明朝" w:hAnsi="ＭＳ 明朝" w:hint="eastAsia"/>
          <w:sz w:val="22"/>
          <w:szCs w:val="22"/>
        </w:rPr>
        <w:t>の資格を持った人員の配置が義務付けられている職種については、</w:t>
      </w:r>
      <w:r w:rsidR="00FD3ABB" w:rsidRPr="00187A90">
        <w:rPr>
          <w:rFonts w:ascii="ＭＳ 明朝" w:hAnsi="ＭＳ 明朝" w:cs="ＭＳ 明朝" w:hint="eastAsia"/>
          <w:sz w:val="22"/>
          <w:szCs w:val="22"/>
        </w:rPr>
        <w:t>介護支援専門員</w:t>
      </w:r>
      <w:r w:rsidR="0080022A" w:rsidRPr="00187A90">
        <w:rPr>
          <w:rFonts w:ascii="ＭＳ 明朝" w:hAnsi="ＭＳ 明朝" w:hint="eastAsia"/>
          <w:sz w:val="22"/>
          <w:szCs w:val="22"/>
        </w:rPr>
        <w:t>資格の更新を忘れると介護支援専門員</w:t>
      </w:r>
      <w:r w:rsidR="00FD3ABB" w:rsidRPr="00187A90">
        <w:rPr>
          <w:rFonts w:ascii="ＭＳ 明朝" w:hAnsi="ＭＳ 明朝" w:hint="eastAsia"/>
          <w:sz w:val="22"/>
          <w:szCs w:val="22"/>
        </w:rPr>
        <w:t>証が</w:t>
      </w:r>
      <w:r w:rsidR="0080022A" w:rsidRPr="00187A90">
        <w:rPr>
          <w:rFonts w:ascii="ＭＳ 明朝" w:hAnsi="ＭＳ 明朝" w:hint="eastAsia"/>
          <w:sz w:val="22"/>
          <w:szCs w:val="22"/>
        </w:rPr>
        <w:t>失効し</w:t>
      </w:r>
      <w:r w:rsidR="00FD3ABB" w:rsidRPr="00187A90">
        <w:rPr>
          <w:rFonts w:ascii="ＭＳ 明朝" w:hAnsi="ＭＳ 明朝" w:hint="eastAsia"/>
          <w:sz w:val="22"/>
          <w:szCs w:val="22"/>
        </w:rPr>
        <w:t>、</w:t>
      </w:r>
      <w:r w:rsidR="0080022A" w:rsidRPr="00187A90">
        <w:rPr>
          <w:rFonts w:ascii="ＭＳ 明朝" w:hAnsi="ＭＳ 明朝" w:hint="eastAsia"/>
          <w:sz w:val="22"/>
          <w:szCs w:val="22"/>
        </w:rPr>
        <w:t>その職種に就けなくなります。</w:t>
      </w:r>
      <w:r w:rsidR="003F025F" w:rsidRPr="00187A90">
        <w:rPr>
          <w:rFonts w:ascii="ＭＳ 明朝" w:hAnsi="ＭＳ 明朝" w:hint="eastAsia"/>
          <w:sz w:val="22"/>
          <w:szCs w:val="22"/>
        </w:rPr>
        <w:t>救済措置はなく、</w:t>
      </w:r>
      <w:r w:rsidR="0080022A" w:rsidRPr="00187A90">
        <w:rPr>
          <w:rFonts w:hint="eastAsia"/>
        </w:rPr>
        <w:t>人員基準欠如</w:t>
      </w:r>
      <w:r w:rsidR="0080022A" w:rsidRPr="00187A90">
        <w:rPr>
          <w:rFonts w:ascii="ＭＳ 明朝" w:hAnsi="ＭＳ 明朝" w:hint="eastAsia"/>
          <w:sz w:val="22"/>
          <w:szCs w:val="22"/>
        </w:rPr>
        <w:t>で減算の対象に</w:t>
      </w:r>
      <w:r w:rsidR="00FD6525" w:rsidRPr="00187A90">
        <w:rPr>
          <w:rFonts w:ascii="ＭＳ 明朝" w:hAnsi="ＭＳ 明朝" w:hint="eastAsia"/>
          <w:sz w:val="22"/>
          <w:szCs w:val="22"/>
        </w:rPr>
        <w:t>なる場合もあ</w:t>
      </w:r>
      <w:r w:rsidR="0080022A" w:rsidRPr="00187A90">
        <w:rPr>
          <w:rFonts w:ascii="ＭＳ 明朝" w:hAnsi="ＭＳ 明朝" w:hint="eastAsia"/>
          <w:sz w:val="22"/>
          <w:szCs w:val="22"/>
        </w:rPr>
        <w:t>りますので、更新研修を確実に受講し、事業所の運営に支障のないようにしてください。</w:t>
      </w:r>
    </w:p>
    <w:p w:rsidR="000363B8" w:rsidRDefault="000363B8" w:rsidP="000363B8">
      <w:pPr>
        <w:ind w:left="220" w:hangingChars="100" w:hanging="220"/>
        <w:rPr>
          <w:rFonts w:ascii="ＭＳ 明朝" w:hAnsi="ＭＳ 明朝" w:cs="ＭＳ 明朝"/>
          <w:color w:val="FF0000"/>
          <w:sz w:val="22"/>
          <w:szCs w:val="22"/>
        </w:rPr>
      </w:pPr>
    </w:p>
    <w:p w:rsidR="004F2FA5" w:rsidRPr="00C064CB" w:rsidRDefault="004F2FA5" w:rsidP="004F2FA5">
      <w:pPr>
        <w:jc w:val="right"/>
        <w:rPr>
          <w:rFonts w:ascii="ＭＳ 明朝" w:hAnsi="ＭＳ 明朝"/>
          <w:sz w:val="22"/>
          <w:szCs w:val="22"/>
        </w:rPr>
      </w:pPr>
      <w:r w:rsidRPr="00C064CB">
        <w:rPr>
          <w:rFonts w:ascii="ＭＳ 明朝" w:hAnsi="ＭＳ 明朝" w:hint="eastAsia"/>
          <w:sz w:val="22"/>
          <w:szCs w:val="22"/>
          <w:bdr w:val="single" w:sz="4" w:space="0" w:color="auto"/>
        </w:rPr>
        <w:t>地域密着型サービス</w:t>
      </w:r>
    </w:p>
    <w:p w:rsidR="000363B8" w:rsidRPr="003B6E02" w:rsidRDefault="000363B8" w:rsidP="000363B8">
      <w:pPr>
        <w:rPr>
          <w:rFonts w:ascii="ＭＳ Ｐゴシック" w:eastAsia="ＭＳ Ｐゴシック" w:hAnsi="ＭＳ Ｐゴシック"/>
          <w:b/>
          <w:sz w:val="32"/>
          <w:szCs w:val="32"/>
        </w:rPr>
      </w:pPr>
      <w:r w:rsidRPr="003B6E02">
        <w:rPr>
          <w:rFonts w:ascii="ＭＳ Ｐゴシック" w:eastAsia="ＭＳ Ｐゴシック" w:hAnsi="ＭＳ Ｐゴシック" w:hint="eastAsia"/>
          <w:b/>
          <w:sz w:val="32"/>
          <w:szCs w:val="32"/>
        </w:rPr>
        <w:t>【認知症介護に係る基礎的な研修の受講】</w:t>
      </w:r>
    </w:p>
    <w:p w:rsidR="000363B8" w:rsidRPr="003B6E02" w:rsidRDefault="000363B8" w:rsidP="000363B8">
      <w:pPr>
        <w:rPr>
          <w:rFonts w:ascii="ＭＳ 明朝" w:hAnsi="ＭＳ 明朝"/>
          <w:sz w:val="22"/>
          <w:szCs w:val="22"/>
        </w:rPr>
      </w:pPr>
      <w:r w:rsidRPr="003B6E02">
        <w:rPr>
          <w:rFonts w:hint="eastAsia"/>
          <w:noProof/>
        </w:rPr>
        <mc:AlternateContent>
          <mc:Choice Requires="wps">
            <w:drawing>
              <wp:anchor distT="0" distB="0" distL="114300" distR="114300" simplePos="0" relativeHeight="251642880" behindDoc="0" locked="0" layoutInCell="1" allowOverlap="1" wp14:anchorId="58DDBEF9" wp14:editId="4DF449EC">
                <wp:simplePos x="0" y="0"/>
                <wp:positionH relativeFrom="column">
                  <wp:posOffset>0</wp:posOffset>
                </wp:positionH>
                <wp:positionV relativeFrom="paragraph">
                  <wp:posOffset>86360</wp:posOffset>
                </wp:positionV>
                <wp:extent cx="5734050" cy="628650"/>
                <wp:effectExtent l="0" t="0" r="19050" b="19050"/>
                <wp:wrapNone/>
                <wp:docPr id="94" name="フローチャート : 代替処理 50"/>
                <wp:cNvGraphicFramePr/>
                <a:graphic xmlns:a="http://schemas.openxmlformats.org/drawingml/2006/main">
                  <a:graphicData uri="http://schemas.microsoft.com/office/word/2010/wordprocessingShape">
                    <wps:wsp>
                      <wps:cNvSpPr/>
                      <wps:spPr>
                        <a:xfrm>
                          <a:off x="0" y="0"/>
                          <a:ext cx="5734050" cy="62865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042DB3" w:rsidRDefault="00C064CB" w:rsidP="000363B8">
                            <w:pPr>
                              <w:rPr>
                                <w:rFonts w:asciiTheme="majorEastAsia" w:eastAsiaTheme="majorEastAsia" w:hAnsiTheme="majorEastAsia"/>
                                <w:b/>
                                <w:sz w:val="24"/>
                              </w:rPr>
                            </w:pPr>
                            <w:r w:rsidRPr="00042DB3">
                              <w:rPr>
                                <w:rFonts w:asciiTheme="majorEastAsia" w:eastAsiaTheme="majorEastAsia" w:hAnsiTheme="majorEastAsia"/>
                                <w:b/>
                                <w:sz w:val="24"/>
                              </w:rPr>
                              <w:t>医療・福祉関係の資格</w:t>
                            </w:r>
                            <w:r w:rsidRPr="00042DB3">
                              <w:rPr>
                                <w:rFonts w:asciiTheme="majorEastAsia" w:eastAsiaTheme="majorEastAsia" w:hAnsiTheme="majorEastAsia" w:hint="eastAsia"/>
                                <w:b/>
                                <w:sz w:val="24"/>
                              </w:rPr>
                              <w:t>を</w:t>
                            </w:r>
                            <w:r w:rsidRPr="00042DB3">
                              <w:rPr>
                                <w:rFonts w:asciiTheme="majorEastAsia" w:eastAsiaTheme="majorEastAsia" w:hAnsiTheme="majorEastAsia"/>
                                <w:b/>
                                <w:sz w:val="24"/>
                              </w:rPr>
                              <w:t>持っていな</w:t>
                            </w:r>
                            <w:r w:rsidRPr="00042DB3">
                              <w:rPr>
                                <w:rFonts w:asciiTheme="majorEastAsia" w:eastAsiaTheme="majorEastAsia" w:hAnsiTheme="majorEastAsia" w:hint="eastAsia"/>
                                <w:b/>
                                <w:sz w:val="24"/>
                              </w:rPr>
                              <w:t>い</w:t>
                            </w:r>
                            <w:r w:rsidRPr="00042DB3">
                              <w:rPr>
                                <w:rFonts w:asciiTheme="majorEastAsia" w:eastAsiaTheme="majorEastAsia" w:hAnsiTheme="majorEastAsia"/>
                                <w:b/>
                                <w:sz w:val="24"/>
                              </w:rPr>
                              <w:t>従業者に対し、</w:t>
                            </w:r>
                            <w:r w:rsidRPr="00042DB3">
                              <w:rPr>
                                <w:rFonts w:asciiTheme="majorEastAsia" w:eastAsiaTheme="majorEastAsia" w:hAnsiTheme="majorEastAsia" w:hint="eastAsia"/>
                                <w:b/>
                                <w:sz w:val="24"/>
                              </w:rPr>
                              <w:t>「</w:t>
                            </w:r>
                            <w:r w:rsidRPr="00042DB3">
                              <w:rPr>
                                <w:rFonts w:asciiTheme="majorEastAsia" w:eastAsiaTheme="majorEastAsia" w:hAnsiTheme="majorEastAsia"/>
                                <w:b/>
                                <w:sz w:val="24"/>
                              </w:rPr>
                              <w:t>認知症介護基礎研修」</w:t>
                            </w:r>
                            <w:r w:rsidRPr="00042DB3">
                              <w:rPr>
                                <w:rFonts w:asciiTheme="majorEastAsia" w:eastAsiaTheme="majorEastAsia" w:hAnsiTheme="majorEastAsia" w:hint="eastAsia"/>
                                <w:b/>
                                <w:sz w:val="24"/>
                              </w:rPr>
                              <w:t>を受講させる</w:t>
                            </w:r>
                            <w:r w:rsidRPr="00042DB3">
                              <w:rPr>
                                <w:rFonts w:asciiTheme="majorEastAsia" w:eastAsiaTheme="majorEastAsia" w:hAnsiTheme="majorEastAsia"/>
                                <w:b/>
                                <w:sz w:val="24"/>
                              </w:rPr>
                              <w:t>ため</w:t>
                            </w:r>
                            <w:r w:rsidRPr="00042DB3">
                              <w:rPr>
                                <w:rFonts w:asciiTheme="majorEastAsia" w:eastAsiaTheme="majorEastAsia" w:hAnsiTheme="majorEastAsia" w:hint="eastAsia"/>
                                <w:b/>
                                <w:sz w:val="24"/>
                              </w:rPr>
                              <w:t>に</w:t>
                            </w:r>
                            <w:r w:rsidRPr="00042DB3">
                              <w:rPr>
                                <w:rFonts w:asciiTheme="majorEastAsia" w:eastAsiaTheme="majorEastAsia" w:hAnsiTheme="majorEastAsia"/>
                                <w:b/>
                                <w:sz w:val="24"/>
                              </w:rPr>
                              <w:t>必要な措置を講じてください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DBEF9" id="フローチャート : 代替処理 50" o:spid="_x0000_s1042" type="#_x0000_t176" style="position:absolute;left:0;text-align:left;margin-left:0;margin-top:6.8pt;width:451.5pt;height:4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" fillcolor="window" strokecolor="windowText" strokeweight="1.5pt">
                <v:stroke linestyle="thinThin"/>
                <v:textbox>
                  <w:txbxContent>
                    <w:p w:rsidR="00C064CB" w:rsidRPr="00042DB3" w:rsidRDefault="00C064CB" w:rsidP="000363B8">
                      <w:pPr>
                        <w:rPr>
                          <w:rFonts w:asciiTheme="majorEastAsia" w:eastAsiaTheme="majorEastAsia" w:hAnsiTheme="majorEastAsia"/>
                          <w:b/>
                          <w:sz w:val="24"/>
                        </w:rPr>
                      </w:pPr>
                      <w:r w:rsidRPr="00042DB3">
                        <w:rPr>
                          <w:rFonts w:asciiTheme="majorEastAsia" w:eastAsiaTheme="majorEastAsia" w:hAnsiTheme="majorEastAsia"/>
                          <w:b/>
                          <w:sz w:val="24"/>
                        </w:rPr>
                        <w:t>医療・福祉関係の資格</w:t>
                      </w:r>
                      <w:r w:rsidRPr="00042DB3">
                        <w:rPr>
                          <w:rFonts w:asciiTheme="majorEastAsia" w:eastAsiaTheme="majorEastAsia" w:hAnsiTheme="majorEastAsia" w:hint="eastAsia"/>
                          <w:b/>
                          <w:sz w:val="24"/>
                        </w:rPr>
                        <w:t>を</w:t>
                      </w:r>
                      <w:r w:rsidRPr="00042DB3">
                        <w:rPr>
                          <w:rFonts w:asciiTheme="majorEastAsia" w:eastAsiaTheme="majorEastAsia" w:hAnsiTheme="majorEastAsia"/>
                          <w:b/>
                          <w:sz w:val="24"/>
                        </w:rPr>
                        <w:t>持っていな</w:t>
                      </w:r>
                      <w:r w:rsidRPr="00042DB3">
                        <w:rPr>
                          <w:rFonts w:asciiTheme="majorEastAsia" w:eastAsiaTheme="majorEastAsia" w:hAnsiTheme="majorEastAsia" w:hint="eastAsia"/>
                          <w:b/>
                          <w:sz w:val="24"/>
                        </w:rPr>
                        <w:t>い</w:t>
                      </w:r>
                      <w:r w:rsidRPr="00042DB3">
                        <w:rPr>
                          <w:rFonts w:asciiTheme="majorEastAsia" w:eastAsiaTheme="majorEastAsia" w:hAnsiTheme="majorEastAsia"/>
                          <w:b/>
                          <w:sz w:val="24"/>
                        </w:rPr>
                        <w:t>従業者に対し、</w:t>
                      </w:r>
                      <w:r w:rsidRPr="00042DB3">
                        <w:rPr>
                          <w:rFonts w:asciiTheme="majorEastAsia" w:eastAsiaTheme="majorEastAsia" w:hAnsiTheme="majorEastAsia" w:hint="eastAsia"/>
                          <w:b/>
                          <w:sz w:val="24"/>
                        </w:rPr>
                        <w:t>「</w:t>
                      </w:r>
                      <w:r w:rsidRPr="00042DB3">
                        <w:rPr>
                          <w:rFonts w:asciiTheme="majorEastAsia" w:eastAsiaTheme="majorEastAsia" w:hAnsiTheme="majorEastAsia"/>
                          <w:b/>
                          <w:sz w:val="24"/>
                        </w:rPr>
                        <w:t>認知症介護基礎研修」</w:t>
                      </w:r>
                      <w:r w:rsidRPr="00042DB3">
                        <w:rPr>
                          <w:rFonts w:asciiTheme="majorEastAsia" w:eastAsiaTheme="majorEastAsia" w:hAnsiTheme="majorEastAsia" w:hint="eastAsia"/>
                          <w:b/>
                          <w:sz w:val="24"/>
                        </w:rPr>
                        <w:t>を受講させる</w:t>
                      </w:r>
                      <w:r w:rsidRPr="00042DB3">
                        <w:rPr>
                          <w:rFonts w:asciiTheme="majorEastAsia" w:eastAsiaTheme="majorEastAsia" w:hAnsiTheme="majorEastAsia"/>
                          <w:b/>
                          <w:sz w:val="24"/>
                        </w:rPr>
                        <w:t>ため</w:t>
                      </w:r>
                      <w:r w:rsidRPr="00042DB3">
                        <w:rPr>
                          <w:rFonts w:asciiTheme="majorEastAsia" w:eastAsiaTheme="majorEastAsia" w:hAnsiTheme="majorEastAsia" w:hint="eastAsia"/>
                          <w:b/>
                          <w:sz w:val="24"/>
                        </w:rPr>
                        <w:t>に</w:t>
                      </w:r>
                      <w:r w:rsidRPr="00042DB3">
                        <w:rPr>
                          <w:rFonts w:asciiTheme="majorEastAsia" w:eastAsiaTheme="majorEastAsia" w:hAnsiTheme="majorEastAsia"/>
                          <w:b/>
                          <w:sz w:val="24"/>
                        </w:rPr>
                        <w:t>必要な措置を講じてください</w:t>
                      </w:r>
                    </w:p>
                  </w:txbxContent>
                </v:textbox>
              </v:shape>
            </w:pict>
          </mc:Fallback>
        </mc:AlternateContent>
      </w:r>
      <w:r w:rsidRPr="003B6E02">
        <w:rPr>
          <w:rFonts w:ascii="ＭＳ 明朝" w:hAnsi="ＭＳ 明朝" w:hint="eastAsia"/>
          <w:sz w:val="22"/>
          <w:szCs w:val="22"/>
        </w:rPr>
        <w:t xml:space="preserve">　　</w:t>
      </w:r>
    </w:p>
    <w:p w:rsidR="000363B8" w:rsidRPr="003B6E02" w:rsidRDefault="000363B8" w:rsidP="000363B8">
      <w:pPr>
        <w:ind w:leftChars="1" w:left="222" w:hangingChars="100" w:hanging="220"/>
        <w:rPr>
          <w:rFonts w:ascii="ＭＳ ゴシック" w:eastAsia="ＭＳ ゴシック" w:hAnsi="ＭＳ ゴシック"/>
          <w:b/>
          <w:sz w:val="24"/>
        </w:rPr>
      </w:pPr>
      <w:r w:rsidRPr="003B6E02">
        <w:rPr>
          <w:rFonts w:ascii="ＭＳ 明朝" w:hAnsi="ＭＳ 明朝" w:hint="eastAsia"/>
          <w:sz w:val="22"/>
          <w:szCs w:val="22"/>
        </w:rPr>
        <w:t xml:space="preserve">　　</w:t>
      </w:r>
    </w:p>
    <w:p w:rsidR="000363B8" w:rsidRPr="003B6E02" w:rsidRDefault="000363B8" w:rsidP="000363B8">
      <w:pPr>
        <w:rPr>
          <w:rFonts w:ascii="ＭＳ 明朝" w:hAnsi="ＭＳ 明朝"/>
          <w:sz w:val="22"/>
          <w:szCs w:val="22"/>
        </w:rPr>
      </w:pPr>
    </w:p>
    <w:p w:rsidR="000363B8" w:rsidRPr="003B6E02" w:rsidRDefault="000363B8" w:rsidP="000363B8">
      <w:pPr>
        <w:rPr>
          <w:rFonts w:ascii="ＭＳ 明朝" w:hAnsi="ＭＳ 明朝"/>
          <w:sz w:val="22"/>
          <w:szCs w:val="22"/>
        </w:rPr>
      </w:pPr>
    </w:p>
    <w:p w:rsidR="000363B8" w:rsidRPr="003B6E02" w:rsidRDefault="000363B8" w:rsidP="000363B8">
      <w:pPr>
        <w:pStyle w:val="Default"/>
        <w:ind w:firstLineChars="100" w:firstLine="220"/>
        <w:rPr>
          <w:rFonts w:ascii="ＭＳ 明朝" w:hAnsi="ＭＳ 明朝" w:cs="ＭＳ 明朝"/>
          <w:color w:val="auto"/>
          <w:sz w:val="22"/>
          <w:szCs w:val="22"/>
        </w:rPr>
      </w:pPr>
      <w:r w:rsidRPr="003B6E02">
        <w:rPr>
          <w:rFonts w:ascii="ＭＳ 明朝" w:hAnsi="ＭＳ 明朝" w:cs="ＭＳ 明朝" w:hint="eastAsia"/>
          <w:color w:val="auto"/>
          <w:sz w:val="22"/>
          <w:szCs w:val="22"/>
        </w:rPr>
        <w:t>所定の医療・福祉関係の資格を持っていない従業者で、介護に直接携わる方に対して、</w:t>
      </w:r>
      <w:r w:rsidRPr="003B6E02">
        <w:rPr>
          <w:rFonts w:ascii="ＭＳ 明朝" w:hAnsi="ＭＳ 明朝" w:cs="ＭＳ 明朝" w:hint="eastAsia"/>
          <w:color w:val="auto"/>
          <w:sz w:val="22"/>
          <w:szCs w:val="22"/>
          <w:u w:val="single"/>
        </w:rPr>
        <w:t>採用後１年以内に</w:t>
      </w:r>
      <w:r w:rsidRPr="003B6E02">
        <w:rPr>
          <w:rFonts w:ascii="ＭＳ 明朝" w:hAnsi="ＭＳ 明朝" w:cs="ＭＳ 明朝" w:hint="eastAsia"/>
          <w:color w:val="auto"/>
          <w:sz w:val="22"/>
          <w:szCs w:val="22"/>
        </w:rPr>
        <w:t>「認知症介護基礎研修」を受講させるために必要な措置を、</w:t>
      </w:r>
      <w:r w:rsidRPr="003B6E02">
        <w:rPr>
          <w:rFonts w:hint="eastAsia"/>
          <w:color w:val="auto"/>
          <w:sz w:val="22"/>
          <w:szCs w:val="21"/>
        </w:rPr>
        <w:t>介護サービス事業者が</w:t>
      </w:r>
      <w:r w:rsidRPr="003B6E02">
        <w:rPr>
          <w:rFonts w:ascii="ＭＳ 明朝" w:hAnsi="ＭＳ 明朝" w:cs="ＭＳ 明朝" w:hint="eastAsia"/>
          <w:color w:val="auto"/>
          <w:sz w:val="22"/>
          <w:szCs w:val="22"/>
        </w:rPr>
        <w:t>講じることが義</w:t>
      </w:r>
      <w:r w:rsidRPr="00290909">
        <w:rPr>
          <w:rFonts w:ascii="ＭＳ 明朝" w:hAnsi="ＭＳ 明朝" w:cs="ＭＳ 明朝" w:hint="eastAsia"/>
          <w:color w:val="000000" w:themeColor="text1"/>
          <w:sz w:val="22"/>
          <w:szCs w:val="22"/>
        </w:rPr>
        <w:t>務付けられ</w:t>
      </w:r>
      <w:r w:rsidR="00D95548" w:rsidRPr="00290909">
        <w:rPr>
          <w:rFonts w:ascii="ＭＳ 明朝" w:hAnsi="ＭＳ 明朝" w:cs="ＭＳ 明朝" w:hint="eastAsia"/>
          <w:color w:val="000000" w:themeColor="text1"/>
          <w:sz w:val="22"/>
          <w:szCs w:val="22"/>
        </w:rPr>
        <w:t>ていま</w:t>
      </w:r>
      <w:r w:rsidR="00D95548" w:rsidRPr="00C064CB">
        <w:rPr>
          <w:rFonts w:ascii="ＭＳ 明朝" w:hAnsi="ＭＳ 明朝" w:cs="ＭＳ 明朝" w:hint="eastAsia"/>
          <w:color w:val="auto"/>
          <w:sz w:val="22"/>
          <w:szCs w:val="22"/>
        </w:rPr>
        <w:t>す</w:t>
      </w:r>
      <w:r w:rsidRPr="00C064CB">
        <w:rPr>
          <w:rFonts w:ascii="ＭＳ 明朝" w:hAnsi="ＭＳ 明朝" w:cs="ＭＳ 明朝" w:hint="eastAsia"/>
          <w:color w:val="auto"/>
          <w:sz w:val="22"/>
          <w:szCs w:val="22"/>
        </w:rPr>
        <w:t>（</w:t>
      </w:r>
      <w:r w:rsidRPr="00C064CB">
        <w:rPr>
          <w:rFonts w:hint="eastAsia"/>
          <w:b/>
          <w:color w:val="auto"/>
          <w:sz w:val="22"/>
          <w:szCs w:val="21"/>
          <w:u w:val="double"/>
        </w:rPr>
        <w:t>令和６年３月</w:t>
      </w:r>
      <w:r w:rsidRPr="00C064CB">
        <w:rPr>
          <w:rFonts w:asciiTheme="minorEastAsia" w:eastAsiaTheme="minorEastAsia" w:hAnsiTheme="minorEastAsia" w:hint="eastAsia"/>
          <w:b/>
          <w:color w:val="auto"/>
          <w:sz w:val="22"/>
          <w:szCs w:val="21"/>
          <w:u w:val="double"/>
        </w:rPr>
        <w:t>31</w:t>
      </w:r>
      <w:r w:rsidRPr="00C064CB">
        <w:rPr>
          <w:rFonts w:hint="eastAsia"/>
          <w:b/>
          <w:color w:val="auto"/>
          <w:sz w:val="22"/>
          <w:szCs w:val="21"/>
          <w:u w:val="double"/>
        </w:rPr>
        <w:t>日</w:t>
      </w:r>
      <w:r w:rsidR="004F2FA5" w:rsidRPr="00C064CB">
        <w:rPr>
          <w:rFonts w:hint="eastAsia"/>
          <w:b/>
          <w:color w:val="auto"/>
          <w:sz w:val="22"/>
          <w:szCs w:val="21"/>
          <w:u w:val="double"/>
        </w:rPr>
        <w:t>に経過措置終了</w:t>
      </w:r>
      <w:r w:rsidRPr="003B6E02">
        <w:rPr>
          <w:rFonts w:ascii="ＭＳ 明朝" w:hAnsi="ＭＳ 明朝" w:cs="ＭＳ 明朝" w:hint="eastAsia"/>
          <w:color w:val="auto"/>
          <w:sz w:val="22"/>
          <w:szCs w:val="22"/>
        </w:rPr>
        <w:t>）。</w:t>
      </w:r>
    </w:p>
    <w:p w:rsidR="000363B8" w:rsidRDefault="000363B8" w:rsidP="000363B8">
      <w:pPr>
        <w:rPr>
          <w:rFonts w:ascii="ＭＳ 明朝" w:hAnsi="ＭＳ 明朝"/>
          <w:sz w:val="22"/>
          <w:szCs w:val="22"/>
        </w:rPr>
      </w:pPr>
      <w:r w:rsidRPr="003B6E02">
        <w:rPr>
          <w:rFonts w:ascii="ＭＳ 明朝" w:hAnsi="ＭＳ 明朝" w:hint="eastAsia"/>
          <w:sz w:val="22"/>
          <w:szCs w:val="22"/>
        </w:rPr>
        <w:t xml:space="preserve">　以下に該当する方を</w:t>
      </w:r>
      <w:r w:rsidRPr="005D4DC4">
        <w:rPr>
          <w:rFonts w:ascii="ＭＳ 明朝" w:hAnsi="ＭＳ 明朝" w:hint="eastAsia"/>
          <w:sz w:val="22"/>
          <w:szCs w:val="22"/>
          <w:em w:val="dot"/>
        </w:rPr>
        <w:t>除き</w:t>
      </w:r>
      <w:r w:rsidRPr="003B6E02">
        <w:rPr>
          <w:rFonts w:ascii="ＭＳ 明朝" w:hAnsi="ＭＳ 明朝" w:hint="eastAsia"/>
          <w:sz w:val="22"/>
          <w:szCs w:val="22"/>
        </w:rPr>
        <w:t>、「認知症介護基礎研修」を受講させる義務が生じます。</w:t>
      </w:r>
    </w:p>
    <w:p w:rsidR="00114CE7" w:rsidRPr="003B6E02" w:rsidRDefault="00114CE7" w:rsidP="00114CE7">
      <w:pPr>
        <w:spacing w:line="140" w:lineRule="exact"/>
        <w:rPr>
          <w:rFonts w:ascii="ＭＳ 明朝" w:hAnsi="ＭＳ 明朝"/>
          <w:sz w:val="22"/>
          <w:szCs w:val="22"/>
        </w:rPr>
      </w:pPr>
    </w:p>
    <w:tbl>
      <w:tblPr>
        <w:tblStyle w:val="ac"/>
        <w:tblW w:w="9268" w:type="dxa"/>
        <w:tblInd w:w="108" w:type="dxa"/>
        <w:tblLook w:val="04A0" w:firstRow="1" w:lastRow="0" w:firstColumn="1" w:lastColumn="0" w:noHBand="0" w:noVBand="1"/>
      </w:tblPr>
      <w:tblGrid>
        <w:gridCol w:w="1951"/>
        <w:gridCol w:w="7317"/>
      </w:tblGrid>
      <w:tr w:rsidR="003B6E02" w:rsidRPr="003B6E02" w:rsidTr="00114CE7">
        <w:trPr>
          <w:trHeight w:val="3007"/>
        </w:trPr>
        <w:tc>
          <w:tcPr>
            <w:tcW w:w="1951" w:type="dxa"/>
            <w:tcBorders>
              <w:bottom w:val="single" w:sz="4" w:space="0" w:color="auto"/>
            </w:tcBorders>
          </w:tcPr>
          <w:p w:rsidR="000363B8" w:rsidRPr="003B6E02" w:rsidRDefault="004841A7" w:rsidP="001C5BED">
            <w:pPr>
              <w:rPr>
                <w:rFonts w:ascii="ＭＳ 明朝" w:hAnsi="ＭＳ 明朝"/>
                <w:sz w:val="22"/>
                <w:szCs w:val="22"/>
              </w:rPr>
            </w:pPr>
            <w:r w:rsidRPr="003B6E02">
              <w:rPr>
                <w:rFonts w:ascii="ＭＳ 明朝" w:hAnsi="ＭＳ 明朝" w:hint="eastAsia"/>
                <w:sz w:val="22"/>
                <w:szCs w:val="22"/>
              </w:rPr>
              <w:t>右</w:t>
            </w:r>
            <w:r w:rsidR="000363B8" w:rsidRPr="003B6E02">
              <w:rPr>
                <w:rFonts w:ascii="ＭＳ 明朝" w:hAnsi="ＭＳ 明朝" w:hint="eastAsia"/>
                <w:sz w:val="22"/>
                <w:szCs w:val="22"/>
              </w:rPr>
              <w:t>記の医療・福祉関係資格の所持者</w:t>
            </w:r>
          </w:p>
        </w:tc>
        <w:tc>
          <w:tcPr>
            <w:tcW w:w="7317" w:type="dxa"/>
            <w:tcBorders>
              <w:bottom w:val="single" w:sz="4" w:space="0" w:color="auto"/>
            </w:tcBorders>
          </w:tcPr>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・医師　　・歯科医師　　・薬剤師　　・看護師　　・准看護師</w:t>
            </w:r>
          </w:p>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・介護福祉士　・社会福祉士　・精神保健福祉士　・理学療法士</w:t>
            </w:r>
          </w:p>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・作業療法士　・言語聴覚士　・管理栄養士　　　・栄養士</w:t>
            </w:r>
          </w:p>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・あん摩マッサージ師　　　　・はり師　　　　　・きゅう師</w:t>
            </w:r>
          </w:p>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・介護支援専門員　　　　　　・実務者研修修了者</w:t>
            </w:r>
          </w:p>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・介護職員初任者研修修了者　・生活援助従事者研修修了者</w:t>
            </w:r>
          </w:p>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・介護職員基礎研修課程修了者</w:t>
            </w:r>
          </w:p>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・訪問介護員養成研修（一級課程・二級課程）修了者</w:t>
            </w:r>
          </w:p>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・認知症介護実践者研修（</w:t>
            </w:r>
            <w:r w:rsidRPr="003B6E02">
              <w:rPr>
                <w:rFonts w:ascii="ＭＳ 明朝" w:hAnsi="ＭＳ 明朝" w:hint="eastAsia"/>
                <w:w w:val="88"/>
                <w:kern w:val="0"/>
                <w:sz w:val="22"/>
                <w:szCs w:val="22"/>
                <w:fitText w:val="3520" w:id="-1696346880"/>
              </w:rPr>
              <w:t>実践者研修・リーダー研修・指導者研</w:t>
            </w:r>
            <w:r w:rsidRPr="003B6E02">
              <w:rPr>
                <w:rFonts w:ascii="ＭＳ 明朝" w:hAnsi="ＭＳ 明朝" w:hint="eastAsia"/>
                <w:spacing w:val="27"/>
                <w:w w:val="88"/>
                <w:kern w:val="0"/>
                <w:sz w:val="22"/>
                <w:szCs w:val="22"/>
                <w:fitText w:val="3520" w:id="-1696346880"/>
              </w:rPr>
              <w:t>修</w:t>
            </w:r>
            <w:r w:rsidRPr="003B6E02">
              <w:rPr>
                <w:rFonts w:ascii="ＭＳ 明朝" w:hAnsi="ＭＳ 明朝" w:hint="eastAsia"/>
                <w:sz w:val="22"/>
                <w:szCs w:val="22"/>
              </w:rPr>
              <w:t>）修了者</w:t>
            </w:r>
          </w:p>
        </w:tc>
      </w:tr>
      <w:tr w:rsidR="000363B8" w:rsidRPr="003B6E02" w:rsidTr="00114CE7">
        <w:tc>
          <w:tcPr>
            <w:tcW w:w="1951" w:type="dxa"/>
          </w:tcPr>
          <w:p w:rsidR="000363B8" w:rsidRPr="003B6E02" w:rsidRDefault="004841A7" w:rsidP="001C5BED">
            <w:pPr>
              <w:rPr>
                <w:rFonts w:ascii="ＭＳ 明朝" w:hAnsi="ＭＳ 明朝"/>
                <w:sz w:val="22"/>
                <w:szCs w:val="22"/>
              </w:rPr>
            </w:pPr>
            <w:r w:rsidRPr="003B6E02">
              <w:rPr>
                <w:rFonts w:ascii="ＭＳ 明朝" w:hAnsi="ＭＳ 明朝" w:hint="eastAsia"/>
                <w:sz w:val="22"/>
                <w:szCs w:val="22"/>
              </w:rPr>
              <w:t>右</w:t>
            </w:r>
            <w:r w:rsidR="000363B8" w:rsidRPr="003B6E02">
              <w:rPr>
                <w:rFonts w:ascii="ＭＳ 明朝" w:hAnsi="ＭＳ 明朝" w:hint="eastAsia"/>
                <w:sz w:val="22"/>
                <w:szCs w:val="22"/>
              </w:rPr>
              <w:t>記に該当する方</w:t>
            </w:r>
          </w:p>
        </w:tc>
        <w:tc>
          <w:tcPr>
            <w:tcW w:w="7317" w:type="dxa"/>
          </w:tcPr>
          <w:p w:rsidR="000363B8" w:rsidRPr="003B6E02" w:rsidRDefault="000363B8" w:rsidP="001C5BED">
            <w:pPr>
              <w:ind w:left="220" w:hangingChars="100" w:hanging="220"/>
              <w:rPr>
                <w:rFonts w:ascii="ＭＳ 明朝" w:hAnsi="ＭＳ 明朝"/>
                <w:sz w:val="22"/>
                <w:szCs w:val="22"/>
              </w:rPr>
            </w:pPr>
            <w:r w:rsidRPr="003B6E02">
              <w:rPr>
                <w:rFonts w:ascii="ＭＳ 明朝" w:hAnsi="ＭＳ 明朝" w:hint="eastAsia"/>
                <w:sz w:val="22"/>
                <w:szCs w:val="22"/>
              </w:rPr>
              <w:t>・養成施設において認知症に係る科目を受講した者（卒業証明書及び履修科目証明書により認知症に係る科目を受講していること確認できることが条件）</w:t>
            </w:r>
          </w:p>
          <w:p w:rsidR="000363B8" w:rsidRPr="003B6E02" w:rsidRDefault="000363B8" w:rsidP="001C5BED">
            <w:pPr>
              <w:rPr>
                <w:rFonts w:ascii="ＭＳ 明朝" w:hAnsi="ＭＳ 明朝"/>
                <w:sz w:val="22"/>
                <w:szCs w:val="22"/>
              </w:rPr>
            </w:pPr>
            <w:r w:rsidRPr="003B6E02">
              <w:rPr>
                <w:rFonts w:ascii="ＭＳ 明朝" w:hAnsi="ＭＳ 明朝" w:hint="eastAsia"/>
                <w:sz w:val="22"/>
                <w:szCs w:val="22"/>
              </w:rPr>
              <w:t>・福祉系高校の卒業生</w:t>
            </w:r>
          </w:p>
        </w:tc>
      </w:tr>
    </w:tbl>
    <w:p w:rsidR="000363B8" w:rsidRPr="003B6E02" w:rsidRDefault="000363B8" w:rsidP="000363B8">
      <w:pPr>
        <w:rPr>
          <w:rFonts w:ascii="ＭＳ 明朝" w:hAnsi="ＭＳ 明朝"/>
          <w:sz w:val="22"/>
          <w:szCs w:val="22"/>
        </w:rPr>
      </w:pPr>
    </w:p>
    <w:p w:rsidR="00D95548" w:rsidRPr="00187A90" w:rsidRDefault="000363B8" w:rsidP="00347194">
      <w:pPr>
        <w:rPr>
          <w:rFonts w:ascii="ＭＳ 明朝" w:hAnsi="ＭＳ 明朝"/>
          <w:sz w:val="22"/>
          <w:szCs w:val="22"/>
        </w:rPr>
      </w:pPr>
      <w:r w:rsidRPr="003B6E02">
        <w:rPr>
          <w:rFonts w:ascii="ＭＳ 明朝" w:hAnsi="ＭＳ 明朝" w:hint="eastAsia"/>
          <w:sz w:val="22"/>
          <w:szCs w:val="22"/>
        </w:rPr>
        <w:t xml:space="preserve">　研修等の開講状況については、「かいごへるぷやまぐち」等で情報提供しておりますので、ご確認ください</w:t>
      </w:r>
      <w:r w:rsidR="00290909">
        <w:rPr>
          <w:rFonts w:ascii="ＭＳ 明朝" w:hAnsi="ＭＳ 明朝" w:hint="eastAsia"/>
          <w:sz w:val="22"/>
          <w:szCs w:val="22"/>
        </w:rPr>
        <w:t>。</w:t>
      </w:r>
    </w:p>
    <w:p w:rsidR="00C064CB" w:rsidRDefault="00C064CB" w:rsidP="00347194">
      <w:pPr>
        <w:jc w:val="right"/>
        <w:rPr>
          <w:rFonts w:ascii="ＭＳ 明朝" w:hAnsi="ＭＳ 明朝"/>
          <w:sz w:val="22"/>
          <w:szCs w:val="22"/>
          <w:bdr w:val="single" w:sz="4" w:space="0" w:color="auto"/>
        </w:rPr>
      </w:pPr>
    </w:p>
    <w:p w:rsidR="0080022A" w:rsidRPr="00187A90" w:rsidRDefault="0080022A" w:rsidP="00347194">
      <w:pPr>
        <w:jc w:val="right"/>
        <w:rPr>
          <w:rFonts w:ascii="ＭＳ 明朝" w:hAnsi="ＭＳ 明朝"/>
          <w:sz w:val="22"/>
          <w:szCs w:val="22"/>
        </w:rPr>
      </w:pPr>
      <w:r w:rsidRPr="00187A90">
        <w:rPr>
          <w:rFonts w:ascii="ＭＳ 明朝" w:hAnsi="ＭＳ 明朝" w:hint="eastAsia"/>
          <w:sz w:val="22"/>
          <w:szCs w:val="22"/>
          <w:bdr w:val="single" w:sz="4" w:space="0" w:color="auto"/>
        </w:rPr>
        <w:lastRenderedPageBreak/>
        <w:t>地域密着型サービス</w:t>
      </w:r>
    </w:p>
    <w:p w:rsidR="0080022A" w:rsidRPr="00187A90" w:rsidRDefault="0080022A" w:rsidP="00347194">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【指定通知の掲示について】</w:t>
      </w:r>
    </w:p>
    <w:p w:rsidR="0080022A" w:rsidRPr="00187A90" w:rsidRDefault="0021728B" w:rsidP="00347194">
      <w:pPr>
        <w:rPr>
          <w:rFonts w:ascii="ＭＳ 明朝" w:hAnsi="ＭＳ 明朝"/>
          <w:sz w:val="22"/>
          <w:szCs w:val="22"/>
        </w:rPr>
      </w:pPr>
      <w:r w:rsidRPr="00187A90">
        <w:rPr>
          <w:rFonts w:hint="eastAsia"/>
          <w:noProof/>
        </w:rPr>
        <mc:AlternateContent>
          <mc:Choice Requires="wps">
            <w:drawing>
              <wp:anchor distT="0" distB="0" distL="114300" distR="114300" simplePos="0" relativeHeight="251630592" behindDoc="0" locked="0" layoutInCell="1" allowOverlap="1" wp14:anchorId="09C8BCE7" wp14:editId="750396DF">
                <wp:simplePos x="0" y="0"/>
                <wp:positionH relativeFrom="column">
                  <wp:posOffset>4445</wp:posOffset>
                </wp:positionH>
                <wp:positionV relativeFrom="paragraph">
                  <wp:posOffset>17145</wp:posOffset>
                </wp:positionV>
                <wp:extent cx="3086100" cy="342900"/>
                <wp:effectExtent l="0" t="0" r="19050" b="19050"/>
                <wp:wrapNone/>
                <wp:docPr id="50" name="フローチャート : 代替処理 50"/>
                <wp:cNvGraphicFramePr/>
                <a:graphic xmlns:a="http://schemas.openxmlformats.org/drawingml/2006/main">
                  <a:graphicData uri="http://schemas.microsoft.com/office/word/2010/wordprocessingShape">
                    <wps:wsp>
                      <wps:cNvSpPr/>
                      <wps:spPr>
                        <a:xfrm>
                          <a:off x="0" y="0"/>
                          <a:ext cx="3086100" cy="3429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0128AF">
                            <w:r w:rsidRPr="005A4512">
                              <w:rPr>
                                <w:rFonts w:ascii="ＭＳ ゴシック" w:eastAsia="ＭＳ ゴシック" w:hAnsi="ＭＳ ゴシック"/>
                                <w:b/>
                                <w:sz w:val="24"/>
                              </w:rPr>
                              <w:t>事業所の見やすい場所に</w:t>
                            </w:r>
                            <w:r w:rsidRPr="005A4512">
                              <w:rPr>
                                <w:rFonts w:ascii="ＭＳ ゴシック" w:eastAsia="ＭＳ ゴシック" w:hAnsi="ＭＳ ゴシック" w:hint="eastAsia"/>
                                <w:b/>
                                <w:sz w:val="24"/>
                              </w:rPr>
                              <w:t>掲示しましょう。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BCE7" id="_x0000_s1043" type="#_x0000_t176" style="position:absolute;left:0;text-align:left;margin-left:.35pt;margin-top:1.35pt;width:243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" fillcolor="window" strokecolor="windowText" strokeweight="1.5pt">
                <v:stroke linestyle="thinThin"/>
                <v:textbox>
                  <w:txbxContent>
                    <w:p w:rsidR="00C064CB" w:rsidRDefault="00C064CB" w:rsidP="000128AF">
                      <w:r w:rsidRPr="005A4512">
                        <w:rPr>
                          <w:rFonts w:ascii="ＭＳ ゴシック" w:eastAsia="ＭＳ ゴシック" w:hAnsi="ＭＳ ゴシック"/>
                          <w:b/>
                          <w:sz w:val="24"/>
                        </w:rPr>
                        <w:t>事業所の見やすい場所に</w:t>
                      </w:r>
                      <w:r w:rsidRPr="005A4512">
                        <w:rPr>
                          <w:rFonts w:ascii="ＭＳ ゴシック" w:eastAsia="ＭＳ ゴシック" w:hAnsi="ＭＳ ゴシック" w:hint="eastAsia"/>
                          <w:b/>
                          <w:sz w:val="24"/>
                        </w:rPr>
                        <w:t>掲示しましょう。</w:t>
                      </w:r>
                    </w:p>
                  </w:txbxContent>
                </v:textbox>
              </v:shape>
            </w:pict>
          </mc:Fallback>
        </mc:AlternateContent>
      </w:r>
      <w:r w:rsidR="0080022A" w:rsidRPr="00187A90">
        <w:rPr>
          <w:rFonts w:ascii="ＭＳ 明朝" w:hAnsi="ＭＳ 明朝" w:hint="eastAsia"/>
          <w:sz w:val="22"/>
          <w:szCs w:val="22"/>
        </w:rPr>
        <w:t xml:space="preserve">　　</w:t>
      </w:r>
    </w:p>
    <w:p w:rsidR="0080022A" w:rsidRPr="00187A90" w:rsidRDefault="0080022A" w:rsidP="00347194">
      <w:pPr>
        <w:ind w:leftChars="1" w:left="222" w:hangingChars="100" w:hanging="220"/>
        <w:rPr>
          <w:rFonts w:ascii="ＭＳ ゴシック" w:eastAsia="ＭＳ ゴシック" w:hAnsi="ＭＳ ゴシック"/>
          <w:b/>
          <w:sz w:val="24"/>
        </w:rPr>
      </w:pPr>
      <w:r w:rsidRPr="00187A90">
        <w:rPr>
          <w:rFonts w:ascii="ＭＳ 明朝" w:hAnsi="ＭＳ 明朝" w:hint="eastAsia"/>
          <w:sz w:val="22"/>
          <w:szCs w:val="22"/>
        </w:rPr>
        <w:t xml:space="preserve">　</w:t>
      </w:r>
      <w:r w:rsidR="009E0B4C" w:rsidRPr="00187A90">
        <w:rPr>
          <w:rFonts w:ascii="ＭＳ 明朝" w:hAnsi="ＭＳ 明朝" w:hint="eastAsia"/>
          <w:sz w:val="22"/>
          <w:szCs w:val="22"/>
        </w:rPr>
        <w:t xml:space="preserve">　</w:t>
      </w:r>
    </w:p>
    <w:p w:rsidR="0080022A" w:rsidRPr="00187A90" w:rsidRDefault="0080022A" w:rsidP="00347194">
      <w:pPr>
        <w:rPr>
          <w:rFonts w:ascii="ＭＳ 明朝" w:hAnsi="ＭＳ 明朝"/>
          <w:sz w:val="22"/>
          <w:szCs w:val="22"/>
        </w:rPr>
      </w:pPr>
      <w:r w:rsidRPr="00187A90">
        <w:rPr>
          <w:rFonts w:ascii="ＭＳ 明朝" w:hAnsi="ＭＳ 明朝" w:hint="eastAsia"/>
          <w:sz w:val="22"/>
          <w:szCs w:val="22"/>
        </w:rPr>
        <w:t xml:space="preserve">　地域密着型サービス事業所は、指定を受けた際の岩国市からの</w:t>
      </w:r>
      <w:r w:rsidRPr="00187A90">
        <w:rPr>
          <w:rFonts w:ascii="ＭＳ 明朝" w:hAnsi="ＭＳ 明朝" w:hint="eastAsia"/>
          <w:b/>
          <w:sz w:val="22"/>
          <w:szCs w:val="22"/>
          <w:u w:val="wave"/>
        </w:rPr>
        <w:t>通知</w:t>
      </w:r>
      <w:r w:rsidR="00024584" w:rsidRPr="00187A90">
        <w:rPr>
          <w:rFonts w:ascii="ＭＳ 明朝" w:hAnsi="ＭＳ 明朝" w:hint="eastAsia"/>
          <w:b/>
          <w:sz w:val="22"/>
          <w:szCs w:val="22"/>
          <w:u w:val="wave"/>
        </w:rPr>
        <w:t>の原本</w:t>
      </w:r>
      <w:r w:rsidRPr="00187A90">
        <w:rPr>
          <w:rFonts w:ascii="ＭＳ 明朝" w:hAnsi="ＭＳ 明朝" w:hint="eastAsia"/>
          <w:sz w:val="22"/>
          <w:szCs w:val="22"/>
        </w:rPr>
        <w:t>を事業所の見やすい場所に掲示してください。</w:t>
      </w:r>
    </w:p>
    <w:p w:rsidR="0080022A" w:rsidRPr="00187A90" w:rsidRDefault="0080022A" w:rsidP="00347194">
      <w:pPr>
        <w:ind w:firstLineChars="100" w:firstLine="220"/>
        <w:rPr>
          <w:rFonts w:ascii="ＭＳ 明朝" w:hAnsi="ＭＳ 明朝"/>
          <w:sz w:val="22"/>
          <w:szCs w:val="22"/>
        </w:rPr>
      </w:pPr>
      <w:r w:rsidRPr="00187A90">
        <w:rPr>
          <w:rFonts w:ascii="ＭＳ 明朝" w:hAnsi="ＭＳ 明朝" w:hint="eastAsia"/>
          <w:sz w:val="22"/>
          <w:szCs w:val="22"/>
        </w:rPr>
        <w:t>事業所が岩国市から正式に指定されていることを示すものとなり、利用者が安心して施設を利用することができます。</w:t>
      </w:r>
    </w:p>
    <w:p w:rsidR="000128AF" w:rsidRPr="00187A90" w:rsidRDefault="00E32B94" w:rsidP="00347194">
      <w:pPr>
        <w:rPr>
          <w:rFonts w:ascii="ＭＳ 明朝" w:hAnsi="ＭＳ 明朝"/>
          <w:sz w:val="22"/>
          <w:szCs w:val="22"/>
        </w:rPr>
      </w:pPr>
      <w:r w:rsidRPr="00187A90">
        <w:rPr>
          <w:rFonts w:ascii="ＭＳ 明朝" w:hAnsi="ＭＳ 明朝"/>
          <w:noProof/>
          <w:sz w:val="22"/>
          <w:szCs w:val="22"/>
        </w:rPr>
        <mc:AlternateContent>
          <mc:Choice Requires="wps">
            <w:drawing>
              <wp:anchor distT="0" distB="0" distL="114300" distR="114300" simplePos="0" relativeHeight="251626496" behindDoc="0" locked="0" layoutInCell="1" allowOverlap="1" wp14:anchorId="5DA18945" wp14:editId="191BFA67">
                <wp:simplePos x="0" y="0"/>
                <wp:positionH relativeFrom="column">
                  <wp:posOffset>42545</wp:posOffset>
                </wp:positionH>
                <wp:positionV relativeFrom="paragraph">
                  <wp:posOffset>81915</wp:posOffset>
                </wp:positionV>
                <wp:extent cx="5791200" cy="1133475"/>
                <wp:effectExtent l="0" t="0" r="19050" b="28575"/>
                <wp:wrapNone/>
                <wp:docPr id="48" name="フローチャート: 処理 48"/>
                <wp:cNvGraphicFramePr/>
                <a:graphic xmlns:a="http://schemas.openxmlformats.org/drawingml/2006/main">
                  <a:graphicData uri="http://schemas.microsoft.com/office/word/2010/wordprocessingShape">
                    <wps:wsp>
                      <wps:cNvSpPr/>
                      <wps:spPr>
                        <a:xfrm>
                          <a:off x="0" y="0"/>
                          <a:ext cx="5791200" cy="1133475"/>
                        </a:xfrm>
                        <a:prstGeom prst="flowChartProcess">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064CB" w:rsidRPr="00E035C6" w:rsidRDefault="00C064CB" w:rsidP="000128AF">
                            <w:pPr>
                              <w:rPr>
                                <w:rFonts w:ascii="ＭＳ 明朝" w:hAnsi="ＭＳ 明朝"/>
                                <w:sz w:val="22"/>
                                <w:szCs w:val="20"/>
                              </w:rPr>
                            </w:pPr>
                            <w:r w:rsidRPr="00E035C6">
                              <w:rPr>
                                <w:rFonts w:ascii="ＭＳ 明朝" w:hAnsi="ＭＳ 明朝" w:hint="eastAsia"/>
                                <w:sz w:val="22"/>
                                <w:szCs w:val="20"/>
                              </w:rPr>
                              <w:t>※「岩国市指定地域密着型サービス事業所等の指定等に関する規則」の第３条第２項</w:t>
                            </w:r>
                          </w:p>
                          <w:p w:rsidR="00C064CB" w:rsidRPr="00E035C6" w:rsidRDefault="00C064CB" w:rsidP="00AA1266">
                            <w:pPr>
                              <w:ind w:leftChars="171" w:left="359" w:rightChars="119" w:right="250" w:firstLineChars="100" w:firstLine="240"/>
                              <w:rPr>
                                <w:sz w:val="24"/>
                              </w:rPr>
                            </w:pPr>
                            <w:r w:rsidRPr="00E035C6">
                              <w:rPr>
                                <w:rFonts w:ascii="ＭＳ 明朝" w:hAnsi="ＭＳ 明朝" w:hint="eastAsia"/>
                                <w:spacing w:val="10"/>
                                <w:kern w:val="0"/>
                                <w:sz w:val="22"/>
                                <w:szCs w:val="20"/>
                              </w:rPr>
                              <w:t>法第</w:t>
                            </w:r>
                            <w:r w:rsidRPr="00E035C6">
                              <w:rPr>
                                <w:rFonts w:ascii="ＭＳ 明朝" w:hAnsi="ＭＳ 明朝"/>
                                <w:spacing w:val="10"/>
                                <w:kern w:val="0"/>
                                <w:sz w:val="22"/>
                                <w:szCs w:val="20"/>
                              </w:rPr>
                              <w:t>78</w:t>
                            </w:r>
                            <w:r w:rsidRPr="00E035C6">
                              <w:rPr>
                                <w:rFonts w:ascii="ＭＳ 明朝" w:hAnsi="ＭＳ 明朝" w:hint="eastAsia"/>
                                <w:spacing w:val="10"/>
                                <w:kern w:val="0"/>
                                <w:sz w:val="22"/>
                                <w:szCs w:val="20"/>
                              </w:rPr>
                              <w:t>条の２第１項、第79条第1項、第</w:t>
                            </w:r>
                            <w:r w:rsidRPr="00E035C6">
                              <w:rPr>
                                <w:rFonts w:ascii="ＭＳ 明朝" w:hAnsi="ＭＳ 明朝"/>
                                <w:spacing w:val="10"/>
                                <w:kern w:val="0"/>
                                <w:sz w:val="22"/>
                                <w:szCs w:val="20"/>
                              </w:rPr>
                              <w:t>115</w:t>
                            </w:r>
                            <w:r w:rsidRPr="00E035C6">
                              <w:rPr>
                                <w:rFonts w:ascii="ＭＳ 明朝" w:hAnsi="ＭＳ 明朝" w:hint="eastAsia"/>
                                <w:spacing w:val="10"/>
                                <w:kern w:val="0"/>
                                <w:sz w:val="22"/>
                                <w:szCs w:val="20"/>
                              </w:rPr>
                              <w:t>条の</w:t>
                            </w:r>
                            <w:r w:rsidRPr="00E035C6">
                              <w:rPr>
                                <w:rFonts w:ascii="ＭＳ 明朝" w:hAnsi="ＭＳ 明朝"/>
                                <w:spacing w:val="10"/>
                                <w:kern w:val="0"/>
                                <w:sz w:val="22"/>
                                <w:szCs w:val="20"/>
                              </w:rPr>
                              <w:t>1</w:t>
                            </w:r>
                            <w:r w:rsidRPr="00E035C6">
                              <w:rPr>
                                <w:rFonts w:ascii="ＭＳ 明朝" w:hAnsi="ＭＳ 明朝" w:hint="eastAsia"/>
                                <w:spacing w:val="10"/>
                                <w:kern w:val="0"/>
                                <w:sz w:val="22"/>
                                <w:szCs w:val="20"/>
                              </w:rPr>
                              <w:t>2第１項及び第115条の22第1項の規定により</w:t>
                            </w:r>
                            <w:r w:rsidRPr="00E035C6">
                              <w:rPr>
                                <w:sz w:val="22"/>
                                <w:szCs w:val="20"/>
                              </w:rPr>
                              <w:t>指定を受けた者は、その旨を当該指定に係る事業所の見やすい場所に標示するものとする。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18945" id="_x0000_t109" coordsize="21600,21600" o:spt="109" path="m,l,21600r21600,l21600,xe">
                <v:stroke joinstyle="miter"/>
                <v:path gradientshapeok="t" o:connecttype="rect"/>
              </v:shapetype>
              <v:shape id="フローチャート: 処理 48" o:spid="_x0000_s1044" type="#_x0000_t109" style="position:absolute;left:0;text-align:left;margin-left:3.35pt;margin-top:6.45pt;width:456pt;height:8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" fillcolor="white [3201]" strokecolor="black [3213]" strokeweight="1.5pt">
                <v:stroke dashstyle="1 1"/>
                <v:textbox>
                  <w:txbxContent>
                    <w:p w:rsidR="00C064CB" w:rsidRPr="00E035C6" w:rsidRDefault="00C064CB" w:rsidP="000128AF">
                      <w:pPr>
                        <w:rPr>
                          <w:rFonts w:ascii="ＭＳ 明朝" w:hAnsi="ＭＳ 明朝"/>
                          <w:sz w:val="22"/>
                          <w:szCs w:val="20"/>
                        </w:rPr>
                      </w:pPr>
                      <w:r w:rsidRPr="00E035C6">
                        <w:rPr>
                          <w:rFonts w:ascii="ＭＳ 明朝" w:hAnsi="ＭＳ 明朝" w:hint="eastAsia"/>
                          <w:sz w:val="22"/>
                          <w:szCs w:val="20"/>
                        </w:rPr>
                        <w:t>※「岩国市指定地域密着型サービス事業所等の指定等に関する規則」の第３条第２項</w:t>
                      </w:r>
                    </w:p>
                    <w:p w:rsidR="00C064CB" w:rsidRPr="00E035C6" w:rsidRDefault="00C064CB" w:rsidP="00AA1266">
                      <w:pPr>
                        <w:ind w:leftChars="171" w:left="359" w:rightChars="119" w:right="250" w:firstLineChars="100" w:firstLine="240"/>
                        <w:rPr>
                          <w:sz w:val="24"/>
                        </w:rPr>
                      </w:pPr>
                      <w:r w:rsidRPr="00E035C6">
                        <w:rPr>
                          <w:rFonts w:ascii="ＭＳ 明朝" w:hAnsi="ＭＳ 明朝" w:hint="eastAsia"/>
                          <w:spacing w:val="10"/>
                          <w:kern w:val="0"/>
                          <w:sz w:val="22"/>
                          <w:szCs w:val="20"/>
                        </w:rPr>
                        <w:t>法第</w:t>
                      </w:r>
                      <w:r w:rsidRPr="00E035C6">
                        <w:rPr>
                          <w:rFonts w:ascii="ＭＳ 明朝" w:hAnsi="ＭＳ 明朝"/>
                          <w:spacing w:val="10"/>
                          <w:kern w:val="0"/>
                          <w:sz w:val="22"/>
                          <w:szCs w:val="20"/>
                        </w:rPr>
                        <w:t>78</w:t>
                      </w:r>
                      <w:r w:rsidRPr="00E035C6">
                        <w:rPr>
                          <w:rFonts w:ascii="ＭＳ 明朝" w:hAnsi="ＭＳ 明朝" w:hint="eastAsia"/>
                          <w:spacing w:val="10"/>
                          <w:kern w:val="0"/>
                          <w:sz w:val="22"/>
                          <w:szCs w:val="20"/>
                        </w:rPr>
                        <w:t>条の２第１項、第79条第1項、第</w:t>
                      </w:r>
                      <w:r w:rsidRPr="00E035C6">
                        <w:rPr>
                          <w:rFonts w:ascii="ＭＳ 明朝" w:hAnsi="ＭＳ 明朝"/>
                          <w:spacing w:val="10"/>
                          <w:kern w:val="0"/>
                          <w:sz w:val="22"/>
                          <w:szCs w:val="20"/>
                        </w:rPr>
                        <w:t>115</w:t>
                      </w:r>
                      <w:r w:rsidRPr="00E035C6">
                        <w:rPr>
                          <w:rFonts w:ascii="ＭＳ 明朝" w:hAnsi="ＭＳ 明朝" w:hint="eastAsia"/>
                          <w:spacing w:val="10"/>
                          <w:kern w:val="0"/>
                          <w:sz w:val="22"/>
                          <w:szCs w:val="20"/>
                        </w:rPr>
                        <w:t>条の</w:t>
                      </w:r>
                      <w:r w:rsidRPr="00E035C6">
                        <w:rPr>
                          <w:rFonts w:ascii="ＭＳ 明朝" w:hAnsi="ＭＳ 明朝"/>
                          <w:spacing w:val="10"/>
                          <w:kern w:val="0"/>
                          <w:sz w:val="22"/>
                          <w:szCs w:val="20"/>
                        </w:rPr>
                        <w:t>1</w:t>
                      </w:r>
                      <w:r w:rsidRPr="00E035C6">
                        <w:rPr>
                          <w:rFonts w:ascii="ＭＳ 明朝" w:hAnsi="ＭＳ 明朝" w:hint="eastAsia"/>
                          <w:spacing w:val="10"/>
                          <w:kern w:val="0"/>
                          <w:sz w:val="22"/>
                          <w:szCs w:val="20"/>
                        </w:rPr>
                        <w:t>2第１項及び第115条の22第1項の規定により</w:t>
                      </w:r>
                      <w:r w:rsidRPr="00E035C6">
                        <w:rPr>
                          <w:sz w:val="22"/>
                          <w:szCs w:val="20"/>
                        </w:rPr>
                        <w:t>指定を受けた者は、その旨を当該指定に係る事業所の見やすい場所に標示するものとする。</w:t>
                      </w:r>
                    </w:p>
                  </w:txbxContent>
                </v:textbox>
              </v:shape>
            </w:pict>
          </mc:Fallback>
        </mc:AlternateContent>
      </w:r>
    </w:p>
    <w:p w:rsidR="0080022A" w:rsidRPr="00187A90" w:rsidRDefault="0080022A" w:rsidP="00347194">
      <w:pPr>
        <w:ind w:right="840"/>
      </w:pPr>
      <w:r w:rsidRPr="00187A90">
        <w:rPr>
          <w:rFonts w:hint="eastAsia"/>
        </w:rPr>
        <w:t xml:space="preserve"> </w:t>
      </w:r>
    </w:p>
    <w:p w:rsidR="000128AF" w:rsidRPr="00187A90" w:rsidRDefault="000128AF" w:rsidP="00347194">
      <w:pPr>
        <w:ind w:right="840"/>
      </w:pPr>
    </w:p>
    <w:p w:rsidR="007B7271" w:rsidRPr="00187A90" w:rsidRDefault="007B7271" w:rsidP="00347194">
      <w:pPr>
        <w:ind w:right="840"/>
      </w:pPr>
    </w:p>
    <w:p w:rsidR="007B7271" w:rsidRPr="00187A90" w:rsidRDefault="007B7271" w:rsidP="00347194">
      <w:pPr>
        <w:ind w:right="840"/>
      </w:pPr>
    </w:p>
    <w:p w:rsidR="00290909" w:rsidRDefault="00290909" w:rsidP="00347194">
      <w:pPr>
        <w:ind w:right="840"/>
      </w:pPr>
    </w:p>
    <w:p w:rsidR="00C064CB" w:rsidRPr="00187A90" w:rsidRDefault="00C064CB" w:rsidP="00347194">
      <w:pPr>
        <w:ind w:right="840"/>
      </w:pPr>
    </w:p>
    <w:p w:rsidR="0080022A" w:rsidRPr="00187A90" w:rsidRDefault="00143D46" w:rsidP="00347194">
      <w:pPr>
        <w:ind w:rightChars="33" w:right="69"/>
        <w:jc w:val="right"/>
        <w:rPr>
          <w:rFonts w:ascii="ＭＳ 明朝" w:hAnsi="ＭＳ 明朝"/>
          <w:sz w:val="22"/>
          <w:szCs w:val="22"/>
          <w:bdr w:val="single" w:sz="4" w:space="0" w:color="auto"/>
        </w:rPr>
      </w:pPr>
      <w:r w:rsidRPr="00187A90">
        <w:rPr>
          <w:rFonts w:ascii="ＭＳ 明朝" w:hAnsi="ＭＳ 明朝" w:hint="eastAsia"/>
          <w:sz w:val="22"/>
          <w:szCs w:val="22"/>
          <w:bdr w:val="single" w:sz="4" w:space="0" w:color="auto"/>
        </w:rPr>
        <w:t>地域</w:t>
      </w:r>
      <w:r w:rsidR="0080022A" w:rsidRPr="00187A90">
        <w:rPr>
          <w:rFonts w:ascii="ＭＳ 明朝" w:hAnsi="ＭＳ 明朝" w:hint="eastAsia"/>
          <w:sz w:val="22"/>
          <w:szCs w:val="22"/>
          <w:bdr w:val="single" w:sz="4" w:space="0" w:color="auto"/>
        </w:rPr>
        <w:t>密着型サービス</w:t>
      </w:r>
    </w:p>
    <w:p w:rsidR="0080022A" w:rsidRPr="00187A90" w:rsidRDefault="000363B8" w:rsidP="00347194">
      <w:pPr>
        <w:rPr>
          <w:rFonts w:ascii="ＭＳ Ｐゴシック" w:eastAsia="ＭＳ Ｐゴシック" w:hAnsi="ＭＳ Ｐゴシック"/>
          <w:b/>
          <w:sz w:val="32"/>
          <w:szCs w:val="32"/>
        </w:rPr>
      </w:pPr>
      <w:r w:rsidRPr="00187A90">
        <w:rPr>
          <w:noProof/>
          <w:sz w:val="20"/>
          <w:szCs w:val="20"/>
        </w:rPr>
        <mc:AlternateContent>
          <mc:Choice Requires="wps">
            <w:drawing>
              <wp:anchor distT="0" distB="0" distL="114300" distR="114300" simplePos="0" relativeHeight="251649024" behindDoc="0" locked="0" layoutInCell="1" allowOverlap="1" wp14:anchorId="4B75B60D" wp14:editId="7DD60023">
                <wp:simplePos x="0" y="0"/>
                <wp:positionH relativeFrom="column">
                  <wp:posOffset>4445</wp:posOffset>
                </wp:positionH>
                <wp:positionV relativeFrom="paragraph">
                  <wp:posOffset>417195</wp:posOffset>
                </wp:positionV>
                <wp:extent cx="5391000" cy="762000"/>
                <wp:effectExtent l="0" t="0" r="19685" b="19050"/>
                <wp:wrapNone/>
                <wp:docPr id="51" name="フローチャート : 代替処理 51"/>
                <wp:cNvGraphicFramePr/>
                <a:graphic xmlns:a="http://schemas.openxmlformats.org/drawingml/2006/main">
                  <a:graphicData uri="http://schemas.microsoft.com/office/word/2010/wordprocessingShape">
                    <wps:wsp>
                      <wps:cNvSpPr/>
                      <wps:spPr>
                        <a:xfrm>
                          <a:off x="0" y="0"/>
                          <a:ext cx="5391000" cy="7620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3144E2" w:rsidRDefault="00C064CB" w:rsidP="003144E2">
                            <w:pPr>
                              <w:jc w:val="left"/>
                              <w:rPr>
                                <w:rFonts w:ascii="ＭＳ ゴシック" w:eastAsia="ＭＳ ゴシック" w:hAnsi="ＭＳ ゴシック"/>
                                <w:b/>
                                <w:sz w:val="24"/>
                              </w:rPr>
                            </w:pPr>
                            <w:r w:rsidRPr="003B6E02">
                              <w:rPr>
                                <w:rFonts w:ascii="ＭＳ ゴシック" w:eastAsia="ＭＳ ゴシック" w:hAnsi="ＭＳ ゴシック" w:hint="eastAsia"/>
                                <w:b/>
                                <w:sz w:val="24"/>
                              </w:rPr>
                              <w:t>勤務表</w:t>
                            </w:r>
                            <w:r w:rsidRPr="003B6E02">
                              <w:rPr>
                                <w:rFonts w:ascii="ＭＳ ゴシック" w:eastAsia="ＭＳ ゴシック" w:hAnsi="ＭＳ ゴシック"/>
                                <w:b/>
                                <w:sz w:val="24"/>
                              </w:rPr>
                              <w:t>の様式は、</w:t>
                            </w:r>
                            <w:r>
                              <w:rPr>
                                <w:rFonts w:ascii="ＭＳ ゴシック" w:eastAsia="ＭＳ ゴシック" w:hAnsi="ＭＳ ゴシック" w:hint="eastAsia"/>
                                <w:b/>
                                <w:sz w:val="24"/>
                              </w:rPr>
                              <w:t>各</w:t>
                            </w:r>
                            <w:r w:rsidRPr="005A4512">
                              <w:rPr>
                                <w:rFonts w:ascii="ＭＳ ゴシック" w:eastAsia="ＭＳ ゴシック" w:hAnsi="ＭＳ ゴシック" w:hint="eastAsia"/>
                                <w:b/>
                                <w:sz w:val="24"/>
                              </w:rPr>
                              <w:t>サービス</w:t>
                            </w:r>
                            <w:r>
                              <w:rPr>
                                <w:rFonts w:ascii="ＭＳ ゴシック" w:eastAsia="ＭＳ ゴシック" w:hAnsi="ＭＳ ゴシック" w:hint="eastAsia"/>
                                <w:b/>
                                <w:sz w:val="24"/>
                              </w:rPr>
                              <w:t>の基準や</w:t>
                            </w:r>
                            <w:r w:rsidRPr="005A4512">
                              <w:rPr>
                                <w:rFonts w:ascii="ＭＳ ゴシック" w:eastAsia="ＭＳ ゴシック" w:hAnsi="ＭＳ ゴシック" w:hint="eastAsia"/>
                                <w:b/>
                                <w:sz w:val="24"/>
                              </w:rPr>
                              <w:t>各種加算の算定のために必要な員数を確保していることが確認できるものとしてください。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5B60D" id="フローチャート : 代替処理 51" o:spid="_x0000_s1045" type="#_x0000_t176" style="position:absolute;left:0;text-align:left;margin-left:.35pt;margin-top:32.85pt;width:424.5pt;height:6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" fillcolor="window" strokecolor="windowText" strokeweight="1.5pt">
                <v:stroke linestyle="thinThin"/>
                <v:textbox>
                  <w:txbxContent>
                    <w:p w:rsidR="00C064CB" w:rsidRPr="003144E2" w:rsidRDefault="00C064CB" w:rsidP="003144E2">
                      <w:pPr>
                        <w:jc w:val="left"/>
                        <w:rPr>
                          <w:rFonts w:ascii="ＭＳ ゴシック" w:eastAsia="ＭＳ ゴシック" w:hAnsi="ＭＳ ゴシック"/>
                          <w:b/>
                          <w:sz w:val="24"/>
                        </w:rPr>
                      </w:pPr>
                      <w:r w:rsidRPr="003B6E02">
                        <w:rPr>
                          <w:rFonts w:ascii="ＭＳ ゴシック" w:eastAsia="ＭＳ ゴシック" w:hAnsi="ＭＳ ゴシック" w:hint="eastAsia"/>
                          <w:b/>
                          <w:sz w:val="24"/>
                        </w:rPr>
                        <w:t>勤務表</w:t>
                      </w:r>
                      <w:r w:rsidRPr="003B6E02">
                        <w:rPr>
                          <w:rFonts w:ascii="ＭＳ ゴシック" w:eastAsia="ＭＳ ゴシック" w:hAnsi="ＭＳ ゴシック"/>
                          <w:b/>
                          <w:sz w:val="24"/>
                        </w:rPr>
                        <w:t>の様式は、</w:t>
                      </w:r>
                      <w:r>
                        <w:rPr>
                          <w:rFonts w:ascii="ＭＳ ゴシック" w:eastAsia="ＭＳ ゴシック" w:hAnsi="ＭＳ ゴシック" w:hint="eastAsia"/>
                          <w:b/>
                          <w:sz w:val="24"/>
                        </w:rPr>
                        <w:t>各</w:t>
                      </w:r>
                      <w:r w:rsidRPr="005A4512">
                        <w:rPr>
                          <w:rFonts w:ascii="ＭＳ ゴシック" w:eastAsia="ＭＳ ゴシック" w:hAnsi="ＭＳ ゴシック" w:hint="eastAsia"/>
                          <w:b/>
                          <w:sz w:val="24"/>
                        </w:rPr>
                        <w:t>サービス</w:t>
                      </w:r>
                      <w:r>
                        <w:rPr>
                          <w:rFonts w:ascii="ＭＳ ゴシック" w:eastAsia="ＭＳ ゴシック" w:hAnsi="ＭＳ ゴシック" w:hint="eastAsia"/>
                          <w:b/>
                          <w:sz w:val="24"/>
                        </w:rPr>
                        <w:t>の基準や</w:t>
                      </w:r>
                      <w:r w:rsidRPr="005A4512">
                        <w:rPr>
                          <w:rFonts w:ascii="ＭＳ ゴシック" w:eastAsia="ＭＳ ゴシック" w:hAnsi="ＭＳ ゴシック" w:hint="eastAsia"/>
                          <w:b/>
                          <w:sz w:val="24"/>
                        </w:rPr>
                        <w:t>各種加算の算定のために必要な員数を確保していることが確認できるものとしてください。</w:t>
                      </w:r>
                    </w:p>
                  </w:txbxContent>
                </v:textbox>
              </v:shape>
            </w:pict>
          </mc:Fallback>
        </mc:AlternateContent>
      </w:r>
      <w:r w:rsidR="0080022A" w:rsidRPr="00187A90">
        <w:rPr>
          <w:rFonts w:ascii="ＭＳ Ｐゴシック" w:eastAsia="ＭＳ Ｐゴシック" w:hAnsi="ＭＳ Ｐゴシック" w:hint="eastAsia"/>
          <w:b/>
          <w:sz w:val="32"/>
          <w:szCs w:val="32"/>
        </w:rPr>
        <w:t>【勤務表の様式について】</w:t>
      </w:r>
    </w:p>
    <w:p w:rsidR="003F4BB9" w:rsidRPr="00187A90" w:rsidRDefault="003F4BB9" w:rsidP="00347194">
      <w:pPr>
        <w:rPr>
          <w:rFonts w:ascii="ＭＳ 明朝" w:hAnsi="ＭＳ 明朝"/>
          <w:sz w:val="22"/>
          <w:szCs w:val="22"/>
        </w:rPr>
      </w:pPr>
    </w:p>
    <w:p w:rsidR="003F4BB9" w:rsidRPr="00187A90" w:rsidRDefault="003F4BB9" w:rsidP="00347194">
      <w:pPr>
        <w:rPr>
          <w:rFonts w:ascii="ＭＳ ゴシック" w:eastAsia="ＭＳ ゴシック" w:hAnsi="ＭＳ ゴシック"/>
          <w:b/>
          <w:sz w:val="24"/>
        </w:rPr>
      </w:pPr>
    </w:p>
    <w:p w:rsidR="00F5495D" w:rsidRPr="00187A90" w:rsidRDefault="00F5495D" w:rsidP="00347194">
      <w:pPr>
        <w:rPr>
          <w:rFonts w:ascii="ＭＳ ゴシック" w:eastAsia="ＭＳ ゴシック" w:hAnsi="ＭＳ ゴシック"/>
          <w:b/>
          <w:sz w:val="24"/>
        </w:rPr>
      </w:pPr>
    </w:p>
    <w:p w:rsidR="00F5495D" w:rsidRPr="00187A90" w:rsidRDefault="00F5495D" w:rsidP="00347194">
      <w:pPr>
        <w:rPr>
          <w:rFonts w:ascii="ＭＳ ゴシック" w:eastAsia="ＭＳ ゴシック" w:hAnsi="ＭＳ ゴシック"/>
          <w:b/>
          <w:sz w:val="24"/>
        </w:rPr>
      </w:pPr>
    </w:p>
    <w:p w:rsidR="0080022A" w:rsidRPr="00C064CB" w:rsidRDefault="0080022A" w:rsidP="00347194">
      <w:pPr>
        <w:ind w:firstLineChars="100" w:firstLine="220"/>
        <w:rPr>
          <w:sz w:val="22"/>
          <w:szCs w:val="22"/>
        </w:rPr>
      </w:pPr>
      <w:r w:rsidRPr="00187A90">
        <w:rPr>
          <w:rFonts w:hint="eastAsia"/>
          <w:sz w:val="22"/>
          <w:szCs w:val="22"/>
        </w:rPr>
        <w:t>従業員の職種や勤</w:t>
      </w:r>
      <w:r w:rsidRPr="003B6E02">
        <w:rPr>
          <w:rFonts w:hint="eastAsia"/>
          <w:sz w:val="22"/>
          <w:szCs w:val="22"/>
        </w:rPr>
        <w:t>務時間、サービス提供時間、常勤・非常勤の別、兼務内容などの各サービスに定めら</w:t>
      </w:r>
      <w:r w:rsidRPr="00C064CB">
        <w:rPr>
          <w:rFonts w:hint="eastAsia"/>
          <w:sz w:val="22"/>
          <w:szCs w:val="22"/>
        </w:rPr>
        <w:t>れた基準や各種加算の算定に必要な員数</w:t>
      </w:r>
      <w:r w:rsidR="008679FF" w:rsidRPr="00C064CB">
        <w:rPr>
          <w:rFonts w:hint="eastAsia"/>
          <w:sz w:val="22"/>
          <w:szCs w:val="22"/>
        </w:rPr>
        <w:t>を</w:t>
      </w:r>
      <w:r w:rsidR="00BD5E09" w:rsidRPr="00C064CB">
        <w:rPr>
          <w:rFonts w:hint="eastAsia"/>
          <w:sz w:val="22"/>
          <w:szCs w:val="22"/>
        </w:rPr>
        <w:t>確保していることの</w:t>
      </w:r>
      <w:r w:rsidRPr="00C064CB">
        <w:rPr>
          <w:rFonts w:hint="eastAsia"/>
          <w:sz w:val="22"/>
          <w:szCs w:val="22"/>
        </w:rPr>
        <w:t>確認</w:t>
      </w:r>
      <w:r w:rsidR="00946BC4" w:rsidRPr="00C064CB">
        <w:rPr>
          <w:rFonts w:hint="eastAsia"/>
          <w:sz w:val="22"/>
          <w:szCs w:val="22"/>
        </w:rPr>
        <w:t>に必要な項目が記載されている</w:t>
      </w:r>
      <w:r w:rsidRPr="00C064CB">
        <w:rPr>
          <w:rFonts w:hint="eastAsia"/>
          <w:sz w:val="22"/>
          <w:szCs w:val="22"/>
        </w:rPr>
        <w:t>ものであれば、</w:t>
      </w:r>
      <w:r w:rsidR="00946BC4" w:rsidRPr="00C064CB">
        <w:rPr>
          <w:rFonts w:hint="eastAsia"/>
          <w:sz w:val="22"/>
          <w:szCs w:val="22"/>
        </w:rPr>
        <w:t>どのような</w:t>
      </w:r>
      <w:r w:rsidRPr="00C064CB">
        <w:rPr>
          <w:rFonts w:hint="eastAsia"/>
          <w:sz w:val="22"/>
          <w:szCs w:val="22"/>
        </w:rPr>
        <w:t>様式を使用しても構いません</w:t>
      </w:r>
      <w:r w:rsidR="00135838" w:rsidRPr="00C064CB">
        <w:rPr>
          <w:rFonts w:hint="eastAsia"/>
          <w:sz w:val="22"/>
          <w:szCs w:val="22"/>
        </w:rPr>
        <w:t>が、市に提出が必要な場合</w:t>
      </w:r>
      <w:r w:rsidR="00024584" w:rsidRPr="00C064CB">
        <w:rPr>
          <w:rFonts w:hint="eastAsia"/>
          <w:sz w:val="22"/>
          <w:szCs w:val="22"/>
        </w:rPr>
        <w:t>及び</w:t>
      </w:r>
      <w:r w:rsidR="004F2FA5" w:rsidRPr="00C064CB">
        <w:rPr>
          <w:rFonts w:hint="eastAsia"/>
          <w:sz w:val="22"/>
          <w:szCs w:val="22"/>
        </w:rPr>
        <w:t>運営</w:t>
      </w:r>
      <w:r w:rsidR="00024584" w:rsidRPr="00C064CB">
        <w:rPr>
          <w:rFonts w:hint="eastAsia"/>
          <w:sz w:val="22"/>
          <w:szCs w:val="22"/>
        </w:rPr>
        <w:t>指導の際</w:t>
      </w:r>
      <w:r w:rsidR="00CA4646" w:rsidRPr="00C064CB">
        <w:rPr>
          <w:rFonts w:hint="eastAsia"/>
          <w:sz w:val="22"/>
          <w:szCs w:val="22"/>
        </w:rPr>
        <w:t>に</w:t>
      </w:r>
      <w:r w:rsidR="00024584" w:rsidRPr="00C064CB">
        <w:rPr>
          <w:rFonts w:hint="eastAsia"/>
          <w:sz w:val="22"/>
          <w:szCs w:val="22"/>
        </w:rPr>
        <w:t>提示する勤務表は</w:t>
      </w:r>
      <w:r w:rsidR="00024584" w:rsidRPr="00C064CB">
        <w:rPr>
          <w:rFonts w:hint="eastAsia"/>
          <w:b/>
          <w:sz w:val="22"/>
          <w:szCs w:val="22"/>
          <w:u w:val="wave"/>
        </w:rPr>
        <w:t>暦月で作成</w:t>
      </w:r>
      <w:r w:rsidR="00024584" w:rsidRPr="00C064CB">
        <w:rPr>
          <w:rFonts w:hint="eastAsia"/>
          <w:sz w:val="22"/>
          <w:szCs w:val="22"/>
        </w:rPr>
        <w:t>したもの</w:t>
      </w:r>
      <w:r w:rsidR="00FB7B60" w:rsidRPr="00C064CB">
        <w:rPr>
          <w:rFonts w:hint="eastAsia"/>
          <w:sz w:val="22"/>
          <w:szCs w:val="22"/>
        </w:rPr>
        <w:t>としてください。</w:t>
      </w:r>
    </w:p>
    <w:p w:rsidR="007B7271" w:rsidRPr="00C064CB" w:rsidRDefault="007B7271" w:rsidP="00347194">
      <w:pPr>
        <w:ind w:firstLineChars="100" w:firstLine="220"/>
        <w:rPr>
          <w:sz w:val="22"/>
          <w:szCs w:val="22"/>
        </w:rPr>
      </w:pPr>
    </w:p>
    <w:p w:rsidR="007B7271" w:rsidRPr="00187A90" w:rsidRDefault="004375A3" w:rsidP="005B0806">
      <w:pPr>
        <w:ind w:left="220" w:hangingChars="100" w:hanging="220"/>
        <w:rPr>
          <w:sz w:val="22"/>
          <w:szCs w:val="22"/>
        </w:rPr>
      </w:pPr>
      <w:r w:rsidRPr="00C064CB">
        <w:rPr>
          <w:rFonts w:hint="eastAsia"/>
          <w:sz w:val="22"/>
          <w:szCs w:val="22"/>
        </w:rPr>
        <w:t>※</w:t>
      </w:r>
      <w:r w:rsidR="007B7271" w:rsidRPr="00C064CB">
        <w:rPr>
          <w:rFonts w:hint="eastAsia"/>
          <w:sz w:val="22"/>
          <w:szCs w:val="22"/>
        </w:rPr>
        <w:t>岩国市ホームページ</w:t>
      </w:r>
      <w:r w:rsidR="00AC2BE9" w:rsidRPr="00C064CB">
        <w:rPr>
          <w:rFonts w:hint="eastAsia"/>
          <w:sz w:val="22"/>
          <w:szCs w:val="22"/>
        </w:rPr>
        <w:t>「勤務表の様式について」</w:t>
      </w:r>
      <w:r w:rsidR="007B7271" w:rsidRPr="00C064CB">
        <w:rPr>
          <w:rFonts w:hint="eastAsia"/>
          <w:sz w:val="22"/>
          <w:szCs w:val="22"/>
        </w:rPr>
        <w:t>のページに、</w:t>
      </w:r>
      <w:r w:rsidR="00946BC4" w:rsidRPr="00C064CB">
        <w:rPr>
          <w:rFonts w:hint="eastAsia"/>
          <w:sz w:val="22"/>
          <w:szCs w:val="22"/>
        </w:rPr>
        <w:t>人員基準の確認のために必要な項目や勤務表の様式例</w:t>
      </w:r>
      <w:r w:rsidR="007B7271" w:rsidRPr="00C064CB">
        <w:rPr>
          <w:rFonts w:hint="eastAsia"/>
          <w:sz w:val="22"/>
          <w:szCs w:val="22"/>
        </w:rPr>
        <w:t>を掲載していますので参考にして</w:t>
      </w:r>
      <w:r w:rsidR="007B7271" w:rsidRPr="003B6E02">
        <w:rPr>
          <w:rFonts w:hint="eastAsia"/>
          <w:sz w:val="22"/>
          <w:szCs w:val="22"/>
        </w:rPr>
        <w:t>ください。</w:t>
      </w:r>
    </w:p>
    <w:p w:rsidR="00C064CB" w:rsidRPr="00187A90" w:rsidRDefault="00C064CB" w:rsidP="004375A3">
      <w:pPr>
        <w:rPr>
          <w:sz w:val="22"/>
          <w:szCs w:val="22"/>
        </w:rPr>
      </w:pPr>
    </w:p>
    <w:p w:rsidR="00B10DB6" w:rsidRPr="00187A90" w:rsidRDefault="00B10DB6" w:rsidP="00347194">
      <w:pPr>
        <w:ind w:right="70"/>
        <w:jc w:val="right"/>
        <w:rPr>
          <w:rFonts w:ascii="ＭＳ 明朝" w:hAnsi="ＭＳ 明朝"/>
          <w:sz w:val="22"/>
          <w:szCs w:val="22"/>
        </w:rPr>
      </w:pPr>
      <w:r w:rsidRPr="00187A90">
        <w:rPr>
          <w:rFonts w:ascii="ＭＳ 明朝" w:hAnsi="ＭＳ 明朝" w:hint="eastAsia"/>
          <w:sz w:val="22"/>
          <w:szCs w:val="22"/>
          <w:bdr w:val="single" w:sz="4" w:space="0" w:color="auto"/>
        </w:rPr>
        <w:t>地域密着型サービス</w:t>
      </w:r>
    </w:p>
    <w:p w:rsidR="00B10DB6" w:rsidRPr="00187A90" w:rsidRDefault="00B10DB6" w:rsidP="00347194">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【変更届の提出について】</w:t>
      </w:r>
    </w:p>
    <w:p w:rsidR="00B10DB6" w:rsidRPr="00187A90" w:rsidRDefault="00130AB4" w:rsidP="00347194">
      <w:r w:rsidRPr="00187A90">
        <w:rPr>
          <w:rFonts w:ascii="ＭＳ 明朝" w:hAnsi="ＭＳ 明朝" w:hint="eastAsia"/>
          <w:noProof/>
          <w:sz w:val="22"/>
          <w:szCs w:val="22"/>
        </w:rPr>
        <mc:AlternateContent>
          <mc:Choice Requires="wps">
            <w:drawing>
              <wp:anchor distT="0" distB="0" distL="114300" distR="114300" simplePos="0" relativeHeight="251633664" behindDoc="0" locked="0" layoutInCell="1" allowOverlap="1" wp14:anchorId="1412EC1D" wp14:editId="34F8D726">
                <wp:simplePos x="0" y="0"/>
                <wp:positionH relativeFrom="column">
                  <wp:posOffset>0</wp:posOffset>
                </wp:positionH>
                <wp:positionV relativeFrom="paragraph">
                  <wp:posOffset>71120</wp:posOffset>
                </wp:positionV>
                <wp:extent cx="3543480" cy="447840"/>
                <wp:effectExtent l="0" t="0" r="19050" b="28575"/>
                <wp:wrapNone/>
                <wp:docPr id="40" name="フローチャート : 代替処理 40"/>
                <wp:cNvGraphicFramePr/>
                <a:graphic xmlns:a="http://schemas.openxmlformats.org/drawingml/2006/main">
                  <a:graphicData uri="http://schemas.microsoft.com/office/word/2010/wordprocessingShape">
                    <wps:wsp>
                      <wps:cNvSpPr/>
                      <wps:spPr>
                        <a:xfrm>
                          <a:off x="0" y="0"/>
                          <a:ext cx="3543480" cy="447840"/>
                        </a:xfrm>
                        <a:prstGeom prst="flowChartAlternateProcess">
                          <a:avLst/>
                        </a:prstGeom>
                        <a:ln w="190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64CB" w:rsidRDefault="00C064CB" w:rsidP="00130AB4">
                            <w:pPr>
                              <w:jc w:val="left"/>
                            </w:pPr>
                            <w:r w:rsidRPr="005A4512">
                              <w:rPr>
                                <w:rFonts w:ascii="ＭＳ ゴシック" w:eastAsia="ＭＳ ゴシック" w:hAnsi="ＭＳ ゴシック" w:hint="eastAsia"/>
                                <w:b/>
                                <w:sz w:val="24"/>
                              </w:rPr>
                              <w:t>変更届の必要提出部数は正本１部としています。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2EC1D" id="フローチャート : 代替処理 40" o:spid="_x0000_s1046" type="#_x0000_t176" style="position:absolute;left:0;text-align:left;margin-left:0;margin-top:5.6pt;width:279pt;height:3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" fillcolor="white [3201]" strokecolor="black [3213]" strokeweight="1.5pt">
                <v:stroke linestyle="thinThin"/>
                <v:textbox>
                  <w:txbxContent>
                    <w:p w:rsidR="00C064CB" w:rsidRDefault="00C064CB" w:rsidP="00130AB4">
                      <w:pPr>
                        <w:jc w:val="left"/>
                      </w:pPr>
                      <w:r w:rsidRPr="005A4512">
                        <w:rPr>
                          <w:rFonts w:ascii="ＭＳ ゴシック" w:eastAsia="ＭＳ ゴシック" w:hAnsi="ＭＳ ゴシック" w:hint="eastAsia"/>
                          <w:b/>
                          <w:sz w:val="24"/>
                        </w:rPr>
                        <w:t>変更届の必要提出部数は正本１部としています。</w:t>
                      </w:r>
                    </w:p>
                  </w:txbxContent>
                </v:textbox>
              </v:shape>
            </w:pict>
          </mc:Fallback>
        </mc:AlternateContent>
      </w:r>
      <w:r w:rsidR="00B10DB6" w:rsidRPr="00187A90">
        <w:rPr>
          <w:rFonts w:ascii="ＭＳ 明朝" w:hAnsi="ＭＳ 明朝" w:hint="eastAsia"/>
          <w:sz w:val="22"/>
          <w:szCs w:val="22"/>
        </w:rPr>
        <w:t xml:space="preserve">　</w:t>
      </w:r>
    </w:p>
    <w:p w:rsidR="00B10DB6" w:rsidRPr="00187A90" w:rsidRDefault="00B10DB6" w:rsidP="00347194"/>
    <w:p w:rsidR="00130AB4" w:rsidRPr="00187A90" w:rsidRDefault="00130AB4" w:rsidP="00347194"/>
    <w:p w:rsidR="00BF26D9" w:rsidRDefault="00B10DB6" w:rsidP="0084188F">
      <w:pPr>
        <w:ind w:firstLineChars="100" w:firstLine="220"/>
        <w:rPr>
          <w:rFonts w:ascii="ＭＳ 明朝" w:hAnsi="ＭＳ 明朝"/>
          <w:sz w:val="22"/>
          <w:szCs w:val="22"/>
        </w:rPr>
      </w:pPr>
      <w:r w:rsidRPr="00187A90">
        <w:rPr>
          <w:rFonts w:ascii="ＭＳ 明朝" w:hAnsi="ＭＳ 明朝" w:hint="eastAsia"/>
          <w:sz w:val="22"/>
          <w:szCs w:val="22"/>
        </w:rPr>
        <w:t>変更届</w:t>
      </w:r>
      <w:r w:rsidR="000F5B90" w:rsidRPr="00187A90">
        <w:rPr>
          <w:rFonts w:ascii="ＭＳ 明朝" w:hAnsi="ＭＳ 明朝" w:hint="eastAsia"/>
          <w:sz w:val="22"/>
          <w:szCs w:val="22"/>
        </w:rPr>
        <w:t>は</w:t>
      </w:r>
      <w:r w:rsidRPr="00187A90">
        <w:rPr>
          <w:rFonts w:ascii="ＭＳ 明朝" w:hAnsi="ＭＳ 明朝" w:hint="eastAsia"/>
          <w:sz w:val="22"/>
          <w:szCs w:val="22"/>
        </w:rPr>
        <w:t>正本１部、副本１部</w:t>
      </w:r>
      <w:r w:rsidR="000F5B90" w:rsidRPr="00187A90">
        <w:rPr>
          <w:rFonts w:ascii="ＭＳ 明朝" w:hAnsi="ＭＳ 明朝" w:hint="eastAsia"/>
          <w:sz w:val="22"/>
          <w:szCs w:val="22"/>
        </w:rPr>
        <w:t>を作成し</w:t>
      </w:r>
      <w:r w:rsidRPr="00187A90">
        <w:rPr>
          <w:rFonts w:ascii="ＭＳ 明朝" w:hAnsi="ＭＳ 明朝" w:hint="eastAsia"/>
          <w:sz w:val="22"/>
          <w:szCs w:val="22"/>
        </w:rPr>
        <w:t>、</w:t>
      </w:r>
      <w:r w:rsidRPr="00187A90">
        <w:rPr>
          <w:rFonts w:ascii="ＭＳ 明朝" w:hAnsi="ＭＳ 明朝" w:hint="eastAsia"/>
          <w:b/>
          <w:sz w:val="22"/>
          <w:szCs w:val="22"/>
          <w:u w:val="wave"/>
        </w:rPr>
        <w:t>正本１部を</w:t>
      </w:r>
      <w:r w:rsidR="000F5B90" w:rsidRPr="00187A90">
        <w:rPr>
          <w:rFonts w:ascii="ＭＳ 明朝" w:hAnsi="ＭＳ 明朝" w:hint="eastAsia"/>
          <w:b/>
          <w:sz w:val="22"/>
          <w:szCs w:val="22"/>
          <w:u w:val="wave"/>
        </w:rPr>
        <w:t>市へ</w:t>
      </w:r>
      <w:r w:rsidRPr="00187A90">
        <w:rPr>
          <w:rFonts w:ascii="ＭＳ 明朝" w:hAnsi="ＭＳ 明朝" w:hint="eastAsia"/>
          <w:b/>
          <w:sz w:val="22"/>
          <w:szCs w:val="22"/>
          <w:u w:val="wave"/>
        </w:rPr>
        <w:t>提出</w:t>
      </w:r>
      <w:r w:rsidR="000F5B90" w:rsidRPr="00187A90">
        <w:rPr>
          <w:rFonts w:ascii="ＭＳ 明朝" w:hAnsi="ＭＳ 明朝" w:hint="eastAsia"/>
          <w:sz w:val="22"/>
          <w:szCs w:val="22"/>
        </w:rPr>
        <w:t>、副本１部は事業所で保管して</w:t>
      </w:r>
      <w:r w:rsidRPr="00187A90">
        <w:rPr>
          <w:rFonts w:ascii="ＭＳ 明朝" w:hAnsi="ＭＳ 明朝" w:hint="eastAsia"/>
          <w:sz w:val="22"/>
          <w:szCs w:val="22"/>
        </w:rPr>
        <w:t>ください。</w:t>
      </w:r>
    </w:p>
    <w:p w:rsidR="00793F91" w:rsidRDefault="00793F91" w:rsidP="0084188F">
      <w:pPr>
        <w:ind w:firstLineChars="100" w:firstLine="220"/>
        <w:rPr>
          <w:rFonts w:ascii="ＭＳ 明朝" w:hAnsi="ＭＳ 明朝"/>
          <w:sz w:val="22"/>
          <w:szCs w:val="22"/>
        </w:rPr>
      </w:pPr>
    </w:p>
    <w:p w:rsidR="00793F91" w:rsidRDefault="00793F91" w:rsidP="0084188F">
      <w:pPr>
        <w:ind w:firstLineChars="100" w:firstLine="220"/>
        <w:rPr>
          <w:rFonts w:ascii="ＭＳ 明朝" w:hAnsi="ＭＳ 明朝"/>
          <w:sz w:val="22"/>
          <w:szCs w:val="22"/>
        </w:rPr>
      </w:pPr>
    </w:p>
    <w:p w:rsidR="00793F91" w:rsidRDefault="00793F91" w:rsidP="0084188F">
      <w:pPr>
        <w:ind w:firstLineChars="100" w:firstLine="220"/>
        <w:rPr>
          <w:rFonts w:ascii="ＭＳ 明朝" w:hAnsi="ＭＳ 明朝"/>
          <w:sz w:val="22"/>
          <w:szCs w:val="22"/>
        </w:rPr>
      </w:pPr>
    </w:p>
    <w:p w:rsidR="00793F91" w:rsidRDefault="00793F91" w:rsidP="0084188F">
      <w:pPr>
        <w:ind w:firstLineChars="100" w:firstLine="220"/>
        <w:rPr>
          <w:rFonts w:ascii="ＭＳ 明朝" w:hAnsi="ＭＳ 明朝"/>
          <w:sz w:val="22"/>
          <w:szCs w:val="22"/>
        </w:rPr>
      </w:pPr>
    </w:p>
    <w:p w:rsidR="00C064CB" w:rsidRDefault="00C064CB" w:rsidP="0084188F">
      <w:pPr>
        <w:ind w:firstLineChars="100" w:firstLine="220"/>
        <w:rPr>
          <w:rFonts w:ascii="ＭＳ 明朝" w:hAnsi="ＭＳ 明朝"/>
          <w:sz w:val="22"/>
          <w:szCs w:val="22"/>
        </w:rPr>
      </w:pPr>
      <w:r w:rsidRPr="00187A90">
        <w:rPr>
          <w:rFonts w:ascii="ＭＳ 明朝" w:hAnsi="ＭＳ 明朝" w:hint="eastAsia"/>
          <w:noProof/>
          <w:sz w:val="22"/>
          <w:szCs w:val="22"/>
        </w:rPr>
        <w:lastRenderedPageBreak/>
        <mc:AlternateContent>
          <mc:Choice Requires="wps">
            <w:drawing>
              <wp:anchor distT="0" distB="0" distL="114300" distR="114300" simplePos="0" relativeHeight="251645952" behindDoc="0" locked="0" layoutInCell="1" allowOverlap="1" wp14:anchorId="6674CDB6" wp14:editId="2A04BBE0">
                <wp:simplePos x="0" y="0"/>
                <wp:positionH relativeFrom="column">
                  <wp:posOffset>114300</wp:posOffset>
                </wp:positionH>
                <wp:positionV relativeFrom="paragraph">
                  <wp:posOffset>95885</wp:posOffset>
                </wp:positionV>
                <wp:extent cx="2305080" cy="447840"/>
                <wp:effectExtent l="0" t="0" r="19050" b="28575"/>
                <wp:wrapNone/>
                <wp:docPr id="41" name="フローチャート : 代替処理 41"/>
                <wp:cNvGraphicFramePr/>
                <a:graphic xmlns:a="http://schemas.openxmlformats.org/drawingml/2006/main">
                  <a:graphicData uri="http://schemas.microsoft.com/office/word/2010/wordprocessingShape">
                    <wps:wsp>
                      <wps:cNvSpPr/>
                      <wps:spPr>
                        <a:xfrm>
                          <a:off x="0" y="0"/>
                          <a:ext cx="2305080" cy="44784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AF6CB2">
                            <w:pPr>
                              <w:jc w:val="left"/>
                            </w:pPr>
                            <w:r w:rsidRPr="005A4512">
                              <w:rPr>
                                <w:rFonts w:ascii="ＭＳ ゴシック" w:eastAsia="ＭＳ ゴシック" w:hAnsi="ＭＳ ゴシック" w:hint="eastAsia"/>
                                <w:b/>
                                <w:sz w:val="24"/>
                              </w:rPr>
                              <w:t>変更届の提出は10日以内に！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4CDB6" id="フローチャート : 代替処理 41" o:spid="_x0000_s1047" type="#_x0000_t176" style="position:absolute;left:0;text-align:left;margin-left:9pt;margin-top:7.55pt;width:181.5pt;height:3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" fillcolor="window" strokecolor="windowText" strokeweight="1.5pt">
                <v:stroke linestyle="thinThin"/>
                <v:textbox>
                  <w:txbxContent>
                    <w:p w:rsidR="00C064CB" w:rsidRDefault="00C064CB" w:rsidP="00AF6CB2">
                      <w:pPr>
                        <w:jc w:val="left"/>
                      </w:pPr>
                      <w:r w:rsidRPr="005A4512">
                        <w:rPr>
                          <w:rFonts w:ascii="ＭＳ ゴシック" w:eastAsia="ＭＳ ゴシック" w:hAnsi="ＭＳ ゴシック" w:hint="eastAsia"/>
                          <w:b/>
                          <w:sz w:val="24"/>
                        </w:rPr>
                        <w:t>変更届の提出は10日以内に！</w:t>
                      </w:r>
                    </w:p>
                  </w:txbxContent>
                </v:textbox>
              </v:shape>
            </w:pict>
          </mc:Fallback>
        </mc:AlternateContent>
      </w:r>
    </w:p>
    <w:p w:rsidR="00290909" w:rsidRDefault="00290909" w:rsidP="00290909">
      <w:pPr>
        <w:rPr>
          <w:rFonts w:ascii="ＭＳ 明朝" w:hAnsi="ＭＳ 明朝"/>
          <w:sz w:val="22"/>
          <w:szCs w:val="22"/>
        </w:rPr>
      </w:pPr>
    </w:p>
    <w:p w:rsidR="00B10DB6" w:rsidRPr="00C064CB" w:rsidRDefault="00B10DB6" w:rsidP="00347194">
      <w:pPr>
        <w:rPr>
          <w:rFonts w:ascii="ＭＳ 明朝" w:hAnsi="ＭＳ 明朝"/>
          <w:sz w:val="22"/>
          <w:szCs w:val="22"/>
        </w:rPr>
      </w:pPr>
    </w:p>
    <w:p w:rsidR="00B10DB6" w:rsidRPr="00187A90" w:rsidRDefault="00B10DB6" w:rsidP="00347194">
      <w:pPr>
        <w:ind w:firstLineChars="100" w:firstLine="220"/>
        <w:rPr>
          <w:rFonts w:ascii="ＭＳ 明朝" w:hAnsi="ＭＳ 明朝"/>
          <w:sz w:val="22"/>
          <w:szCs w:val="22"/>
        </w:rPr>
      </w:pPr>
      <w:r w:rsidRPr="00187A90">
        <w:rPr>
          <w:rFonts w:ascii="ＭＳ 明朝" w:hAnsi="ＭＳ 明朝" w:hint="eastAsia"/>
          <w:sz w:val="22"/>
          <w:szCs w:val="22"/>
        </w:rPr>
        <w:t>変更届については、介護保険法第78条の５や第115条の15の規定により、</w:t>
      </w:r>
      <w:r w:rsidRPr="00187A90">
        <w:rPr>
          <w:rFonts w:ascii="ＭＳ 明朝" w:hAnsi="ＭＳ 明朝" w:hint="eastAsia"/>
          <w:sz w:val="22"/>
          <w:szCs w:val="22"/>
          <w:u w:val="single"/>
        </w:rPr>
        <w:t>※厚生労働省令で定める事項</w:t>
      </w:r>
      <w:r w:rsidRPr="00187A90">
        <w:rPr>
          <w:rFonts w:ascii="ＭＳ 明朝" w:hAnsi="ＭＳ 明朝" w:hint="eastAsia"/>
          <w:sz w:val="22"/>
          <w:szCs w:val="22"/>
        </w:rPr>
        <w:t>に変更があった場合は、「変更があったときから10日以内に提出しなければならない」こととなっていますので、</w:t>
      </w:r>
      <w:r w:rsidRPr="00187A90">
        <w:rPr>
          <w:rFonts w:ascii="ＭＳ 明朝" w:hAnsi="ＭＳ 明朝" w:hint="eastAsia"/>
          <w:b/>
          <w:sz w:val="22"/>
          <w:szCs w:val="22"/>
          <w:u w:val="wave"/>
        </w:rPr>
        <w:t>必ず10日以内</w:t>
      </w:r>
      <w:r w:rsidRPr="00187A90">
        <w:rPr>
          <w:rFonts w:ascii="ＭＳ 明朝" w:hAnsi="ＭＳ 明朝" w:hint="eastAsia"/>
          <w:sz w:val="22"/>
          <w:szCs w:val="22"/>
        </w:rPr>
        <w:t>に提出してください。</w:t>
      </w:r>
    </w:p>
    <w:p w:rsidR="004375A3" w:rsidRPr="00187A90" w:rsidRDefault="004375A3" w:rsidP="00347194">
      <w:pPr>
        <w:ind w:left="440"/>
        <w:rPr>
          <w:rFonts w:ascii="ＭＳ 明朝" w:hAnsi="ＭＳ 明朝"/>
          <w:sz w:val="18"/>
          <w:szCs w:val="18"/>
          <w:u w:val="single"/>
        </w:rPr>
      </w:pPr>
    </w:p>
    <w:p w:rsidR="00B10DB6" w:rsidRPr="005B0806" w:rsidRDefault="00B10DB6" w:rsidP="004375A3">
      <w:pPr>
        <w:ind w:leftChars="-9" w:left="-19" w:firstLineChars="100" w:firstLine="200"/>
        <w:rPr>
          <w:rFonts w:ascii="ＭＳ 明朝" w:hAnsi="ＭＳ 明朝"/>
          <w:sz w:val="20"/>
          <w:szCs w:val="20"/>
          <w:u w:val="single"/>
        </w:rPr>
      </w:pPr>
      <w:r w:rsidRPr="005B0806">
        <w:rPr>
          <w:rFonts w:ascii="ＭＳ 明朝" w:hAnsi="ＭＳ 明朝" w:hint="eastAsia"/>
          <w:sz w:val="20"/>
          <w:szCs w:val="20"/>
          <w:u w:val="single"/>
        </w:rPr>
        <w:t>※　厚生労働省令で定める事項</w:t>
      </w:r>
    </w:p>
    <w:p w:rsidR="00B10DB6" w:rsidRPr="00C064CB" w:rsidRDefault="00B10DB6" w:rsidP="00347194">
      <w:pPr>
        <w:ind w:leftChars="172" w:left="361" w:firstLineChars="100" w:firstLine="200"/>
        <w:rPr>
          <w:rFonts w:ascii="ＭＳ 明朝" w:hAnsi="ＭＳ 明朝"/>
          <w:sz w:val="20"/>
          <w:szCs w:val="20"/>
        </w:rPr>
      </w:pPr>
      <w:r w:rsidRPr="005B0806">
        <w:rPr>
          <w:rFonts w:ascii="ＭＳ 明朝" w:hAnsi="ＭＳ 明朝" w:hint="eastAsia"/>
          <w:sz w:val="20"/>
          <w:szCs w:val="20"/>
        </w:rPr>
        <w:t>介護保険法施行規則の第131条の13(指定地域密着型サービス事業者の名称等の変更の届出等)　や　第14</w:t>
      </w:r>
      <w:r w:rsidRPr="00C064CB">
        <w:rPr>
          <w:rFonts w:ascii="ＭＳ 明朝" w:hAnsi="ＭＳ 明朝" w:hint="eastAsia"/>
          <w:sz w:val="20"/>
          <w:szCs w:val="20"/>
        </w:rPr>
        <w:t>0条の30(指定地域密着型介護予防サービス事業者の名称等の変更の届出等)　に</w:t>
      </w:r>
      <w:r w:rsidR="008D71C9" w:rsidRPr="00C064CB">
        <w:rPr>
          <w:rFonts w:ascii="ＭＳ 明朝" w:hAnsi="ＭＳ 明朝" w:hint="eastAsia"/>
          <w:sz w:val="20"/>
          <w:szCs w:val="20"/>
        </w:rPr>
        <w:t>届出が必要な事項</w:t>
      </w:r>
      <w:r w:rsidRPr="00C064CB">
        <w:rPr>
          <w:rFonts w:ascii="ＭＳ 明朝" w:hAnsi="ＭＳ 明朝" w:hint="eastAsia"/>
          <w:sz w:val="20"/>
          <w:szCs w:val="20"/>
        </w:rPr>
        <w:t>が書かれています。</w:t>
      </w:r>
    </w:p>
    <w:p w:rsidR="008D71C9" w:rsidRPr="00C064CB" w:rsidRDefault="008D71C9" w:rsidP="008D71C9">
      <w:pPr>
        <w:rPr>
          <w:rFonts w:ascii="ＭＳ 明朝" w:hAnsi="ＭＳ 明朝"/>
          <w:sz w:val="20"/>
          <w:szCs w:val="20"/>
        </w:rPr>
      </w:pPr>
      <w:r w:rsidRPr="00C064CB">
        <w:rPr>
          <w:rFonts w:ascii="ＭＳ 明朝" w:hAnsi="ＭＳ 明朝" w:hint="eastAsia"/>
          <w:sz w:val="20"/>
          <w:szCs w:val="20"/>
        </w:rPr>
        <w:t xml:space="preserve">　　＜届出が必要な事項＞</w:t>
      </w:r>
    </w:p>
    <w:p w:rsidR="008D71C9" w:rsidRPr="00C064CB" w:rsidRDefault="008D71C9" w:rsidP="008D71C9">
      <w:pPr>
        <w:ind w:firstLineChars="200" w:firstLine="400"/>
        <w:rPr>
          <w:rFonts w:ascii="ＭＳ 明朝" w:hAnsi="ＭＳ 明朝"/>
          <w:strike/>
          <w:sz w:val="20"/>
          <w:szCs w:val="20"/>
        </w:rPr>
      </w:pPr>
      <w:r w:rsidRPr="00C064CB">
        <w:rPr>
          <w:rFonts w:ascii="ＭＳ 明朝" w:hAnsi="ＭＳ 明朝" w:hint="eastAsia"/>
          <w:sz w:val="20"/>
          <w:szCs w:val="20"/>
        </w:rPr>
        <w:t>・　事業所</w:t>
      </w:r>
      <w:r w:rsidR="00FB73D4" w:rsidRPr="00C064CB">
        <w:rPr>
          <w:rFonts w:ascii="ＭＳ 明朝" w:hAnsi="ＭＳ 明朝" w:hint="eastAsia"/>
          <w:sz w:val="20"/>
          <w:szCs w:val="20"/>
        </w:rPr>
        <w:t>（施設）</w:t>
      </w:r>
      <w:r w:rsidRPr="00C064CB">
        <w:rPr>
          <w:rFonts w:ascii="ＭＳ 明朝" w:hAnsi="ＭＳ 明朝" w:hint="eastAsia"/>
          <w:sz w:val="20"/>
          <w:szCs w:val="20"/>
        </w:rPr>
        <w:t>の名称</w:t>
      </w:r>
    </w:p>
    <w:p w:rsidR="004F2FA5" w:rsidRPr="00C064CB" w:rsidRDefault="004F2FA5" w:rsidP="004F2FA5">
      <w:pPr>
        <w:pStyle w:val="ad"/>
        <w:numPr>
          <w:ilvl w:val="0"/>
          <w:numId w:val="36"/>
        </w:numPr>
        <w:ind w:leftChars="0"/>
        <w:rPr>
          <w:rFonts w:ascii="ＭＳ 明朝" w:hAnsi="ＭＳ 明朝"/>
          <w:sz w:val="20"/>
          <w:szCs w:val="20"/>
        </w:rPr>
      </w:pPr>
      <w:r w:rsidRPr="00C064CB">
        <w:rPr>
          <w:rFonts w:ascii="ＭＳ 明朝" w:hAnsi="ＭＳ 明朝" w:hint="eastAsia"/>
          <w:sz w:val="20"/>
          <w:szCs w:val="20"/>
        </w:rPr>
        <w:t>事業所</w:t>
      </w:r>
      <w:r w:rsidR="00FB73D4" w:rsidRPr="00C064CB">
        <w:rPr>
          <w:rFonts w:ascii="ＭＳ 明朝" w:hAnsi="ＭＳ 明朝" w:hint="eastAsia"/>
          <w:sz w:val="20"/>
          <w:szCs w:val="20"/>
        </w:rPr>
        <w:t>（施設）</w:t>
      </w:r>
      <w:r w:rsidRPr="00C064CB">
        <w:rPr>
          <w:rFonts w:ascii="ＭＳ 明朝" w:hAnsi="ＭＳ 明朝" w:hint="eastAsia"/>
          <w:sz w:val="20"/>
          <w:szCs w:val="20"/>
        </w:rPr>
        <w:t>の所在地</w:t>
      </w:r>
    </w:p>
    <w:p w:rsidR="008D71C9" w:rsidRPr="00C064CB" w:rsidRDefault="003D0A01" w:rsidP="008D71C9">
      <w:pPr>
        <w:rPr>
          <w:rFonts w:ascii="ＭＳ 明朝" w:hAnsi="ＭＳ 明朝"/>
          <w:strike/>
          <w:sz w:val="20"/>
          <w:szCs w:val="20"/>
        </w:rPr>
      </w:pPr>
      <w:r w:rsidRPr="00C064CB">
        <w:rPr>
          <w:rFonts w:ascii="ＭＳ 明朝" w:hAnsi="ＭＳ 明朝" w:hint="eastAsia"/>
          <w:sz w:val="20"/>
          <w:szCs w:val="20"/>
        </w:rPr>
        <w:t xml:space="preserve">　　・　申請者の名称</w:t>
      </w:r>
    </w:p>
    <w:p w:rsidR="004F2FA5" w:rsidRPr="00C064CB" w:rsidRDefault="004F2FA5" w:rsidP="004F2FA5">
      <w:pPr>
        <w:pStyle w:val="ad"/>
        <w:numPr>
          <w:ilvl w:val="0"/>
          <w:numId w:val="36"/>
        </w:numPr>
        <w:ind w:leftChars="0"/>
        <w:rPr>
          <w:rFonts w:ascii="ＭＳ 明朝" w:hAnsi="ＭＳ 明朝"/>
          <w:sz w:val="20"/>
          <w:szCs w:val="20"/>
        </w:rPr>
      </w:pPr>
      <w:r w:rsidRPr="00C064CB">
        <w:rPr>
          <w:rFonts w:ascii="ＭＳ 明朝" w:hAnsi="ＭＳ 明朝" w:hint="eastAsia"/>
          <w:sz w:val="20"/>
          <w:szCs w:val="20"/>
        </w:rPr>
        <w:t>主たる事業所の所在地</w:t>
      </w:r>
    </w:p>
    <w:p w:rsidR="004F2FA5" w:rsidRPr="00C064CB" w:rsidRDefault="00FB73D4" w:rsidP="004F2FA5">
      <w:pPr>
        <w:pStyle w:val="ad"/>
        <w:numPr>
          <w:ilvl w:val="0"/>
          <w:numId w:val="36"/>
        </w:numPr>
        <w:ind w:leftChars="0"/>
        <w:rPr>
          <w:rFonts w:ascii="ＭＳ 明朝" w:hAnsi="ＭＳ 明朝"/>
          <w:sz w:val="20"/>
          <w:szCs w:val="20"/>
        </w:rPr>
      </w:pPr>
      <w:r w:rsidRPr="00C064CB">
        <w:rPr>
          <w:rFonts w:ascii="ＭＳ 明朝" w:hAnsi="ＭＳ 明朝" w:hint="eastAsia"/>
          <w:sz w:val="20"/>
          <w:szCs w:val="20"/>
        </w:rPr>
        <w:t>法人等の種類</w:t>
      </w:r>
    </w:p>
    <w:p w:rsidR="00FB73D4" w:rsidRPr="00C064CB" w:rsidRDefault="00FB73D4" w:rsidP="004F2FA5">
      <w:pPr>
        <w:pStyle w:val="ad"/>
        <w:numPr>
          <w:ilvl w:val="0"/>
          <w:numId w:val="36"/>
        </w:numPr>
        <w:ind w:leftChars="0"/>
        <w:rPr>
          <w:rFonts w:ascii="ＭＳ 明朝" w:hAnsi="ＭＳ 明朝"/>
          <w:sz w:val="20"/>
          <w:szCs w:val="20"/>
        </w:rPr>
      </w:pPr>
      <w:r w:rsidRPr="00C064CB">
        <w:rPr>
          <w:rFonts w:ascii="ＭＳ 明朝" w:hAnsi="ＭＳ 明朝" w:hint="eastAsia"/>
          <w:sz w:val="20"/>
          <w:szCs w:val="20"/>
        </w:rPr>
        <w:t>代表者（開設者）の氏名、生年月日及び住所</w:t>
      </w:r>
    </w:p>
    <w:p w:rsidR="008D71C9" w:rsidRPr="00C064CB" w:rsidRDefault="008D71C9" w:rsidP="008D71C9">
      <w:pPr>
        <w:rPr>
          <w:rFonts w:ascii="ＭＳ 明朝" w:hAnsi="ＭＳ 明朝"/>
          <w:sz w:val="20"/>
          <w:szCs w:val="20"/>
        </w:rPr>
      </w:pPr>
      <w:r w:rsidRPr="00C064CB">
        <w:rPr>
          <w:rFonts w:ascii="ＭＳ 明朝" w:hAnsi="ＭＳ 明朝" w:hint="eastAsia"/>
          <w:sz w:val="20"/>
          <w:szCs w:val="20"/>
        </w:rPr>
        <w:t xml:space="preserve">　　・　申請者の登記事項証明書又は条例等（当該事業所に関するものに限る）</w:t>
      </w:r>
    </w:p>
    <w:p w:rsidR="00FB73D4" w:rsidRPr="00C064CB" w:rsidRDefault="00FB73D4" w:rsidP="00FB73D4">
      <w:pPr>
        <w:pStyle w:val="ad"/>
        <w:numPr>
          <w:ilvl w:val="0"/>
          <w:numId w:val="36"/>
        </w:numPr>
        <w:ind w:leftChars="0"/>
        <w:rPr>
          <w:rFonts w:ascii="ＭＳ 明朝" w:hAnsi="ＭＳ 明朝"/>
          <w:sz w:val="20"/>
          <w:szCs w:val="20"/>
        </w:rPr>
      </w:pPr>
      <w:r w:rsidRPr="00C064CB">
        <w:rPr>
          <w:rFonts w:ascii="ＭＳ 明朝" w:hAnsi="ＭＳ 明朝" w:hint="eastAsia"/>
          <w:sz w:val="20"/>
          <w:szCs w:val="20"/>
        </w:rPr>
        <w:t>共生型サービスの該当有無</w:t>
      </w:r>
    </w:p>
    <w:p w:rsidR="008D71C9" w:rsidRPr="00C064CB" w:rsidRDefault="00386C14" w:rsidP="008D71C9">
      <w:pPr>
        <w:ind w:left="800" w:hangingChars="400" w:hanging="800"/>
        <w:rPr>
          <w:rFonts w:ascii="ＭＳ 明朝" w:hAnsi="ＭＳ 明朝"/>
          <w:sz w:val="20"/>
          <w:szCs w:val="20"/>
        </w:rPr>
      </w:pPr>
      <w:r w:rsidRPr="00C064CB">
        <w:rPr>
          <w:rFonts w:ascii="ＭＳ 明朝" w:hAnsi="ＭＳ 明朝" w:hint="eastAsia"/>
          <w:sz w:val="20"/>
          <w:szCs w:val="20"/>
        </w:rPr>
        <w:t xml:space="preserve">　　・　建物の構造概要（</w:t>
      </w:r>
      <w:r w:rsidR="00464A55" w:rsidRPr="00C064CB">
        <w:rPr>
          <w:rFonts w:ascii="ＭＳ 明朝" w:hAnsi="ＭＳ 明朝" w:hint="eastAsia"/>
          <w:sz w:val="20"/>
          <w:szCs w:val="20"/>
        </w:rPr>
        <w:t>小規模多機能・</w:t>
      </w:r>
      <w:r w:rsidRPr="00C064CB">
        <w:rPr>
          <w:rFonts w:ascii="ＭＳ 明朝" w:hAnsi="ＭＳ 明朝" w:hint="eastAsia"/>
          <w:sz w:val="20"/>
          <w:szCs w:val="20"/>
        </w:rPr>
        <w:t>ＧＨ・地密型特定・地密型特養のみ）、事業所の平面図及び設備の概要（すべての地域密着型サービス事業所）</w:t>
      </w:r>
    </w:p>
    <w:p w:rsidR="008D71C9" w:rsidRPr="005B0806" w:rsidRDefault="00464A55" w:rsidP="008D71C9">
      <w:pPr>
        <w:ind w:left="800" w:hangingChars="400" w:hanging="800"/>
        <w:rPr>
          <w:rFonts w:ascii="ＭＳ 明朝" w:hAnsi="ＭＳ 明朝"/>
          <w:sz w:val="20"/>
          <w:szCs w:val="20"/>
        </w:rPr>
      </w:pPr>
      <w:r w:rsidRPr="00C064CB">
        <w:rPr>
          <w:rFonts w:ascii="ＭＳ 明朝" w:hAnsi="ＭＳ 明朝" w:hint="eastAsia"/>
          <w:sz w:val="20"/>
          <w:szCs w:val="20"/>
        </w:rPr>
        <w:t xml:space="preserve">　　・　事業所の管理者の氏名、生年月</w:t>
      </w:r>
      <w:r w:rsidRPr="005B0806">
        <w:rPr>
          <w:rFonts w:ascii="ＭＳ 明朝" w:hAnsi="ＭＳ 明朝" w:hint="eastAsia"/>
          <w:sz w:val="20"/>
          <w:szCs w:val="20"/>
        </w:rPr>
        <w:t>日、</w:t>
      </w:r>
      <w:r w:rsidR="008D71C9" w:rsidRPr="005B0806">
        <w:rPr>
          <w:rFonts w:ascii="ＭＳ 明朝" w:hAnsi="ＭＳ 明朝" w:hint="eastAsia"/>
          <w:sz w:val="20"/>
          <w:szCs w:val="20"/>
        </w:rPr>
        <w:t>住所</w:t>
      </w:r>
      <w:r w:rsidRPr="005B0806">
        <w:rPr>
          <w:rFonts w:ascii="ＭＳ 明朝" w:hAnsi="ＭＳ 明朝" w:hint="eastAsia"/>
          <w:sz w:val="20"/>
          <w:szCs w:val="20"/>
        </w:rPr>
        <w:t>及び経歴（経歴のみ認知症対応型通所・小規模多機能・ＧＨが届出の対象）</w:t>
      </w:r>
    </w:p>
    <w:p w:rsidR="008D71C9" w:rsidRPr="005B0806" w:rsidRDefault="008D71C9" w:rsidP="008D71C9">
      <w:pPr>
        <w:ind w:left="800" w:hangingChars="400" w:hanging="800"/>
        <w:rPr>
          <w:rFonts w:ascii="ＭＳ 明朝" w:hAnsi="ＭＳ 明朝"/>
          <w:sz w:val="20"/>
          <w:szCs w:val="20"/>
        </w:rPr>
      </w:pPr>
      <w:r w:rsidRPr="005B0806">
        <w:rPr>
          <w:rFonts w:ascii="ＭＳ 明朝" w:hAnsi="ＭＳ 明朝" w:hint="eastAsia"/>
          <w:sz w:val="20"/>
          <w:szCs w:val="20"/>
        </w:rPr>
        <w:t xml:space="preserve">　　・　運営規程</w:t>
      </w:r>
    </w:p>
    <w:p w:rsidR="008D71C9" w:rsidRPr="00C064CB" w:rsidRDefault="008D71C9" w:rsidP="008D71C9">
      <w:pPr>
        <w:ind w:left="800" w:hangingChars="400" w:hanging="800"/>
        <w:rPr>
          <w:rFonts w:ascii="ＭＳ 明朝" w:hAnsi="ＭＳ 明朝"/>
          <w:sz w:val="20"/>
          <w:szCs w:val="20"/>
        </w:rPr>
      </w:pPr>
      <w:r w:rsidRPr="005B0806">
        <w:rPr>
          <w:rFonts w:ascii="ＭＳ 明朝" w:hAnsi="ＭＳ 明朝" w:hint="eastAsia"/>
          <w:sz w:val="20"/>
          <w:szCs w:val="20"/>
        </w:rPr>
        <w:t xml:space="preserve">　　・　協力医療機関（病院）、協力歯科医療機関の名称、診療科、契約内容（地密型通所・認知症対</w:t>
      </w:r>
      <w:r w:rsidRPr="00C064CB">
        <w:rPr>
          <w:rFonts w:ascii="ＭＳ 明朝" w:hAnsi="ＭＳ 明朝" w:hint="eastAsia"/>
          <w:sz w:val="20"/>
          <w:szCs w:val="20"/>
        </w:rPr>
        <w:t>応型通所以外）</w:t>
      </w:r>
    </w:p>
    <w:p w:rsidR="00FB73D4" w:rsidRPr="00C064CB" w:rsidRDefault="00FB73D4" w:rsidP="00FB73D4">
      <w:pPr>
        <w:pStyle w:val="ad"/>
        <w:numPr>
          <w:ilvl w:val="0"/>
          <w:numId w:val="36"/>
        </w:numPr>
        <w:ind w:leftChars="0"/>
        <w:rPr>
          <w:rFonts w:ascii="ＭＳ 明朝" w:hAnsi="ＭＳ 明朝"/>
          <w:sz w:val="20"/>
          <w:szCs w:val="20"/>
        </w:rPr>
      </w:pPr>
      <w:r w:rsidRPr="00C064CB">
        <w:rPr>
          <w:rFonts w:ascii="ＭＳ 明朝" w:hAnsi="ＭＳ 明朝" w:hint="eastAsia"/>
          <w:sz w:val="20"/>
          <w:szCs w:val="20"/>
        </w:rPr>
        <w:t>事業所の種別等</w:t>
      </w:r>
    </w:p>
    <w:p w:rsidR="008D71C9" w:rsidRPr="00C064CB" w:rsidRDefault="008D71C9" w:rsidP="008D71C9">
      <w:pPr>
        <w:ind w:left="800" w:hangingChars="400" w:hanging="800"/>
        <w:rPr>
          <w:rFonts w:ascii="ＭＳ 明朝" w:hAnsi="ＭＳ 明朝"/>
          <w:sz w:val="20"/>
          <w:szCs w:val="20"/>
        </w:rPr>
      </w:pPr>
      <w:r w:rsidRPr="00C064CB">
        <w:rPr>
          <w:rFonts w:ascii="ＭＳ 明朝" w:hAnsi="ＭＳ 明朝" w:hint="eastAsia"/>
          <w:sz w:val="20"/>
          <w:szCs w:val="20"/>
        </w:rPr>
        <w:t xml:space="preserve">　　・　介護老人福祉施設、介護老人保健施設、病院等との連携・支援体制（</w:t>
      </w:r>
      <w:r w:rsidR="00F657BF" w:rsidRPr="00C064CB">
        <w:rPr>
          <w:rFonts w:ascii="ＭＳ 明朝" w:hAnsi="ＭＳ 明朝" w:hint="eastAsia"/>
          <w:sz w:val="20"/>
          <w:szCs w:val="20"/>
        </w:rPr>
        <w:t>小規模多機能・</w:t>
      </w:r>
      <w:r w:rsidRPr="00C064CB">
        <w:rPr>
          <w:rFonts w:ascii="ＭＳ 明朝" w:hAnsi="ＭＳ 明朝" w:hint="eastAsia"/>
          <w:sz w:val="20"/>
          <w:szCs w:val="20"/>
        </w:rPr>
        <w:t>ＧＨのみ）</w:t>
      </w:r>
    </w:p>
    <w:p w:rsidR="008D71C9" w:rsidRPr="00C064CB" w:rsidRDefault="008D71C9" w:rsidP="008D71C9">
      <w:pPr>
        <w:ind w:left="800" w:hangingChars="400" w:hanging="800"/>
        <w:rPr>
          <w:rFonts w:ascii="ＭＳ 明朝" w:hAnsi="ＭＳ 明朝"/>
          <w:sz w:val="20"/>
          <w:szCs w:val="20"/>
        </w:rPr>
      </w:pPr>
      <w:r w:rsidRPr="00C064CB">
        <w:rPr>
          <w:rFonts w:ascii="ＭＳ 明朝" w:hAnsi="ＭＳ 明朝" w:hint="eastAsia"/>
          <w:sz w:val="20"/>
          <w:szCs w:val="20"/>
        </w:rPr>
        <w:t xml:space="preserve">　　・　本体施設がある場合、本体施設の概要、並びに施設と本体施設との間の移動経路、方法、移動に要する時間（</w:t>
      </w:r>
      <w:r w:rsidR="00FB73D4" w:rsidRPr="00C064CB">
        <w:rPr>
          <w:rFonts w:ascii="ＭＳ 明朝" w:hAnsi="ＭＳ 明朝" w:hint="eastAsia"/>
          <w:sz w:val="20"/>
          <w:szCs w:val="20"/>
        </w:rPr>
        <w:t>サテライト型の場合のみ</w:t>
      </w:r>
      <w:r w:rsidRPr="00C064CB">
        <w:rPr>
          <w:rFonts w:ascii="ＭＳ 明朝" w:hAnsi="ＭＳ 明朝" w:hint="eastAsia"/>
          <w:sz w:val="20"/>
          <w:szCs w:val="20"/>
        </w:rPr>
        <w:t>）</w:t>
      </w:r>
    </w:p>
    <w:p w:rsidR="008D71C9" w:rsidRPr="00C064CB" w:rsidRDefault="008D71C9" w:rsidP="008D71C9">
      <w:pPr>
        <w:ind w:left="800" w:hangingChars="400" w:hanging="800"/>
        <w:rPr>
          <w:rFonts w:ascii="ＭＳ 明朝" w:hAnsi="ＭＳ 明朝"/>
          <w:sz w:val="20"/>
          <w:szCs w:val="20"/>
        </w:rPr>
      </w:pPr>
      <w:r w:rsidRPr="00C064CB">
        <w:rPr>
          <w:rFonts w:ascii="ＭＳ 明朝" w:hAnsi="ＭＳ 明朝" w:hint="eastAsia"/>
          <w:sz w:val="20"/>
          <w:szCs w:val="20"/>
        </w:rPr>
        <w:t xml:space="preserve">　　・　併設施設がある場合、併設施設の概要（</w:t>
      </w:r>
      <w:r w:rsidR="00FB73D4" w:rsidRPr="00C064CB">
        <w:rPr>
          <w:rFonts w:ascii="ＭＳ 明朝" w:hAnsi="ＭＳ 明朝" w:hint="eastAsia"/>
          <w:sz w:val="20"/>
          <w:szCs w:val="20"/>
        </w:rPr>
        <w:t>併設施設のある場合のみ</w:t>
      </w:r>
      <w:r w:rsidRPr="00C064CB">
        <w:rPr>
          <w:rFonts w:ascii="ＭＳ 明朝" w:hAnsi="ＭＳ 明朝" w:hint="eastAsia"/>
          <w:sz w:val="20"/>
          <w:szCs w:val="20"/>
        </w:rPr>
        <w:t>）</w:t>
      </w:r>
    </w:p>
    <w:p w:rsidR="00FB73D4" w:rsidRPr="00C064CB" w:rsidRDefault="00FB73D4" w:rsidP="00FB73D4">
      <w:pPr>
        <w:pStyle w:val="ad"/>
        <w:numPr>
          <w:ilvl w:val="0"/>
          <w:numId w:val="36"/>
        </w:numPr>
        <w:ind w:leftChars="0"/>
        <w:rPr>
          <w:rFonts w:ascii="ＭＳ 明朝" w:hAnsi="ＭＳ 明朝"/>
          <w:sz w:val="20"/>
          <w:szCs w:val="20"/>
        </w:rPr>
      </w:pPr>
      <w:r w:rsidRPr="00C064CB">
        <w:rPr>
          <w:rFonts w:ascii="ＭＳ 明朝" w:hAnsi="ＭＳ 明朝" w:hint="eastAsia"/>
          <w:sz w:val="20"/>
          <w:szCs w:val="20"/>
        </w:rPr>
        <w:t>連携する訪問看護を行う事業所の名称及び所在地（定期巡回随時対応型訪問介護看護のみ）</w:t>
      </w:r>
    </w:p>
    <w:p w:rsidR="008D71C9" w:rsidRPr="00C064CB" w:rsidRDefault="008D71C9" w:rsidP="008D71C9">
      <w:pPr>
        <w:ind w:left="800" w:hangingChars="400" w:hanging="800"/>
        <w:rPr>
          <w:rFonts w:ascii="ＭＳ 明朝" w:hAnsi="ＭＳ 明朝"/>
          <w:sz w:val="20"/>
          <w:szCs w:val="20"/>
        </w:rPr>
      </w:pPr>
      <w:r w:rsidRPr="00C064CB">
        <w:rPr>
          <w:rFonts w:ascii="ＭＳ 明朝" w:hAnsi="ＭＳ 明朝" w:hint="eastAsia"/>
          <w:sz w:val="20"/>
          <w:szCs w:val="20"/>
        </w:rPr>
        <w:t xml:space="preserve">　　・　介護支援専門員の氏名及びその登録番号（地密型通所・認知症対応型通所以外）</w:t>
      </w:r>
    </w:p>
    <w:p w:rsidR="00B44374" w:rsidRDefault="00B44374" w:rsidP="00343946">
      <w:pPr>
        <w:ind w:leftChars="1" w:left="242" w:hangingChars="100" w:hanging="240"/>
        <w:rPr>
          <w:rFonts w:ascii="ＭＳ ゴシック" w:eastAsia="ＭＳ ゴシック" w:hAnsi="ＭＳ ゴシック"/>
          <w:sz w:val="24"/>
        </w:rPr>
      </w:pPr>
    </w:p>
    <w:p w:rsidR="00343946" w:rsidRDefault="00343946" w:rsidP="00343946">
      <w:pPr>
        <w:ind w:leftChars="1" w:left="242" w:hangingChars="100" w:hanging="240"/>
        <w:rPr>
          <w:rFonts w:ascii="ＭＳ ゴシック" w:eastAsia="ＭＳ ゴシック" w:hAnsi="ＭＳ ゴシック"/>
          <w:sz w:val="24"/>
        </w:rPr>
      </w:pPr>
      <w:r w:rsidRPr="00187A90">
        <w:rPr>
          <w:rFonts w:ascii="ＭＳ ゴシック" w:eastAsia="ＭＳ ゴシック" w:hAnsi="ＭＳ ゴシック" w:hint="eastAsia"/>
          <w:sz w:val="24"/>
        </w:rPr>
        <w:t>《運営規程の変更のうち「従業者の職種、員数及び職務の内容」の場合の取扱い》</w:t>
      </w:r>
    </w:p>
    <w:p w:rsidR="00343946" w:rsidRPr="00187A90" w:rsidRDefault="000649FB" w:rsidP="00343946">
      <w:pPr>
        <w:ind w:firstLineChars="100" w:firstLine="220"/>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40832" behindDoc="0" locked="0" layoutInCell="1" allowOverlap="1" wp14:anchorId="457EEC28" wp14:editId="3136A156">
                <wp:simplePos x="0" y="0"/>
                <wp:positionH relativeFrom="column">
                  <wp:posOffset>109220</wp:posOffset>
                </wp:positionH>
                <wp:positionV relativeFrom="paragraph">
                  <wp:posOffset>280035</wp:posOffset>
                </wp:positionV>
                <wp:extent cx="5762625" cy="1038225"/>
                <wp:effectExtent l="0" t="0" r="28575" b="28575"/>
                <wp:wrapTopAndBottom/>
                <wp:docPr id="42" name="フローチャート : 代替処理 42"/>
                <wp:cNvGraphicFramePr/>
                <a:graphic xmlns:a="http://schemas.openxmlformats.org/drawingml/2006/main">
                  <a:graphicData uri="http://schemas.microsoft.com/office/word/2010/wordprocessingShape">
                    <wps:wsp>
                      <wps:cNvSpPr/>
                      <wps:spPr>
                        <a:xfrm>
                          <a:off x="0" y="0"/>
                          <a:ext cx="5762625" cy="1038225"/>
                        </a:xfrm>
                        <a:prstGeom prst="flowChartAlternateProcess">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064CB" w:rsidRPr="00144141" w:rsidRDefault="00C064CB" w:rsidP="00144141">
                            <w:pPr>
                              <w:rPr>
                                <w:sz w:val="22"/>
                                <w:szCs w:val="22"/>
                              </w:rPr>
                            </w:pPr>
                            <w:r w:rsidRPr="00144141">
                              <w:rPr>
                                <w:rFonts w:hint="eastAsia"/>
                                <w:sz w:val="22"/>
                                <w:szCs w:val="22"/>
                              </w:rPr>
                              <w:t>①次の職種の変更でないこと</w:t>
                            </w:r>
                          </w:p>
                          <w:p w:rsidR="00C064CB" w:rsidRPr="00283D8E" w:rsidRDefault="00C064CB" w:rsidP="00144141">
                            <w:pPr>
                              <w:ind w:firstLineChars="100" w:firstLine="220"/>
                              <w:rPr>
                                <w:sz w:val="22"/>
                                <w:szCs w:val="22"/>
                              </w:rPr>
                            </w:pPr>
                            <w:r w:rsidRPr="00283D8E">
                              <w:rPr>
                                <w:rFonts w:hint="eastAsia"/>
                                <w:sz w:val="22"/>
                                <w:szCs w:val="22"/>
                              </w:rPr>
                              <w:t>・管理者　・介護支援専門員　・計画作成担当者</w:t>
                            </w:r>
                          </w:p>
                          <w:p w:rsidR="00C064CB" w:rsidRPr="00144141" w:rsidRDefault="00C064CB" w:rsidP="00144141">
                            <w:pPr>
                              <w:rPr>
                                <w:sz w:val="22"/>
                                <w:szCs w:val="22"/>
                              </w:rPr>
                            </w:pPr>
                            <w:r w:rsidRPr="00144141">
                              <w:rPr>
                                <w:rFonts w:hint="eastAsia"/>
                                <w:sz w:val="22"/>
                                <w:szCs w:val="22"/>
                              </w:rPr>
                              <w:t>②厚生労働</w:t>
                            </w:r>
                            <w:r w:rsidRPr="00F85BFB">
                              <w:rPr>
                                <w:rFonts w:hint="eastAsia"/>
                                <w:sz w:val="22"/>
                                <w:szCs w:val="22"/>
                              </w:rPr>
                              <w:t>省令の</w:t>
                            </w:r>
                            <w:r w:rsidRPr="00144141">
                              <w:rPr>
                                <w:rFonts w:hint="eastAsia"/>
                                <w:sz w:val="22"/>
                                <w:szCs w:val="22"/>
                              </w:rPr>
                              <w:t>人員基準を満たしていること</w:t>
                            </w:r>
                          </w:p>
                          <w:p w:rsidR="00C064CB" w:rsidRPr="00144141" w:rsidRDefault="00C064CB" w:rsidP="00144141">
                            <w:pPr>
                              <w:rPr>
                                <w:sz w:val="22"/>
                                <w:szCs w:val="22"/>
                              </w:rPr>
                            </w:pPr>
                            <w:r w:rsidRPr="00144141">
                              <w:rPr>
                                <w:rFonts w:hint="eastAsia"/>
                                <w:sz w:val="22"/>
                                <w:szCs w:val="22"/>
                              </w:rPr>
                              <w:t>③従業者の員数の変更により、介護報酬算定体制の変更（加算、減算）がないこと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EEC28" id="フローチャート : 代替処理 42" o:spid="_x0000_s1048" type="#_x0000_t176" style="position:absolute;left:0;text-align:left;margin-left:8.6pt;margin-top:22.05pt;width:453.75pt;height:8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" fillcolor="white [3201]" strokecolor="black [3213]" strokeweight="1.5pt">
                <v:stroke dashstyle="1 1"/>
                <v:textbox>
                  <w:txbxContent>
                    <w:p w:rsidR="00C064CB" w:rsidRPr="00144141" w:rsidRDefault="00C064CB" w:rsidP="00144141">
                      <w:pPr>
                        <w:rPr>
                          <w:sz w:val="22"/>
                          <w:szCs w:val="22"/>
                        </w:rPr>
                      </w:pPr>
                      <w:r w:rsidRPr="00144141">
                        <w:rPr>
                          <w:rFonts w:hint="eastAsia"/>
                          <w:sz w:val="22"/>
                          <w:szCs w:val="22"/>
                        </w:rPr>
                        <w:t>①次の職種の変更でないこと</w:t>
                      </w:r>
                    </w:p>
                    <w:p w:rsidR="00C064CB" w:rsidRPr="00283D8E" w:rsidRDefault="00C064CB" w:rsidP="00144141">
                      <w:pPr>
                        <w:ind w:firstLineChars="100" w:firstLine="220"/>
                        <w:rPr>
                          <w:sz w:val="22"/>
                          <w:szCs w:val="22"/>
                        </w:rPr>
                      </w:pPr>
                      <w:r w:rsidRPr="00283D8E">
                        <w:rPr>
                          <w:rFonts w:hint="eastAsia"/>
                          <w:sz w:val="22"/>
                          <w:szCs w:val="22"/>
                        </w:rPr>
                        <w:t>・管理者　・介護支援専門員　・計画作成担当者</w:t>
                      </w:r>
                    </w:p>
                    <w:p w:rsidR="00C064CB" w:rsidRPr="00144141" w:rsidRDefault="00C064CB" w:rsidP="00144141">
                      <w:pPr>
                        <w:rPr>
                          <w:sz w:val="22"/>
                          <w:szCs w:val="22"/>
                        </w:rPr>
                      </w:pPr>
                      <w:r w:rsidRPr="00144141">
                        <w:rPr>
                          <w:rFonts w:hint="eastAsia"/>
                          <w:sz w:val="22"/>
                          <w:szCs w:val="22"/>
                        </w:rPr>
                        <w:t>②厚生労働</w:t>
                      </w:r>
                      <w:r w:rsidRPr="00F85BFB">
                        <w:rPr>
                          <w:rFonts w:hint="eastAsia"/>
                          <w:sz w:val="22"/>
                          <w:szCs w:val="22"/>
                        </w:rPr>
                        <w:t>省令の</w:t>
                      </w:r>
                      <w:r w:rsidRPr="00144141">
                        <w:rPr>
                          <w:rFonts w:hint="eastAsia"/>
                          <w:sz w:val="22"/>
                          <w:szCs w:val="22"/>
                        </w:rPr>
                        <w:t>人員基準を満たしていること</w:t>
                      </w:r>
                    </w:p>
                    <w:p w:rsidR="00C064CB" w:rsidRPr="00144141" w:rsidRDefault="00C064CB" w:rsidP="00144141">
                      <w:pPr>
                        <w:rPr>
                          <w:sz w:val="22"/>
                          <w:szCs w:val="22"/>
                        </w:rPr>
                      </w:pPr>
                      <w:r w:rsidRPr="00144141">
                        <w:rPr>
                          <w:rFonts w:hint="eastAsia"/>
                          <w:sz w:val="22"/>
                          <w:szCs w:val="22"/>
                        </w:rPr>
                        <w:t>③従業者の員数の変更により、介護報酬算定体制の変更（加算、減算）がないこと</w:t>
                      </w:r>
                    </w:p>
                  </w:txbxContent>
                </v:textbox>
                <w10:wrap type="topAndBottom"/>
              </v:shape>
            </w:pict>
          </mc:Fallback>
        </mc:AlternateContent>
      </w:r>
      <w:r w:rsidR="00343946" w:rsidRPr="00187A90">
        <w:rPr>
          <w:rFonts w:ascii="ＭＳ 明朝" w:hAnsi="ＭＳ 明朝" w:hint="eastAsia"/>
          <w:sz w:val="22"/>
          <w:szCs w:val="22"/>
        </w:rPr>
        <w:t>以下の①から③までの条件を全て満たしている場合には、次の取扱いが可能となります。</w:t>
      </w:r>
    </w:p>
    <w:p w:rsidR="000649FB" w:rsidRDefault="000649FB" w:rsidP="00343946">
      <w:pPr>
        <w:ind w:leftChars="202" w:left="424" w:firstLineChars="64" w:firstLine="141"/>
        <w:rPr>
          <w:rFonts w:hAnsi="ＭＳ 明朝"/>
          <w:sz w:val="22"/>
          <w:szCs w:val="22"/>
        </w:rPr>
      </w:pPr>
    </w:p>
    <w:p w:rsidR="00343946" w:rsidRPr="00C064CB" w:rsidRDefault="00343946" w:rsidP="00343946">
      <w:pPr>
        <w:ind w:leftChars="202" w:left="424" w:firstLineChars="64" w:firstLine="141"/>
        <w:rPr>
          <w:rFonts w:hAnsi="ＭＳ 明朝"/>
          <w:sz w:val="22"/>
          <w:szCs w:val="22"/>
        </w:rPr>
      </w:pPr>
      <w:r w:rsidRPr="00187A90">
        <w:rPr>
          <w:rFonts w:hAnsi="ＭＳ 明朝" w:hint="eastAsia"/>
          <w:sz w:val="22"/>
          <w:szCs w:val="22"/>
        </w:rPr>
        <w:t>「従業者の職種、員数及び職務の内容」の変更に係</w:t>
      </w:r>
      <w:r w:rsidRPr="00C064CB">
        <w:rPr>
          <w:rFonts w:hAnsi="ＭＳ 明朝" w:hint="eastAsia"/>
          <w:sz w:val="22"/>
          <w:szCs w:val="22"/>
        </w:rPr>
        <w:t>る</w:t>
      </w:r>
      <w:r w:rsidR="00FB73D4" w:rsidRPr="00C064CB">
        <w:rPr>
          <w:rFonts w:hAnsi="ＭＳ 明朝" w:hint="eastAsia"/>
          <w:sz w:val="22"/>
          <w:szCs w:val="22"/>
        </w:rPr>
        <w:t>変更届の提出</w:t>
      </w:r>
      <w:r w:rsidRPr="00C064CB">
        <w:rPr>
          <w:rFonts w:hAnsi="ＭＳ 明朝" w:hint="eastAsia"/>
          <w:sz w:val="22"/>
          <w:szCs w:val="22"/>
        </w:rPr>
        <w:t>に限り、毎年４月１日時点の情報を４月</w:t>
      </w:r>
      <w:r w:rsidRPr="00C064CB">
        <w:rPr>
          <w:rFonts w:ascii="ＭＳ 明朝" w:hAnsi="ＭＳ 明朝" w:hint="eastAsia"/>
          <w:sz w:val="22"/>
          <w:szCs w:val="22"/>
        </w:rPr>
        <w:t>10</w:t>
      </w:r>
      <w:r w:rsidRPr="00C064CB">
        <w:rPr>
          <w:rFonts w:hAnsi="ＭＳ 明朝" w:hint="eastAsia"/>
          <w:sz w:val="22"/>
          <w:szCs w:val="22"/>
        </w:rPr>
        <w:t>日までに届け出ることが可能です。</w:t>
      </w:r>
    </w:p>
    <w:p w:rsidR="00343946" w:rsidRPr="00C064CB" w:rsidRDefault="00343946" w:rsidP="00343946">
      <w:pPr>
        <w:ind w:leftChars="202" w:left="424" w:firstLineChars="128" w:firstLine="282"/>
        <w:rPr>
          <w:rFonts w:hAnsi="ＭＳ 明朝"/>
          <w:sz w:val="22"/>
          <w:szCs w:val="22"/>
        </w:rPr>
      </w:pPr>
      <w:r w:rsidRPr="00C064CB">
        <w:rPr>
          <w:rFonts w:hAnsi="ＭＳ 明朝" w:hint="eastAsia"/>
          <w:sz w:val="22"/>
          <w:szCs w:val="22"/>
        </w:rPr>
        <w:t>つまり、この場合には、毎年４月１日に前年の４月１日と比較して変更している事項について</w:t>
      </w:r>
      <w:r w:rsidR="00FB73D4" w:rsidRPr="00C064CB">
        <w:rPr>
          <w:rFonts w:hAnsi="ＭＳ 明朝" w:hint="eastAsia"/>
          <w:sz w:val="22"/>
          <w:szCs w:val="22"/>
        </w:rPr>
        <w:t>変更届の提出</w:t>
      </w:r>
      <w:r w:rsidRPr="00C064CB">
        <w:rPr>
          <w:rFonts w:hAnsi="ＭＳ 明朝" w:hint="eastAsia"/>
          <w:sz w:val="22"/>
          <w:szCs w:val="22"/>
        </w:rPr>
        <w:t>を行い、過去１年間の間に２回以上の変更があったとしても、</w:t>
      </w:r>
      <w:r w:rsidR="00FB73D4" w:rsidRPr="00C064CB">
        <w:rPr>
          <w:rFonts w:hAnsi="ＭＳ 明朝" w:hint="eastAsia"/>
          <w:sz w:val="22"/>
          <w:szCs w:val="22"/>
        </w:rPr>
        <w:t>変更届の提出</w:t>
      </w:r>
      <w:r w:rsidRPr="00C064CB">
        <w:rPr>
          <w:rFonts w:hAnsi="ＭＳ 明朝" w:hint="eastAsia"/>
          <w:sz w:val="22"/>
          <w:szCs w:val="22"/>
        </w:rPr>
        <w:t>は年１回ということになります（前年の４月１日から従業者の員数に変更がない場合は、</w:t>
      </w:r>
      <w:r w:rsidR="00FB73D4" w:rsidRPr="00C064CB">
        <w:rPr>
          <w:rFonts w:hAnsi="ＭＳ 明朝" w:hint="eastAsia"/>
          <w:sz w:val="22"/>
          <w:szCs w:val="22"/>
        </w:rPr>
        <w:t>変更届の提出</w:t>
      </w:r>
      <w:r w:rsidRPr="00C064CB">
        <w:rPr>
          <w:rFonts w:hAnsi="ＭＳ 明朝" w:hint="eastAsia"/>
          <w:sz w:val="22"/>
          <w:szCs w:val="22"/>
        </w:rPr>
        <w:t>は不要です）。</w:t>
      </w:r>
    </w:p>
    <w:p w:rsidR="00343946" w:rsidRPr="00C064CB" w:rsidRDefault="00343946" w:rsidP="00343946">
      <w:pPr>
        <w:ind w:leftChars="202" w:left="424" w:firstLineChars="128" w:firstLine="282"/>
        <w:rPr>
          <w:rFonts w:hAnsi="ＭＳ 明朝"/>
          <w:sz w:val="22"/>
          <w:szCs w:val="22"/>
        </w:rPr>
      </w:pPr>
      <w:r w:rsidRPr="00C064CB">
        <w:rPr>
          <w:rFonts w:hAnsi="ＭＳ 明朝" w:hint="eastAsia"/>
          <w:sz w:val="22"/>
          <w:szCs w:val="22"/>
        </w:rPr>
        <w:t>ただし、この取扱いをする場合には、４月</w:t>
      </w:r>
      <w:r w:rsidRPr="00C064CB">
        <w:rPr>
          <w:rFonts w:ascii="ＭＳ 明朝" w:hAnsi="ＭＳ 明朝" w:hint="eastAsia"/>
          <w:sz w:val="22"/>
          <w:szCs w:val="22"/>
        </w:rPr>
        <w:t>10</w:t>
      </w:r>
      <w:r w:rsidRPr="00C064CB">
        <w:rPr>
          <w:rFonts w:hAnsi="ＭＳ 明朝" w:hint="eastAsia"/>
          <w:sz w:val="22"/>
          <w:szCs w:val="22"/>
        </w:rPr>
        <w:t>日までの</w:t>
      </w:r>
      <w:r w:rsidR="00FB73D4" w:rsidRPr="00C064CB">
        <w:rPr>
          <w:rFonts w:hAnsi="ＭＳ 明朝" w:hint="eastAsia"/>
          <w:sz w:val="22"/>
          <w:szCs w:val="22"/>
        </w:rPr>
        <w:t>変更届の提出</w:t>
      </w:r>
      <w:r w:rsidRPr="00C064CB">
        <w:rPr>
          <w:rFonts w:hAnsi="ＭＳ 明朝" w:hint="eastAsia"/>
          <w:sz w:val="22"/>
          <w:szCs w:val="22"/>
        </w:rPr>
        <w:t>を忘れないように十分留意してください。</w:t>
      </w:r>
    </w:p>
    <w:p w:rsidR="00343946" w:rsidRDefault="00371B17" w:rsidP="005F1574">
      <w:pPr>
        <w:ind w:firstLineChars="322" w:firstLine="708"/>
        <w:rPr>
          <w:rFonts w:hAnsi="ＭＳ 明朝"/>
          <w:sz w:val="22"/>
          <w:szCs w:val="22"/>
        </w:rPr>
      </w:pPr>
      <w:r w:rsidRPr="00187A90">
        <w:rPr>
          <w:rFonts w:hAnsi="ＭＳ 明朝" w:hint="eastAsia"/>
          <w:sz w:val="22"/>
          <w:szCs w:val="22"/>
        </w:rPr>
        <w:t>また、提</w:t>
      </w:r>
      <w:r w:rsidRPr="00C064CB">
        <w:rPr>
          <w:rFonts w:hAnsi="ＭＳ 明朝" w:hint="eastAsia"/>
          <w:sz w:val="22"/>
          <w:szCs w:val="22"/>
        </w:rPr>
        <w:t>出の際には、</w:t>
      </w:r>
      <w:r w:rsidR="00FB73D4" w:rsidRPr="00C064CB">
        <w:rPr>
          <w:rFonts w:hAnsi="ＭＳ 明朝" w:hint="eastAsia"/>
          <w:sz w:val="22"/>
          <w:szCs w:val="22"/>
        </w:rPr>
        <w:t>当該年４</w:t>
      </w:r>
      <w:r w:rsidRPr="00C064CB">
        <w:rPr>
          <w:rFonts w:hAnsi="ＭＳ 明朝" w:hint="eastAsia"/>
          <w:sz w:val="22"/>
          <w:szCs w:val="22"/>
        </w:rPr>
        <w:t>月の勤務</w:t>
      </w:r>
      <w:r w:rsidRPr="00187A90">
        <w:rPr>
          <w:rFonts w:hAnsi="ＭＳ 明朝" w:hint="eastAsia"/>
          <w:sz w:val="22"/>
          <w:szCs w:val="22"/>
        </w:rPr>
        <w:t>予定表（様式自由</w:t>
      </w:r>
      <w:r w:rsidR="00343946" w:rsidRPr="00187A90">
        <w:rPr>
          <w:rFonts w:hAnsi="ＭＳ 明朝" w:hint="eastAsia"/>
          <w:sz w:val="22"/>
          <w:szCs w:val="22"/>
        </w:rPr>
        <w:t>）を添付してください。</w:t>
      </w:r>
    </w:p>
    <w:p w:rsidR="00343946" w:rsidRPr="00187A90" w:rsidRDefault="00343946" w:rsidP="00343946">
      <w:pPr>
        <w:ind w:left="441"/>
        <w:rPr>
          <w:rFonts w:hAnsi="ＭＳ 明朝"/>
          <w:sz w:val="22"/>
          <w:szCs w:val="22"/>
        </w:rPr>
      </w:pPr>
      <w:r w:rsidRPr="00187A90">
        <w:rPr>
          <w:rFonts w:hAnsi="ＭＳ 明朝" w:hint="eastAsia"/>
          <w:sz w:val="22"/>
          <w:szCs w:val="22"/>
        </w:rPr>
        <w:t>＜注意点＞</w:t>
      </w:r>
    </w:p>
    <w:p w:rsidR="00343946" w:rsidRPr="00C064CB" w:rsidRDefault="00343946" w:rsidP="00343946">
      <w:pPr>
        <w:ind w:leftChars="270" w:left="567"/>
        <w:rPr>
          <w:rFonts w:ascii="ＭＳ 明朝" w:hAnsi="ＭＳ 明朝"/>
          <w:sz w:val="22"/>
          <w:szCs w:val="22"/>
        </w:rPr>
      </w:pPr>
      <w:r w:rsidRPr="00187A90">
        <w:rPr>
          <w:rFonts w:hAnsi="ＭＳ 明朝" w:hint="eastAsia"/>
          <w:sz w:val="22"/>
          <w:szCs w:val="22"/>
        </w:rPr>
        <w:t>「従業者の職種、員数及び職務の内容」に</w:t>
      </w:r>
      <w:r w:rsidRPr="00187A90">
        <w:rPr>
          <w:rFonts w:ascii="ＭＳ 明朝" w:hAnsi="ＭＳ 明朝" w:hint="eastAsia"/>
          <w:sz w:val="22"/>
          <w:szCs w:val="22"/>
        </w:rPr>
        <w:t>変更が生じた場合には、</w:t>
      </w:r>
      <w:r w:rsidR="009E68D4" w:rsidRPr="009E68D4">
        <w:rPr>
          <w:rFonts w:hAnsi="ＭＳ 明朝" w:hint="eastAsia"/>
          <w:b/>
          <w:sz w:val="22"/>
          <w:szCs w:val="22"/>
          <w:u w:val="wave"/>
        </w:rPr>
        <w:t>変更届の提出</w:t>
      </w:r>
      <w:r w:rsidRPr="009E68D4">
        <w:rPr>
          <w:rFonts w:hAnsi="ＭＳ 明朝" w:hint="eastAsia"/>
          <w:b/>
          <w:sz w:val="22"/>
          <w:szCs w:val="22"/>
          <w:u w:val="wave"/>
        </w:rPr>
        <w:t>が省略できるのであって、</w:t>
      </w:r>
      <w:r w:rsidRPr="00187A90">
        <w:rPr>
          <w:rFonts w:ascii="ＭＳ 明朝" w:hAnsi="ＭＳ 明朝" w:hint="eastAsia"/>
          <w:b/>
          <w:sz w:val="22"/>
          <w:szCs w:val="22"/>
          <w:u w:val="wave"/>
        </w:rPr>
        <w:t>運営</w:t>
      </w:r>
      <w:r w:rsidRPr="00C064CB">
        <w:rPr>
          <w:rFonts w:ascii="ＭＳ 明朝" w:hAnsi="ＭＳ 明朝" w:hint="eastAsia"/>
          <w:b/>
          <w:sz w:val="22"/>
          <w:szCs w:val="22"/>
          <w:u w:val="wave"/>
        </w:rPr>
        <w:t>規程等の変更自体はその都度必要</w:t>
      </w:r>
      <w:r w:rsidRPr="00C064CB">
        <w:rPr>
          <w:rFonts w:ascii="ＭＳ 明朝" w:hAnsi="ＭＳ 明朝" w:hint="eastAsia"/>
          <w:sz w:val="22"/>
          <w:szCs w:val="22"/>
        </w:rPr>
        <w:t>であり、事業所内の</w:t>
      </w:r>
      <w:r w:rsidRPr="00C064CB">
        <w:rPr>
          <w:rFonts w:ascii="ＭＳ 明朝" w:hAnsi="ＭＳ 明朝" w:hint="eastAsia"/>
          <w:b/>
          <w:sz w:val="22"/>
          <w:szCs w:val="22"/>
          <w:u w:val="wave"/>
        </w:rPr>
        <w:t>重要事項説明書</w:t>
      </w:r>
      <w:r w:rsidRPr="00C064CB">
        <w:rPr>
          <w:rFonts w:ascii="ＭＳ 明朝" w:hAnsi="ＭＳ 明朝" w:hint="eastAsia"/>
          <w:sz w:val="22"/>
          <w:szCs w:val="22"/>
        </w:rPr>
        <w:t>などの関係書類の内容は常に最新のものに更新する必要があります。</w:t>
      </w:r>
    </w:p>
    <w:p w:rsidR="00343946" w:rsidRDefault="00343946" w:rsidP="00990EBF">
      <w:pPr>
        <w:ind w:leftChars="250" w:left="745" w:hangingChars="100" w:hanging="220"/>
        <w:rPr>
          <w:rFonts w:ascii="ＭＳ 明朝" w:hAnsi="ＭＳ 明朝"/>
          <w:sz w:val="22"/>
          <w:szCs w:val="22"/>
        </w:rPr>
      </w:pPr>
      <w:r w:rsidRPr="00C064CB">
        <w:rPr>
          <w:rFonts w:ascii="ＭＳ 明朝" w:hAnsi="ＭＳ 明朝" w:hint="eastAsia"/>
          <w:sz w:val="22"/>
          <w:szCs w:val="22"/>
        </w:rPr>
        <w:t>※</w:t>
      </w:r>
      <w:r w:rsidR="00990EBF" w:rsidRPr="00C064CB">
        <w:rPr>
          <w:rFonts w:ascii="ＭＳ 明朝" w:hAnsi="ＭＳ 明朝" w:hint="eastAsia"/>
          <w:sz w:val="22"/>
          <w:szCs w:val="22"/>
        </w:rPr>
        <w:t xml:space="preserve">　</w:t>
      </w:r>
      <w:r w:rsidRPr="00C064CB">
        <w:rPr>
          <w:rFonts w:ascii="ＭＳ 明朝" w:hAnsi="ＭＳ 明朝" w:hint="eastAsia"/>
          <w:sz w:val="22"/>
          <w:szCs w:val="22"/>
        </w:rPr>
        <w:t>従業者数が増減してから１か月以内に増減前の人数に復元することが見込まれる場合には、</w:t>
      </w:r>
      <w:r w:rsidR="009E68D4" w:rsidRPr="00C064CB">
        <w:rPr>
          <w:rFonts w:ascii="ＭＳ 明朝" w:hAnsi="ＭＳ 明朝" w:hint="eastAsia"/>
          <w:sz w:val="22"/>
          <w:szCs w:val="22"/>
        </w:rPr>
        <w:t>運営規程の変更</w:t>
      </w:r>
      <w:r w:rsidRPr="00C064CB">
        <w:rPr>
          <w:rFonts w:ascii="ＭＳ 明朝" w:hAnsi="ＭＳ 明朝" w:hint="eastAsia"/>
          <w:sz w:val="22"/>
          <w:szCs w:val="22"/>
        </w:rPr>
        <w:t>を省略することが</w:t>
      </w:r>
      <w:r w:rsidRPr="00187A90">
        <w:rPr>
          <w:rFonts w:ascii="ＭＳ 明朝" w:hAnsi="ＭＳ 明朝" w:hint="eastAsia"/>
          <w:sz w:val="22"/>
          <w:szCs w:val="22"/>
        </w:rPr>
        <w:t>できます。</w:t>
      </w:r>
    </w:p>
    <w:p w:rsidR="005F1574" w:rsidRPr="003B6E02" w:rsidRDefault="005F1574" w:rsidP="005F1574">
      <w:pPr>
        <w:rPr>
          <w:rFonts w:ascii="ＭＳ 明朝" w:hAnsi="ＭＳ 明朝"/>
          <w:sz w:val="22"/>
          <w:szCs w:val="22"/>
        </w:rPr>
      </w:pPr>
      <w:r>
        <w:rPr>
          <w:rFonts w:ascii="ＭＳ 明朝" w:hAnsi="ＭＳ 明朝" w:hint="eastAsia"/>
          <w:color w:val="FF0000"/>
          <w:sz w:val="22"/>
          <w:szCs w:val="22"/>
        </w:rPr>
        <w:t xml:space="preserve">　　</w:t>
      </w:r>
      <w:r w:rsidRPr="003B6E02">
        <w:rPr>
          <w:rFonts w:ascii="ＭＳ 明朝" w:hAnsi="ＭＳ 明朝" w:hint="eastAsia"/>
          <w:sz w:val="22"/>
          <w:szCs w:val="22"/>
        </w:rPr>
        <w:t>＜参　考＞</w:t>
      </w:r>
    </w:p>
    <w:p w:rsidR="00B75E28" w:rsidRDefault="005F1574" w:rsidP="005F1574">
      <w:pPr>
        <w:ind w:leftChars="315" w:left="661" w:firstLineChars="100" w:firstLine="220"/>
        <w:rPr>
          <w:rFonts w:ascii="ＭＳ 明朝" w:hAnsi="ＭＳ 明朝"/>
          <w:sz w:val="22"/>
          <w:szCs w:val="22"/>
        </w:rPr>
      </w:pPr>
      <w:r w:rsidRPr="003B6E02">
        <w:rPr>
          <w:rFonts w:ascii="ＭＳ 明朝" w:hAnsi="ＭＳ 明朝" w:hint="eastAsia"/>
          <w:sz w:val="22"/>
          <w:szCs w:val="22"/>
        </w:rPr>
        <w:t>「員数」について、規程を定めるに当たっては、基準において置くべきとされている員数を満たす範囲において</w:t>
      </w:r>
      <w:r w:rsidRPr="003B6E02">
        <w:rPr>
          <w:rFonts w:ascii="ＭＳ 明朝" w:hAnsi="ＭＳ 明朝" w:hint="eastAsia"/>
          <w:sz w:val="22"/>
          <w:szCs w:val="22"/>
          <w:u w:val="single"/>
        </w:rPr>
        <w:t>「○人以上」</w:t>
      </w:r>
      <w:r w:rsidRPr="003B6E02">
        <w:rPr>
          <w:rFonts w:ascii="ＭＳ 明朝" w:hAnsi="ＭＳ 明朝" w:hint="eastAsia"/>
          <w:sz w:val="22"/>
          <w:szCs w:val="22"/>
        </w:rPr>
        <w:t>と記載することも差し支えないものとされています。</w:t>
      </w:r>
    </w:p>
    <w:p w:rsidR="000649FB" w:rsidRPr="005F1574" w:rsidRDefault="000649FB" w:rsidP="005F1574">
      <w:pPr>
        <w:ind w:leftChars="315" w:left="661" w:firstLineChars="100" w:firstLine="220"/>
        <w:rPr>
          <w:rFonts w:ascii="ＭＳ 明朝" w:hAnsi="ＭＳ 明朝"/>
          <w:sz w:val="22"/>
          <w:szCs w:val="22"/>
        </w:rPr>
      </w:pPr>
    </w:p>
    <w:p w:rsidR="00AF539C" w:rsidRPr="00187A90" w:rsidRDefault="00AF539C" w:rsidP="00347194">
      <w:pPr>
        <w:ind w:leftChars="315" w:left="661"/>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704320" behindDoc="0" locked="0" layoutInCell="1" allowOverlap="1" wp14:anchorId="535155A4" wp14:editId="724F6890">
                <wp:simplePos x="0" y="0"/>
                <wp:positionH relativeFrom="column">
                  <wp:posOffset>4445</wp:posOffset>
                </wp:positionH>
                <wp:positionV relativeFrom="paragraph">
                  <wp:posOffset>80010</wp:posOffset>
                </wp:positionV>
                <wp:extent cx="3171825" cy="447675"/>
                <wp:effectExtent l="0" t="0" r="28575" b="28575"/>
                <wp:wrapNone/>
                <wp:docPr id="18" name="フローチャート : 代替処理 18"/>
                <wp:cNvGraphicFramePr/>
                <a:graphic xmlns:a="http://schemas.openxmlformats.org/drawingml/2006/main">
                  <a:graphicData uri="http://schemas.microsoft.com/office/word/2010/wordprocessingShape">
                    <wps:wsp>
                      <wps:cNvSpPr/>
                      <wps:spPr>
                        <a:xfrm>
                          <a:off x="0" y="0"/>
                          <a:ext cx="3171825" cy="4476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965D63" w:rsidRDefault="00C064CB" w:rsidP="00AF539C">
                            <w:pPr>
                              <w:jc w:val="left"/>
                              <w:rPr>
                                <w:rFonts w:asciiTheme="majorEastAsia" w:eastAsiaTheme="majorEastAsia" w:hAnsiTheme="majorEastAsia"/>
                                <w:b/>
                                <w:sz w:val="24"/>
                              </w:rPr>
                            </w:pPr>
                            <w:r w:rsidRPr="00965D63">
                              <w:rPr>
                                <w:rFonts w:asciiTheme="majorEastAsia" w:eastAsiaTheme="majorEastAsia" w:hAnsiTheme="majorEastAsia" w:hint="eastAsia"/>
                                <w:b/>
                                <w:sz w:val="24"/>
                              </w:rPr>
                              <w:t>資格や要件の必要な職種の従業者の変更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155A4" id="フローチャート : 代替処理 18" o:spid="_x0000_s1049" type="#_x0000_t176" style="position:absolute;left:0;text-align:left;margin-left:.35pt;margin-top:6.3pt;width:249.75pt;height:3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" fillcolor="window" strokecolor="windowText" strokeweight="1.5pt">
                <v:stroke linestyle="thinThin"/>
                <v:textbox>
                  <w:txbxContent>
                    <w:p w:rsidR="00C064CB" w:rsidRPr="00965D63" w:rsidRDefault="00C064CB" w:rsidP="00AF539C">
                      <w:pPr>
                        <w:jc w:val="left"/>
                        <w:rPr>
                          <w:rFonts w:asciiTheme="majorEastAsia" w:eastAsiaTheme="majorEastAsia" w:hAnsiTheme="majorEastAsia"/>
                          <w:b/>
                          <w:sz w:val="24"/>
                        </w:rPr>
                      </w:pPr>
                      <w:r w:rsidRPr="00965D63">
                        <w:rPr>
                          <w:rFonts w:asciiTheme="majorEastAsia" w:eastAsiaTheme="majorEastAsia" w:hAnsiTheme="majorEastAsia" w:hint="eastAsia"/>
                          <w:b/>
                          <w:sz w:val="24"/>
                        </w:rPr>
                        <w:t>資格や要件の必要な職種の従業者の変更</w:t>
                      </w:r>
                    </w:p>
                  </w:txbxContent>
                </v:textbox>
              </v:shape>
            </w:pict>
          </mc:Fallback>
        </mc:AlternateContent>
      </w:r>
    </w:p>
    <w:p w:rsidR="00AF539C" w:rsidRPr="00187A90" w:rsidRDefault="00AF539C" w:rsidP="00347194">
      <w:pPr>
        <w:ind w:leftChars="315" w:left="661"/>
        <w:rPr>
          <w:rFonts w:ascii="ＭＳ 明朝" w:hAnsi="ＭＳ 明朝"/>
          <w:sz w:val="22"/>
          <w:szCs w:val="22"/>
        </w:rPr>
      </w:pPr>
    </w:p>
    <w:p w:rsidR="00AF539C" w:rsidRPr="00187A90" w:rsidRDefault="00AF539C" w:rsidP="00347194">
      <w:pPr>
        <w:ind w:leftChars="315" w:left="661"/>
        <w:rPr>
          <w:rFonts w:ascii="ＭＳ 明朝" w:hAnsi="ＭＳ 明朝"/>
          <w:sz w:val="22"/>
          <w:szCs w:val="22"/>
        </w:rPr>
      </w:pPr>
    </w:p>
    <w:p w:rsidR="00AC6B90" w:rsidRDefault="00B10DB6" w:rsidP="00AC6B90">
      <w:pPr>
        <w:ind w:left="1" w:right="-2"/>
        <w:rPr>
          <w:rFonts w:ascii="ＭＳ 明朝" w:hAnsi="ＭＳ 明朝"/>
          <w:sz w:val="22"/>
          <w:szCs w:val="22"/>
        </w:rPr>
      </w:pPr>
      <w:r w:rsidRPr="00187A90">
        <w:rPr>
          <w:rFonts w:ascii="ＭＳ 明朝" w:hAnsi="ＭＳ 明朝" w:hint="eastAsia"/>
          <w:sz w:val="22"/>
          <w:szCs w:val="22"/>
        </w:rPr>
        <w:t xml:space="preserve">　</w:t>
      </w:r>
      <w:r w:rsidR="00965D63" w:rsidRPr="00187A90">
        <w:rPr>
          <w:rFonts w:ascii="ＭＳ 明朝" w:hAnsi="ＭＳ 明朝" w:hint="eastAsia"/>
          <w:sz w:val="22"/>
          <w:szCs w:val="22"/>
        </w:rPr>
        <w:t>生活相談員や看護職員</w:t>
      </w:r>
      <w:r w:rsidR="007B7271" w:rsidRPr="00187A90">
        <w:rPr>
          <w:rFonts w:ascii="ＭＳ 明朝" w:hAnsi="ＭＳ 明朝" w:hint="eastAsia"/>
          <w:sz w:val="22"/>
          <w:szCs w:val="22"/>
        </w:rPr>
        <w:t>・機能訓練指導員</w:t>
      </w:r>
      <w:r w:rsidR="00965D63" w:rsidRPr="00187A90">
        <w:rPr>
          <w:rFonts w:ascii="ＭＳ 明朝" w:hAnsi="ＭＳ 明朝" w:hint="eastAsia"/>
          <w:sz w:val="22"/>
          <w:szCs w:val="22"/>
        </w:rPr>
        <w:t>など、資格や要件の必要な職種については、変更届の提出は必要ありませんが、資格証の写し又は経歴書と変更</w:t>
      </w:r>
      <w:r w:rsidR="00EB721A" w:rsidRPr="005B0806">
        <w:rPr>
          <w:rFonts w:ascii="ＭＳ 明朝" w:hAnsi="ＭＳ 明朝" w:hint="eastAsia"/>
          <w:sz w:val="22"/>
          <w:szCs w:val="22"/>
        </w:rPr>
        <w:t>があった月</w:t>
      </w:r>
      <w:r w:rsidR="00965D63" w:rsidRPr="00187A90">
        <w:rPr>
          <w:rFonts w:ascii="ＭＳ 明朝" w:hAnsi="ＭＳ 明朝" w:hint="eastAsia"/>
          <w:sz w:val="22"/>
          <w:szCs w:val="22"/>
        </w:rPr>
        <w:t>の勤務表を提出してください。</w:t>
      </w:r>
    </w:p>
    <w:p w:rsidR="000649FB" w:rsidRPr="005B0457" w:rsidRDefault="000649FB" w:rsidP="00014D65">
      <w:pPr>
        <w:wordWrap w:val="0"/>
        <w:ind w:right="1759"/>
        <w:rPr>
          <w:rFonts w:ascii="ＭＳ 明朝" w:hAnsi="ＭＳ 明朝"/>
          <w:color w:val="FF0000"/>
          <w:sz w:val="22"/>
          <w:szCs w:val="22"/>
          <w:bdr w:val="single" w:sz="4" w:space="0" w:color="auto"/>
        </w:rPr>
      </w:pPr>
    </w:p>
    <w:p w:rsidR="005B0457" w:rsidRPr="005B0457" w:rsidRDefault="005B0457" w:rsidP="005B0457">
      <w:pPr>
        <w:rPr>
          <w:rFonts w:ascii="ＭＳ 明朝" w:hAnsi="ＭＳ 明朝"/>
          <w:color w:val="FF0000"/>
          <w:sz w:val="22"/>
          <w:szCs w:val="22"/>
        </w:rPr>
      </w:pPr>
      <w:r w:rsidRPr="005B0457">
        <w:rPr>
          <w:rFonts w:hint="eastAsia"/>
          <w:noProof/>
          <w:color w:val="FF0000"/>
        </w:rPr>
        <mc:AlternateContent>
          <mc:Choice Requires="wps">
            <w:drawing>
              <wp:anchor distT="0" distB="0" distL="114300" distR="114300" simplePos="0" relativeHeight="251660288" behindDoc="0" locked="0" layoutInCell="1" allowOverlap="1" wp14:anchorId="6B72B86C" wp14:editId="2B19F202">
                <wp:simplePos x="0" y="0"/>
                <wp:positionH relativeFrom="column">
                  <wp:posOffset>23495</wp:posOffset>
                </wp:positionH>
                <wp:positionV relativeFrom="paragraph">
                  <wp:posOffset>55245</wp:posOffset>
                </wp:positionV>
                <wp:extent cx="3324225" cy="409575"/>
                <wp:effectExtent l="0" t="0" r="28575" b="28575"/>
                <wp:wrapNone/>
                <wp:docPr id="69" name="フローチャート : 代替処理 1"/>
                <wp:cNvGraphicFramePr/>
                <a:graphic xmlns:a="http://schemas.openxmlformats.org/drawingml/2006/main">
                  <a:graphicData uri="http://schemas.microsoft.com/office/word/2010/wordprocessingShape">
                    <wps:wsp>
                      <wps:cNvSpPr/>
                      <wps:spPr>
                        <a:xfrm>
                          <a:off x="0" y="0"/>
                          <a:ext cx="3324225" cy="4095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C064CB" w:rsidRDefault="00C064CB" w:rsidP="005B0457">
                            <w:pPr>
                              <w:rPr>
                                <w:rFonts w:ascii="ＭＳ ゴシック" w:eastAsia="ＭＳ ゴシック" w:hAnsi="ＭＳ ゴシック"/>
                                <w:b/>
                                <w:sz w:val="24"/>
                              </w:rPr>
                            </w:pPr>
                            <w:r w:rsidRPr="00C064CB">
                              <w:rPr>
                                <w:rFonts w:ascii="ＭＳ ゴシック" w:eastAsia="ＭＳ ゴシック" w:hAnsi="ＭＳ ゴシック" w:hint="eastAsia"/>
                                <w:b/>
                                <w:sz w:val="24"/>
                              </w:rPr>
                              <w:t>機能訓練指導員の資格要件の取扱いについて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2B86C" id="フローチャート : 代替処理 1" o:spid="_x0000_s1050" type="#_x0000_t176" style="position:absolute;left:0;text-align:left;margin-left:1.85pt;margin-top:4.35pt;width:261.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" fillcolor="window" strokecolor="windowText" strokeweight="1.5pt">
                <v:stroke linestyle="thinThin"/>
                <v:textbox>
                  <w:txbxContent>
                    <w:p w:rsidR="00C064CB" w:rsidRPr="00C064CB" w:rsidRDefault="00C064CB" w:rsidP="005B0457">
                      <w:pPr>
                        <w:rPr>
                          <w:rFonts w:ascii="ＭＳ ゴシック" w:eastAsia="ＭＳ ゴシック" w:hAnsi="ＭＳ ゴシック"/>
                          <w:b/>
                          <w:sz w:val="24"/>
                        </w:rPr>
                      </w:pPr>
                      <w:r w:rsidRPr="00C064CB">
                        <w:rPr>
                          <w:rFonts w:ascii="ＭＳ ゴシック" w:eastAsia="ＭＳ ゴシック" w:hAnsi="ＭＳ ゴシック" w:hint="eastAsia"/>
                          <w:b/>
                          <w:sz w:val="24"/>
                        </w:rPr>
                        <w:t>機能訓練指導員の資格要件の取扱いについて</w:t>
                      </w:r>
                    </w:p>
                  </w:txbxContent>
                </v:textbox>
              </v:shape>
            </w:pict>
          </mc:Fallback>
        </mc:AlternateContent>
      </w:r>
      <w:r w:rsidRPr="005B0457">
        <w:rPr>
          <w:rFonts w:ascii="ＭＳ 明朝" w:hAnsi="ＭＳ 明朝" w:hint="eastAsia"/>
          <w:color w:val="FF0000"/>
          <w:sz w:val="22"/>
          <w:szCs w:val="22"/>
        </w:rPr>
        <w:t xml:space="preserve">　　</w:t>
      </w:r>
    </w:p>
    <w:p w:rsidR="005B0457" w:rsidRPr="005B0457" w:rsidRDefault="005B0457" w:rsidP="005B0457">
      <w:pPr>
        <w:ind w:leftChars="1" w:left="222" w:hangingChars="100" w:hanging="220"/>
        <w:rPr>
          <w:rFonts w:ascii="ＭＳ ゴシック" w:eastAsia="ＭＳ ゴシック" w:hAnsi="ＭＳ ゴシック"/>
          <w:b/>
          <w:color w:val="FF0000"/>
          <w:sz w:val="24"/>
        </w:rPr>
      </w:pPr>
      <w:r w:rsidRPr="005B0457">
        <w:rPr>
          <w:rFonts w:ascii="ＭＳ 明朝" w:hAnsi="ＭＳ 明朝" w:hint="eastAsia"/>
          <w:color w:val="FF0000"/>
          <w:sz w:val="22"/>
          <w:szCs w:val="22"/>
        </w:rPr>
        <w:t xml:space="preserve">　　</w:t>
      </w:r>
    </w:p>
    <w:p w:rsidR="005B0457" w:rsidRPr="00C064CB" w:rsidRDefault="005B0457" w:rsidP="005B0457">
      <w:pPr>
        <w:spacing w:beforeLines="50" w:before="166"/>
        <w:ind w:firstLineChars="100" w:firstLine="220"/>
        <w:rPr>
          <w:rFonts w:ascii="ＭＳ 明朝" w:hAnsi="ＭＳ 明朝"/>
          <w:sz w:val="22"/>
          <w:szCs w:val="22"/>
        </w:rPr>
      </w:pPr>
      <w:r w:rsidRPr="00C064CB">
        <w:rPr>
          <w:rFonts w:ascii="ＭＳ 明朝" w:hAnsi="ＭＳ 明朝" w:hint="eastAsia"/>
          <w:sz w:val="22"/>
          <w:szCs w:val="22"/>
        </w:rPr>
        <w:t>人員基準上配置が必要とされる機能訓練指導員については、有資格者（理学療法士、作業療法士、言語聴覚士、看護職員、柔道整復師、あん摩マッサージ指圧師、</w:t>
      </w:r>
      <w:r w:rsidRPr="00C064CB">
        <w:rPr>
          <w:rFonts w:ascii="ＭＳ 明朝" w:hAnsi="ＭＳ 明朝" w:hint="eastAsia"/>
          <w:sz w:val="22"/>
          <w:szCs w:val="22"/>
          <w:u w:val="wave"/>
        </w:rPr>
        <w:t>はり師又はきゅう師※</w:t>
      </w:r>
      <w:r w:rsidRPr="00C064CB">
        <w:rPr>
          <w:rFonts w:ascii="ＭＳ 明朝" w:hAnsi="ＭＳ 明朝" w:hint="eastAsia"/>
          <w:sz w:val="22"/>
          <w:szCs w:val="22"/>
        </w:rPr>
        <w:t>の資格を有する者）の配置が必置となります。</w:t>
      </w:r>
    </w:p>
    <w:p w:rsidR="005B0457" w:rsidRPr="00C064CB" w:rsidRDefault="005B0457" w:rsidP="005B0457">
      <w:pPr>
        <w:ind w:leftChars="319" w:left="890" w:hangingChars="100" w:hanging="220"/>
        <w:rPr>
          <w:rFonts w:ascii="ＭＳ 明朝" w:hAnsi="ＭＳ 明朝"/>
          <w:sz w:val="22"/>
          <w:szCs w:val="22"/>
        </w:rPr>
      </w:pPr>
      <w:r w:rsidRPr="00C064CB">
        <w:rPr>
          <w:rFonts w:ascii="ＭＳ 明朝" w:hAnsi="ＭＳ 明朝" w:hint="eastAsia"/>
          <w:sz w:val="22"/>
          <w:szCs w:val="22"/>
        </w:rPr>
        <w:t>※はり師又はきゅう師・・・理学療法士、作業療法士、言語聴覚士、看護職員、柔道整復師又はあん摩マッサージ指圧師の資格を有する機能訓練指導員を配置した事業所で６月以上機能訓練指導に従事した経験を有する者に限ります。</w:t>
      </w:r>
    </w:p>
    <w:p w:rsidR="005B0457" w:rsidRPr="00C064CB" w:rsidRDefault="005B0457" w:rsidP="005B0457">
      <w:pPr>
        <w:rPr>
          <w:rFonts w:ascii="ＭＳ 明朝" w:hAnsi="ＭＳ 明朝"/>
          <w:sz w:val="22"/>
          <w:szCs w:val="22"/>
        </w:rPr>
      </w:pPr>
      <w:r w:rsidRPr="00C064CB">
        <w:rPr>
          <w:rFonts w:ascii="ＭＳ 明朝" w:hAnsi="ＭＳ 明朝" w:hint="eastAsia"/>
          <w:sz w:val="22"/>
          <w:szCs w:val="22"/>
        </w:rPr>
        <w:t xml:space="preserve">　なお、新たに有資格者の機能訓練指導員の配置をされた場合は、速やかに岩国市福祉政策課へ有資格者の資格証の写しと配置された月の勤務予定表を提出してください。</w:t>
      </w:r>
    </w:p>
    <w:p w:rsidR="005B0457" w:rsidRDefault="005B0457" w:rsidP="005B0457">
      <w:pPr>
        <w:rPr>
          <w:rFonts w:ascii="ＭＳ 明朝" w:hAnsi="ＭＳ 明朝"/>
          <w:sz w:val="22"/>
          <w:szCs w:val="22"/>
        </w:rPr>
      </w:pPr>
      <w:r w:rsidRPr="00C064CB">
        <w:rPr>
          <w:rFonts w:ascii="ＭＳ 明朝" w:hAnsi="ＭＳ 明朝" w:hint="eastAsia"/>
          <w:sz w:val="22"/>
          <w:szCs w:val="22"/>
        </w:rPr>
        <w:t xml:space="preserve">　また、加算要件や人員要件で専従の看護職員の配置が必要とされている事業所において、看護職員を機能訓練指導員として配置する場合は、看護職員と機能訓練指導員の勤務時間帯を明確に区分する必要があります。</w:t>
      </w:r>
    </w:p>
    <w:p w:rsidR="005B0457" w:rsidRPr="005B0457" w:rsidRDefault="005B0457" w:rsidP="005B0457">
      <w:pPr>
        <w:rPr>
          <w:rFonts w:ascii="ＭＳ 明朝" w:hAnsi="ＭＳ 明朝"/>
          <w:color w:val="FF0000"/>
          <w:sz w:val="22"/>
          <w:szCs w:val="22"/>
        </w:rPr>
      </w:pPr>
    </w:p>
    <w:p w:rsidR="005B0457" w:rsidRPr="005B0457" w:rsidRDefault="005B0457" w:rsidP="005B0457">
      <w:pPr>
        <w:rPr>
          <w:rFonts w:ascii="ＭＳ 明朝" w:hAnsi="ＭＳ 明朝"/>
          <w:color w:val="FF0000"/>
          <w:sz w:val="22"/>
          <w:szCs w:val="22"/>
        </w:rPr>
      </w:pPr>
      <w:r w:rsidRPr="005B0457">
        <w:rPr>
          <w:rFonts w:hint="eastAsia"/>
          <w:noProof/>
          <w:color w:val="FF0000"/>
        </w:rPr>
        <w:lastRenderedPageBreak/>
        <mc:AlternateContent>
          <mc:Choice Requires="wps">
            <w:drawing>
              <wp:anchor distT="0" distB="0" distL="114300" distR="114300" simplePos="0" relativeHeight="251665408" behindDoc="0" locked="0" layoutInCell="1" allowOverlap="1" wp14:anchorId="4E897E05" wp14:editId="0BB45432">
                <wp:simplePos x="0" y="0"/>
                <wp:positionH relativeFrom="column">
                  <wp:posOffset>0</wp:posOffset>
                </wp:positionH>
                <wp:positionV relativeFrom="paragraph">
                  <wp:posOffset>-635</wp:posOffset>
                </wp:positionV>
                <wp:extent cx="3324225" cy="409575"/>
                <wp:effectExtent l="0" t="0" r="28575" b="28575"/>
                <wp:wrapNone/>
                <wp:docPr id="91" name="フローチャート : 代替処理 1"/>
                <wp:cNvGraphicFramePr/>
                <a:graphic xmlns:a="http://schemas.openxmlformats.org/drawingml/2006/main">
                  <a:graphicData uri="http://schemas.microsoft.com/office/word/2010/wordprocessingShape">
                    <wps:wsp>
                      <wps:cNvSpPr/>
                      <wps:spPr>
                        <a:xfrm>
                          <a:off x="0" y="0"/>
                          <a:ext cx="3324225" cy="4095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C064CB" w:rsidRDefault="00C064CB" w:rsidP="005B0457">
                            <w:pPr>
                              <w:rPr>
                                <w:rFonts w:ascii="ＭＳ ゴシック" w:eastAsia="ＭＳ ゴシック" w:hAnsi="ＭＳ ゴシック"/>
                                <w:b/>
                                <w:sz w:val="24"/>
                              </w:rPr>
                            </w:pPr>
                            <w:r w:rsidRPr="00C064CB">
                              <w:rPr>
                                <w:rFonts w:ascii="ＭＳ ゴシック" w:eastAsia="ＭＳ ゴシック" w:hAnsi="ＭＳ ゴシック" w:hint="eastAsia"/>
                                <w:b/>
                                <w:sz w:val="24"/>
                              </w:rPr>
                              <w:t>生活相談員の資格要件の取扱いについて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97E05" id="_x0000_s1051" type="#_x0000_t176" style="position:absolute;left:0;text-align:left;margin-left:0;margin-top:-.05pt;width:261.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" fillcolor="window" strokecolor="windowText" strokeweight="1.5pt">
                <v:stroke linestyle="thinThin"/>
                <v:textbox>
                  <w:txbxContent>
                    <w:p w:rsidR="00C064CB" w:rsidRPr="00C064CB" w:rsidRDefault="00C064CB" w:rsidP="005B0457">
                      <w:pPr>
                        <w:rPr>
                          <w:rFonts w:ascii="ＭＳ ゴシック" w:eastAsia="ＭＳ ゴシック" w:hAnsi="ＭＳ ゴシック"/>
                          <w:b/>
                          <w:sz w:val="24"/>
                        </w:rPr>
                      </w:pPr>
                      <w:r w:rsidRPr="00C064CB">
                        <w:rPr>
                          <w:rFonts w:ascii="ＭＳ ゴシック" w:eastAsia="ＭＳ ゴシック" w:hAnsi="ＭＳ ゴシック" w:hint="eastAsia"/>
                          <w:b/>
                          <w:sz w:val="24"/>
                        </w:rPr>
                        <w:t>生活相談員の資格要件の取扱いについて</w:t>
                      </w:r>
                    </w:p>
                  </w:txbxContent>
                </v:textbox>
              </v:shape>
            </w:pict>
          </mc:Fallback>
        </mc:AlternateContent>
      </w:r>
    </w:p>
    <w:p w:rsidR="005B0457" w:rsidRPr="005B0457" w:rsidRDefault="005B0457" w:rsidP="005B0457">
      <w:pPr>
        <w:rPr>
          <w:rFonts w:ascii="ＭＳ 明朝" w:hAnsi="ＭＳ 明朝"/>
          <w:color w:val="FF0000"/>
          <w:sz w:val="22"/>
          <w:szCs w:val="22"/>
        </w:rPr>
      </w:pPr>
    </w:p>
    <w:p w:rsidR="005B0457" w:rsidRPr="00C064CB" w:rsidRDefault="005B0457" w:rsidP="005B0457">
      <w:pPr>
        <w:rPr>
          <w:rFonts w:ascii="ＭＳ 明朝" w:hAnsi="ＭＳ 明朝"/>
          <w:sz w:val="22"/>
          <w:szCs w:val="22"/>
        </w:rPr>
      </w:pPr>
      <w:r w:rsidRPr="005B0457">
        <w:rPr>
          <w:rFonts w:ascii="ＭＳ 明朝" w:hAnsi="ＭＳ 明朝" w:hint="eastAsia"/>
          <w:color w:val="FF0000"/>
          <w:sz w:val="22"/>
          <w:szCs w:val="22"/>
        </w:rPr>
        <w:t xml:space="preserve">　</w:t>
      </w:r>
      <w:r w:rsidRPr="00C064CB">
        <w:rPr>
          <w:rFonts w:ascii="ＭＳ 明朝" w:hAnsi="ＭＳ 明朝" w:hint="eastAsia"/>
          <w:sz w:val="22"/>
          <w:szCs w:val="22"/>
        </w:rPr>
        <w:t>地域密着型通所介護事業所、認知症対応型通所介護事業所及び地域密着型介護老人福祉施設入所者生活介護事業所に配置される生活相談員の資格要件については、指定基準の解釈通知により、「特別養護老人ホームの設備及び運営に関する基準（平成11年厚生省令第45号）第５条第２項に</w:t>
      </w:r>
      <w:r w:rsidRPr="00C064CB">
        <w:rPr>
          <w:rFonts w:ascii="ＭＳ 明朝" w:hAnsi="ＭＳ 明朝" w:hint="eastAsia"/>
          <w:sz w:val="22"/>
          <w:szCs w:val="22"/>
          <w:u w:val="single"/>
        </w:rPr>
        <w:t>準ずる</w:t>
      </w:r>
      <w:r w:rsidRPr="00C064CB">
        <w:rPr>
          <w:rFonts w:ascii="ＭＳ 明朝" w:hAnsi="ＭＳ 明朝" w:hint="eastAsia"/>
          <w:sz w:val="22"/>
          <w:szCs w:val="22"/>
        </w:rPr>
        <w:t>（</w:t>
      </w:r>
      <w:r w:rsidRPr="00C064CB">
        <w:rPr>
          <w:rFonts w:ascii="ＭＳ 明朝" w:hAnsi="ＭＳ 明朝" w:hint="eastAsia"/>
          <w:sz w:val="22"/>
          <w:szCs w:val="22"/>
          <w:u w:val="single"/>
        </w:rPr>
        <w:t>よる</w:t>
      </w:r>
      <w:r w:rsidRPr="00C064CB">
        <w:rPr>
          <w:rFonts w:ascii="ＭＳ 明朝" w:hAnsi="ＭＳ 明朝" w:hint="eastAsia"/>
          <w:sz w:val="22"/>
          <w:szCs w:val="22"/>
        </w:rPr>
        <w:t>）もの」とされています。</w:t>
      </w:r>
    </w:p>
    <w:p w:rsidR="005B0457" w:rsidRPr="00C064CB" w:rsidRDefault="005B0457" w:rsidP="005B0457">
      <w:pPr>
        <w:rPr>
          <w:rFonts w:ascii="ＭＳ 明朝" w:hAnsi="ＭＳ 明朝"/>
          <w:sz w:val="22"/>
          <w:szCs w:val="22"/>
        </w:rPr>
      </w:pPr>
    </w:p>
    <w:p w:rsidR="005B0457" w:rsidRPr="00C064CB" w:rsidRDefault="005B0457" w:rsidP="005B0457">
      <w:pPr>
        <w:rPr>
          <w:rFonts w:ascii="ＭＳ 明朝" w:hAnsi="ＭＳ 明朝"/>
          <w:sz w:val="22"/>
          <w:szCs w:val="22"/>
        </w:rPr>
      </w:pPr>
      <w:r w:rsidRPr="00C064CB">
        <w:rPr>
          <w:rFonts w:ascii="ＭＳ 明朝" w:hAnsi="ＭＳ 明朝" w:hint="eastAsia"/>
          <w:sz w:val="22"/>
          <w:szCs w:val="22"/>
        </w:rPr>
        <w:t xml:space="preserve">　</w:t>
      </w:r>
      <w:r w:rsidRPr="00C064CB">
        <w:rPr>
          <w:rFonts w:hint="eastAsia"/>
          <w:sz w:val="22"/>
          <w:szCs w:val="22"/>
        </w:rPr>
        <w:t>岩国市においては、特別養護老人ホームの設備及び運営に関する基準第５条第２項に定める生活相談員の資格要件を下記</w:t>
      </w:r>
      <w:r w:rsidRPr="00C064CB">
        <w:rPr>
          <w:rFonts w:asciiTheme="minorEastAsia" w:eastAsiaTheme="minorEastAsia" w:hAnsiTheme="minorEastAsia" w:hint="eastAsia"/>
          <w:sz w:val="22"/>
          <w:szCs w:val="22"/>
        </w:rPr>
        <w:t>（1）または（2）の</w:t>
      </w:r>
      <w:r w:rsidRPr="00C064CB">
        <w:rPr>
          <w:rFonts w:hint="eastAsia"/>
          <w:sz w:val="22"/>
          <w:szCs w:val="22"/>
        </w:rPr>
        <w:t>いずれかを満たすこととしています。</w:t>
      </w:r>
    </w:p>
    <w:p w:rsidR="005B0457" w:rsidRPr="00C064CB" w:rsidRDefault="005B0457" w:rsidP="005B0457">
      <w:pPr>
        <w:rPr>
          <w:rFonts w:ascii="ＭＳ 明朝" w:hAnsi="ＭＳ 明朝"/>
          <w:sz w:val="22"/>
          <w:szCs w:val="22"/>
        </w:rPr>
      </w:pPr>
      <w:r w:rsidRPr="00C064CB">
        <w:rPr>
          <w:rFonts w:ascii="ＭＳ 明朝" w:hAnsi="ＭＳ 明朝" w:hint="eastAsia"/>
          <w:sz w:val="22"/>
          <w:szCs w:val="22"/>
        </w:rPr>
        <w:t>（1）次のいずれかの資格を有する者</w:t>
      </w:r>
    </w:p>
    <w:p w:rsidR="005B0457" w:rsidRPr="00C064CB" w:rsidRDefault="005B0457" w:rsidP="005B0457">
      <w:pPr>
        <w:ind w:firstLineChars="200" w:firstLine="440"/>
        <w:rPr>
          <w:rFonts w:ascii="ＭＳ 明朝" w:hAnsi="ＭＳ 明朝"/>
          <w:sz w:val="22"/>
          <w:szCs w:val="22"/>
        </w:rPr>
      </w:pPr>
      <w:r w:rsidRPr="00C064CB">
        <w:rPr>
          <w:rFonts w:ascii="ＭＳ 明朝" w:hAnsi="ＭＳ 明朝" w:hint="eastAsia"/>
          <w:sz w:val="22"/>
          <w:szCs w:val="22"/>
        </w:rPr>
        <w:t>①社会福祉士</w:t>
      </w:r>
    </w:p>
    <w:p w:rsidR="005B0457" w:rsidRPr="00C064CB" w:rsidRDefault="005B0457" w:rsidP="005B0457">
      <w:pPr>
        <w:ind w:firstLineChars="200" w:firstLine="440"/>
        <w:rPr>
          <w:rFonts w:ascii="ＭＳ 明朝" w:hAnsi="ＭＳ 明朝"/>
          <w:sz w:val="22"/>
          <w:szCs w:val="22"/>
        </w:rPr>
      </w:pPr>
      <w:r w:rsidRPr="00C064CB">
        <w:rPr>
          <w:rFonts w:ascii="ＭＳ 明朝" w:hAnsi="ＭＳ 明朝" w:hint="eastAsia"/>
          <w:sz w:val="22"/>
          <w:szCs w:val="22"/>
        </w:rPr>
        <w:t>②社会福祉主事任用資格</w:t>
      </w:r>
    </w:p>
    <w:p w:rsidR="005B0457" w:rsidRPr="00C064CB" w:rsidRDefault="005B0457" w:rsidP="005B0457">
      <w:pPr>
        <w:ind w:firstLineChars="200" w:firstLine="440"/>
        <w:rPr>
          <w:rFonts w:ascii="ＭＳ 明朝" w:hAnsi="ＭＳ 明朝"/>
          <w:sz w:val="22"/>
          <w:szCs w:val="22"/>
        </w:rPr>
      </w:pPr>
      <w:r w:rsidRPr="00C064CB">
        <w:rPr>
          <w:rFonts w:ascii="ＭＳ 明朝" w:hAnsi="ＭＳ 明朝" w:hint="eastAsia"/>
          <w:sz w:val="22"/>
          <w:szCs w:val="22"/>
        </w:rPr>
        <w:t>③精神保健福祉士</w:t>
      </w:r>
    </w:p>
    <w:p w:rsidR="005B0457" w:rsidRPr="00C064CB" w:rsidRDefault="005B0457" w:rsidP="005B0457">
      <w:pPr>
        <w:ind w:firstLineChars="200" w:firstLine="440"/>
        <w:rPr>
          <w:rFonts w:ascii="ＭＳ 明朝" w:hAnsi="ＭＳ 明朝"/>
          <w:sz w:val="22"/>
          <w:szCs w:val="22"/>
        </w:rPr>
      </w:pPr>
      <w:r w:rsidRPr="00C064CB">
        <w:rPr>
          <w:rFonts w:ascii="ＭＳ 明朝" w:hAnsi="ＭＳ 明朝" w:hint="eastAsia"/>
          <w:sz w:val="22"/>
          <w:szCs w:val="22"/>
        </w:rPr>
        <w:t>④介護福祉士</w:t>
      </w:r>
    </w:p>
    <w:p w:rsidR="005B0457" w:rsidRPr="00C064CB" w:rsidRDefault="005B0457" w:rsidP="005B0457">
      <w:pPr>
        <w:ind w:firstLineChars="200" w:firstLine="440"/>
        <w:rPr>
          <w:rFonts w:ascii="ＭＳ 明朝" w:hAnsi="ＭＳ 明朝"/>
          <w:sz w:val="22"/>
          <w:szCs w:val="22"/>
        </w:rPr>
      </w:pPr>
      <w:r w:rsidRPr="00C064CB">
        <w:rPr>
          <w:rFonts w:ascii="ＭＳ 明朝" w:hAnsi="ＭＳ 明朝" w:hint="eastAsia"/>
          <w:sz w:val="22"/>
          <w:szCs w:val="22"/>
        </w:rPr>
        <w:t>⑤介護支援専門員</w:t>
      </w:r>
    </w:p>
    <w:p w:rsidR="005B0457" w:rsidRPr="00C064CB" w:rsidRDefault="005B0457" w:rsidP="005B0457">
      <w:pPr>
        <w:rPr>
          <w:rFonts w:ascii="ＭＳ 明朝" w:hAnsi="ＭＳ 明朝"/>
          <w:sz w:val="22"/>
          <w:szCs w:val="22"/>
        </w:rPr>
      </w:pPr>
      <w:r w:rsidRPr="00C064CB">
        <w:rPr>
          <w:rFonts w:ascii="ＭＳ 明朝" w:hAnsi="ＭＳ 明朝" w:hint="eastAsia"/>
          <w:sz w:val="22"/>
          <w:szCs w:val="22"/>
        </w:rPr>
        <w:t>（2）３年以上の実務経験を有する者</w:t>
      </w:r>
    </w:p>
    <w:p w:rsidR="005B0457" w:rsidRPr="00C064CB" w:rsidRDefault="005B0457" w:rsidP="005B0457">
      <w:pPr>
        <w:ind w:leftChars="400" w:left="840"/>
        <w:rPr>
          <w:rFonts w:ascii="ＭＳ 明朝" w:hAnsi="ＭＳ 明朝"/>
          <w:sz w:val="22"/>
          <w:szCs w:val="22"/>
        </w:rPr>
      </w:pPr>
      <w:r w:rsidRPr="00C064CB">
        <w:rPr>
          <w:rFonts w:ascii="ＭＳ 明朝" w:hAnsi="ＭＳ 明朝" w:hint="eastAsia"/>
          <w:sz w:val="22"/>
          <w:szCs w:val="22"/>
        </w:rPr>
        <w:t>※なお、実務経験とは病院等での看護師、理学療法士等の経験年数は含めず、直接の介護業務を行った経験年数とする。</w:t>
      </w:r>
    </w:p>
    <w:p w:rsidR="005B0457" w:rsidRPr="00C064CB" w:rsidRDefault="005B0457" w:rsidP="005B0457">
      <w:pPr>
        <w:rPr>
          <w:rFonts w:ascii="ＭＳ 明朝" w:hAnsi="ＭＳ 明朝"/>
          <w:sz w:val="22"/>
          <w:szCs w:val="22"/>
        </w:rPr>
      </w:pPr>
    </w:p>
    <w:p w:rsidR="005B0457" w:rsidRPr="00C064CB" w:rsidRDefault="005B0457" w:rsidP="005B0457">
      <w:pPr>
        <w:rPr>
          <w:rFonts w:ascii="ＭＳ 明朝" w:hAnsi="ＭＳ 明朝"/>
          <w:sz w:val="22"/>
          <w:szCs w:val="22"/>
        </w:rPr>
      </w:pPr>
      <w:r w:rsidRPr="00C064CB">
        <w:rPr>
          <w:rFonts w:ascii="ＭＳ 明朝" w:hAnsi="ＭＳ 明朝" w:hint="eastAsia"/>
          <w:sz w:val="22"/>
          <w:szCs w:val="22"/>
        </w:rPr>
        <w:t xml:space="preserve">　地域密着型特定施設入居者生活介護事業所に配置される生活相談員については、基準上特段の規定はありませんが、生活相談員の責務や業務内容において、地域密着型通所介護事業所等の他の事業所と同等であることから、同様の資格要件を求めています。</w:t>
      </w:r>
    </w:p>
    <w:p w:rsidR="005B0457" w:rsidRPr="00C064CB" w:rsidRDefault="005B0457" w:rsidP="005B0457">
      <w:pPr>
        <w:rPr>
          <w:rFonts w:ascii="ＭＳ 明朝" w:hAnsi="ＭＳ 明朝"/>
          <w:sz w:val="22"/>
          <w:szCs w:val="22"/>
        </w:rPr>
      </w:pPr>
      <w:r w:rsidRPr="00C064CB">
        <w:rPr>
          <w:rFonts w:ascii="ＭＳ 明朝" w:hAnsi="ＭＳ 明朝" w:hint="eastAsia"/>
          <w:sz w:val="22"/>
          <w:szCs w:val="22"/>
        </w:rPr>
        <w:t xml:space="preserve">　しかしながら、基準上では資格要件がないこと、昨今の介護従業者が不足している現状を踏まえ、地域密着型特定施設入居者生活介護事業所に配置される生活相談員については、平成30年４月から次のとおりの取扱いとしています。</w:t>
      </w:r>
    </w:p>
    <w:p w:rsidR="005B0457" w:rsidRPr="00C064CB" w:rsidRDefault="005B0457" w:rsidP="005B0457">
      <w:pPr>
        <w:rPr>
          <w:rFonts w:ascii="ＭＳ 明朝" w:hAnsi="ＭＳ 明朝"/>
          <w:sz w:val="22"/>
          <w:szCs w:val="22"/>
        </w:rPr>
      </w:pPr>
      <w:r w:rsidRPr="00C064CB">
        <w:rPr>
          <w:rFonts w:ascii="ＭＳ 明朝" w:hAnsi="ＭＳ 明朝" w:hint="eastAsia"/>
          <w:sz w:val="22"/>
          <w:szCs w:val="22"/>
        </w:rPr>
        <w:t>（1）原則、地域密着型通所介護事業所等と同様の資格要件を有する者の配置を必要とする。</w:t>
      </w:r>
    </w:p>
    <w:p w:rsidR="005B0457" w:rsidRPr="00C064CB" w:rsidRDefault="005B0457" w:rsidP="005B0457">
      <w:pPr>
        <w:ind w:left="425" w:hangingChars="193" w:hanging="425"/>
        <w:rPr>
          <w:rFonts w:ascii="ＭＳ 明朝" w:hAnsi="ＭＳ 明朝"/>
          <w:sz w:val="22"/>
          <w:szCs w:val="22"/>
        </w:rPr>
      </w:pPr>
      <w:r w:rsidRPr="00C064CB">
        <w:rPr>
          <w:rFonts w:ascii="ＭＳ 明朝" w:hAnsi="ＭＳ 明朝" w:hint="eastAsia"/>
          <w:sz w:val="22"/>
          <w:szCs w:val="22"/>
        </w:rPr>
        <w:t>（2）上記（1）の配置が行えず、その他の者を生活相談員として配置しようとする場合は、その都度、岩国市</w:t>
      </w:r>
      <w:r w:rsidR="00DA596C">
        <w:rPr>
          <w:rFonts w:ascii="ＭＳ 明朝" w:hAnsi="ＭＳ 明朝" w:hint="eastAsia"/>
          <w:sz w:val="22"/>
          <w:szCs w:val="22"/>
        </w:rPr>
        <w:t>福祉政策</w:t>
      </w:r>
      <w:r w:rsidRPr="00C064CB">
        <w:rPr>
          <w:rFonts w:ascii="ＭＳ 明朝" w:hAnsi="ＭＳ 明朝" w:hint="eastAsia"/>
          <w:sz w:val="22"/>
          <w:szCs w:val="22"/>
        </w:rPr>
        <w:t>課と協議する。</w:t>
      </w:r>
    </w:p>
    <w:p w:rsidR="005B0457" w:rsidRPr="00C064CB" w:rsidRDefault="00DA596C" w:rsidP="005B0457">
      <w:pPr>
        <w:ind w:firstLineChars="100" w:firstLine="220"/>
        <w:rPr>
          <w:rFonts w:ascii="ＭＳ 明朝" w:hAnsi="ＭＳ 明朝"/>
          <w:sz w:val="22"/>
          <w:szCs w:val="22"/>
        </w:rPr>
      </w:pPr>
      <w:r>
        <w:rPr>
          <w:rFonts w:ascii="ＭＳ 明朝" w:hAnsi="ＭＳ 明朝" w:hint="eastAsia"/>
          <w:sz w:val="22"/>
          <w:szCs w:val="22"/>
        </w:rPr>
        <w:t>なお、新たに生活相談員の配置をされた場合は、速やかに福祉政策</w:t>
      </w:r>
      <w:r w:rsidR="005B0457" w:rsidRPr="00C064CB">
        <w:rPr>
          <w:rFonts w:ascii="ＭＳ 明朝" w:hAnsi="ＭＳ 明朝" w:hint="eastAsia"/>
          <w:sz w:val="22"/>
          <w:szCs w:val="22"/>
        </w:rPr>
        <w:t>課へ資格証の写し又は経歴書と配置された月の勤務予定表を提出してください。</w:t>
      </w:r>
    </w:p>
    <w:p w:rsidR="005B0457" w:rsidRPr="00C064CB" w:rsidRDefault="005B0457" w:rsidP="005B0457">
      <w:pPr>
        <w:rPr>
          <w:rFonts w:ascii="ＭＳ 明朝" w:hAnsi="ＭＳ 明朝"/>
          <w:sz w:val="22"/>
          <w:szCs w:val="22"/>
        </w:rPr>
      </w:pPr>
      <w:r w:rsidRPr="00C064CB">
        <w:rPr>
          <w:rFonts w:ascii="ＭＳ 明朝" w:hAnsi="ＭＳ 明朝" w:hint="eastAsia"/>
          <w:sz w:val="22"/>
          <w:szCs w:val="22"/>
        </w:rPr>
        <w:t xml:space="preserve">　また、１名の職員が生活相談員と介護職員等を兼務する場合は、生活相談員と介護職員等との勤務時間帯を明確に区分する必要があります。</w:t>
      </w:r>
    </w:p>
    <w:p w:rsidR="005B0457" w:rsidRPr="00C064CB" w:rsidRDefault="005B0457" w:rsidP="00014D65">
      <w:pPr>
        <w:wordWrap w:val="0"/>
        <w:ind w:right="1759"/>
        <w:rPr>
          <w:rFonts w:ascii="ＭＳ 明朝" w:hAnsi="ＭＳ 明朝"/>
          <w:sz w:val="22"/>
          <w:szCs w:val="22"/>
          <w:bdr w:val="single" w:sz="4" w:space="0" w:color="auto"/>
        </w:rPr>
      </w:pPr>
    </w:p>
    <w:p w:rsidR="00B1574C" w:rsidRPr="00187A90" w:rsidRDefault="00B44A90" w:rsidP="00014D65">
      <w:pPr>
        <w:wordWrap w:val="0"/>
        <w:ind w:right="1759"/>
        <w:rPr>
          <w:rFonts w:ascii="ＭＳ 明朝" w:hAnsi="ＭＳ 明朝"/>
          <w:sz w:val="22"/>
          <w:szCs w:val="22"/>
          <w:bdr w:val="single" w:sz="4" w:space="0" w:color="auto"/>
        </w:rPr>
      </w:pPr>
      <w:r w:rsidRPr="00187A90">
        <w:rPr>
          <w:rFonts w:ascii="ＭＳ 明朝" w:hAnsi="ＭＳ 明朝" w:hint="eastAsia"/>
          <w:noProof/>
          <w:sz w:val="22"/>
          <w:szCs w:val="22"/>
        </w:rPr>
        <mc:AlternateContent>
          <mc:Choice Requires="wps">
            <w:drawing>
              <wp:anchor distT="0" distB="0" distL="114300" distR="114300" simplePos="0" relativeHeight="251700224" behindDoc="0" locked="0" layoutInCell="1" allowOverlap="1" wp14:anchorId="762D5A78" wp14:editId="44F495D2">
                <wp:simplePos x="0" y="0"/>
                <wp:positionH relativeFrom="column">
                  <wp:posOffset>3810</wp:posOffset>
                </wp:positionH>
                <wp:positionV relativeFrom="paragraph">
                  <wp:posOffset>109855</wp:posOffset>
                </wp:positionV>
                <wp:extent cx="2924175" cy="447840"/>
                <wp:effectExtent l="0" t="0" r="28575" b="28575"/>
                <wp:wrapNone/>
                <wp:docPr id="3" name="フローチャート : 代替処理 3"/>
                <wp:cNvGraphicFramePr/>
                <a:graphic xmlns:a="http://schemas.openxmlformats.org/drawingml/2006/main">
                  <a:graphicData uri="http://schemas.microsoft.com/office/word/2010/wordprocessingShape">
                    <wps:wsp>
                      <wps:cNvSpPr/>
                      <wps:spPr>
                        <a:xfrm>
                          <a:off x="0" y="0"/>
                          <a:ext cx="2924175" cy="44784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C9530C" w:rsidRDefault="00C064CB" w:rsidP="00497DA9">
                            <w:pPr>
                              <w:jc w:val="left"/>
                              <w:rPr>
                                <w:rFonts w:asciiTheme="majorEastAsia" w:eastAsiaTheme="majorEastAsia" w:hAnsiTheme="majorEastAsia"/>
                                <w:sz w:val="24"/>
                              </w:rPr>
                            </w:pPr>
                            <w:r w:rsidRPr="00C9530C">
                              <w:rPr>
                                <w:rFonts w:asciiTheme="majorEastAsia" w:eastAsiaTheme="majorEastAsia" w:hAnsiTheme="majorEastAsia"/>
                                <w:b/>
                                <w:bCs/>
                                <w:sz w:val="24"/>
                              </w:rPr>
                              <w:t>廃止・休止</w:t>
                            </w:r>
                            <w:r w:rsidRPr="00C9530C">
                              <w:rPr>
                                <w:rFonts w:asciiTheme="majorEastAsia" w:eastAsiaTheme="majorEastAsia" w:hAnsiTheme="majorEastAsia" w:hint="eastAsia"/>
                                <w:b/>
                                <w:bCs/>
                                <w:sz w:val="24"/>
                              </w:rPr>
                              <w:t>・再開</w:t>
                            </w:r>
                            <w:r w:rsidRPr="00C9530C">
                              <w:rPr>
                                <w:rFonts w:asciiTheme="majorEastAsia" w:eastAsiaTheme="majorEastAsia" w:hAnsiTheme="majorEastAsia"/>
                                <w:b/>
                                <w:bCs/>
                                <w:sz w:val="24"/>
                              </w:rPr>
                              <w:t>の</w:t>
                            </w:r>
                            <w:r w:rsidRPr="00C9530C">
                              <w:rPr>
                                <w:rFonts w:asciiTheme="majorEastAsia" w:eastAsiaTheme="majorEastAsia" w:hAnsiTheme="majorEastAsia" w:hint="eastAsia"/>
                                <w:b/>
                                <w:bCs/>
                                <w:sz w:val="24"/>
                              </w:rPr>
                              <w:t>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5A78" id="フローチャート : 代替処理 3" o:spid="_x0000_s1052" type="#_x0000_t176" style="position:absolute;left:0;text-align:left;margin-left:.3pt;margin-top:8.65pt;width:230.25pt;height:35.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" fillcolor="window" strokecolor="windowText" strokeweight="1.5pt">
                <v:stroke linestyle="thinThin"/>
                <v:textbox>
                  <w:txbxContent>
                    <w:p w:rsidR="00C064CB" w:rsidRPr="00C9530C" w:rsidRDefault="00C064CB" w:rsidP="00497DA9">
                      <w:pPr>
                        <w:jc w:val="left"/>
                        <w:rPr>
                          <w:rFonts w:asciiTheme="majorEastAsia" w:eastAsiaTheme="majorEastAsia" w:hAnsiTheme="majorEastAsia"/>
                          <w:sz w:val="24"/>
                        </w:rPr>
                      </w:pPr>
                      <w:r w:rsidRPr="00C9530C">
                        <w:rPr>
                          <w:rFonts w:asciiTheme="majorEastAsia" w:eastAsiaTheme="majorEastAsia" w:hAnsiTheme="majorEastAsia"/>
                          <w:b/>
                          <w:bCs/>
                          <w:sz w:val="24"/>
                        </w:rPr>
                        <w:t>廃止・休止</w:t>
                      </w:r>
                      <w:r w:rsidRPr="00C9530C">
                        <w:rPr>
                          <w:rFonts w:asciiTheme="majorEastAsia" w:eastAsiaTheme="majorEastAsia" w:hAnsiTheme="majorEastAsia" w:hint="eastAsia"/>
                          <w:b/>
                          <w:bCs/>
                          <w:sz w:val="24"/>
                        </w:rPr>
                        <w:t>・再開</w:t>
                      </w:r>
                      <w:r w:rsidRPr="00C9530C">
                        <w:rPr>
                          <w:rFonts w:asciiTheme="majorEastAsia" w:eastAsiaTheme="majorEastAsia" w:hAnsiTheme="majorEastAsia"/>
                          <w:b/>
                          <w:bCs/>
                          <w:sz w:val="24"/>
                        </w:rPr>
                        <w:t>の</w:t>
                      </w:r>
                      <w:r w:rsidRPr="00C9530C">
                        <w:rPr>
                          <w:rFonts w:asciiTheme="majorEastAsia" w:eastAsiaTheme="majorEastAsia" w:hAnsiTheme="majorEastAsia" w:hint="eastAsia"/>
                          <w:b/>
                          <w:bCs/>
                          <w:sz w:val="24"/>
                        </w:rPr>
                        <w:t>手続きについて</w:t>
                      </w:r>
                    </w:p>
                  </w:txbxContent>
                </v:textbox>
              </v:shape>
            </w:pict>
          </mc:Fallback>
        </mc:AlternateContent>
      </w:r>
    </w:p>
    <w:p w:rsidR="00B1574C" w:rsidRPr="00187A90" w:rsidRDefault="00B1574C" w:rsidP="00014D65">
      <w:pPr>
        <w:wordWrap w:val="0"/>
        <w:ind w:right="1759"/>
        <w:rPr>
          <w:rFonts w:ascii="ＭＳ 明朝" w:hAnsi="ＭＳ 明朝"/>
          <w:sz w:val="22"/>
          <w:szCs w:val="22"/>
          <w:bdr w:val="single" w:sz="4" w:space="0" w:color="auto"/>
        </w:rPr>
      </w:pPr>
    </w:p>
    <w:p w:rsidR="00B44A90" w:rsidRPr="00187A90" w:rsidRDefault="00B44A90" w:rsidP="00014D65">
      <w:pPr>
        <w:wordWrap w:val="0"/>
        <w:ind w:right="1759"/>
        <w:rPr>
          <w:rFonts w:ascii="ＭＳ 明朝" w:hAnsi="ＭＳ 明朝"/>
          <w:sz w:val="22"/>
          <w:szCs w:val="22"/>
          <w:bdr w:val="single" w:sz="4" w:space="0" w:color="auto"/>
        </w:rPr>
      </w:pPr>
    </w:p>
    <w:p w:rsidR="00452C1D" w:rsidRPr="00187A90" w:rsidRDefault="006558D7" w:rsidP="002B5C12">
      <w:pPr>
        <w:wordWrap w:val="0"/>
        <w:ind w:right="-2" w:firstLineChars="100" w:firstLine="220"/>
        <w:rPr>
          <w:sz w:val="22"/>
          <w:szCs w:val="22"/>
        </w:rPr>
      </w:pPr>
      <w:r w:rsidRPr="00187A90">
        <w:rPr>
          <w:rFonts w:hint="eastAsia"/>
          <w:sz w:val="22"/>
          <w:szCs w:val="22"/>
        </w:rPr>
        <w:t>事業の</w:t>
      </w:r>
      <w:r w:rsidR="00B44A90" w:rsidRPr="00187A90">
        <w:rPr>
          <w:sz w:val="22"/>
          <w:szCs w:val="22"/>
        </w:rPr>
        <w:t>廃止・</w:t>
      </w:r>
      <w:r w:rsidR="00B44A90" w:rsidRPr="00290909">
        <w:rPr>
          <w:color w:val="000000" w:themeColor="text1"/>
          <w:sz w:val="22"/>
          <w:szCs w:val="22"/>
        </w:rPr>
        <w:t>休止をする場合は、「廃止</w:t>
      </w:r>
      <w:r w:rsidRPr="00290909">
        <w:rPr>
          <w:rFonts w:hint="eastAsia"/>
          <w:color w:val="000000" w:themeColor="text1"/>
          <w:sz w:val="22"/>
          <w:szCs w:val="22"/>
        </w:rPr>
        <w:t>・</w:t>
      </w:r>
      <w:r w:rsidR="00B44A90" w:rsidRPr="00290909">
        <w:rPr>
          <w:color w:val="000000" w:themeColor="text1"/>
          <w:sz w:val="22"/>
          <w:szCs w:val="22"/>
        </w:rPr>
        <w:t>休止届出書」を廃止・休止予定日の</w:t>
      </w:r>
      <w:r w:rsidR="00B44A90" w:rsidRPr="0013559E">
        <w:rPr>
          <w:rFonts w:ascii="ＭＳ 明朝" w:hAnsi="ＭＳ 明朝"/>
          <w:color w:val="000000" w:themeColor="text1"/>
          <w:sz w:val="22"/>
          <w:szCs w:val="22"/>
        </w:rPr>
        <w:t>1</w:t>
      </w:r>
      <w:r w:rsidR="00B44A90" w:rsidRPr="00290909">
        <w:rPr>
          <w:color w:val="000000" w:themeColor="text1"/>
          <w:sz w:val="22"/>
          <w:szCs w:val="22"/>
        </w:rPr>
        <w:t>か月前までに提出する必要があります。廃止</w:t>
      </w:r>
      <w:r w:rsidR="007E3C2D" w:rsidRPr="00290909">
        <w:rPr>
          <w:rFonts w:hint="eastAsia"/>
          <w:color w:val="000000" w:themeColor="text1"/>
          <w:sz w:val="22"/>
          <w:szCs w:val="22"/>
        </w:rPr>
        <w:t>又は</w:t>
      </w:r>
      <w:r w:rsidR="00B44A90" w:rsidRPr="00290909">
        <w:rPr>
          <w:color w:val="000000" w:themeColor="text1"/>
          <w:sz w:val="22"/>
          <w:szCs w:val="22"/>
        </w:rPr>
        <w:t>休止の届出事項は、事業所名等のほか、廃止ま</w:t>
      </w:r>
      <w:r w:rsidR="00AC6B90" w:rsidRPr="00290909">
        <w:rPr>
          <w:color w:val="000000" w:themeColor="text1"/>
          <w:sz w:val="22"/>
          <w:szCs w:val="22"/>
        </w:rPr>
        <w:t>たは休止の理由、</w:t>
      </w:r>
      <w:r w:rsidR="000D26A9">
        <w:rPr>
          <w:rFonts w:hint="eastAsia"/>
          <w:color w:val="000000" w:themeColor="text1"/>
          <w:sz w:val="22"/>
          <w:szCs w:val="22"/>
        </w:rPr>
        <w:t>現にサービスを受けているものに対する廃止後または休止期間中の措置についてで、休止の場合は休止予定期間についても届け出る必要があります。</w:t>
      </w:r>
      <w:r w:rsidR="00B44A90" w:rsidRPr="00290909">
        <w:rPr>
          <w:color w:val="000000" w:themeColor="text1"/>
          <w:sz w:val="22"/>
          <w:szCs w:val="22"/>
        </w:rPr>
        <w:t>なお、サ</w:t>
      </w:r>
      <w:r w:rsidR="00B44A90" w:rsidRPr="00187A90">
        <w:rPr>
          <w:sz w:val="22"/>
          <w:szCs w:val="22"/>
        </w:rPr>
        <w:t>ービス利用者の利便性を考慮し、休止期間は</w:t>
      </w:r>
      <w:r w:rsidR="00B44A90" w:rsidRPr="0013559E">
        <w:rPr>
          <w:rFonts w:ascii="ＭＳ 明朝" w:hAnsi="ＭＳ 明朝"/>
          <w:sz w:val="22"/>
          <w:szCs w:val="22"/>
        </w:rPr>
        <w:t>6</w:t>
      </w:r>
      <w:r w:rsidR="00B44A90" w:rsidRPr="00187A90">
        <w:rPr>
          <w:sz w:val="22"/>
          <w:szCs w:val="22"/>
        </w:rPr>
        <w:t>か月以内とします。また、休止期間の延長は</w:t>
      </w:r>
      <w:r w:rsidR="00B44A90" w:rsidRPr="0013559E">
        <w:rPr>
          <w:rFonts w:ascii="ＭＳ 明朝" w:hAnsi="ＭＳ 明朝"/>
          <w:sz w:val="22"/>
          <w:szCs w:val="22"/>
        </w:rPr>
        <w:t>1</w:t>
      </w:r>
      <w:r w:rsidR="00B44A90" w:rsidRPr="00187A90">
        <w:rPr>
          <w:sz w:val="22"/>
          <w:szCs w:val="22"/>
        </w:rPr>
        <w:t>回だけとし、当初の休止期間と合わせた休止期間は</w:t>
      </w:r>
      <w:r w:rsidR="00B44A90" w:rsidRPr="0013559E">
        <w:rPr>
          <w:rFonts w:ascii="ＭＳ 明朝" w:hAnsi="ＭＳ 明朝"/>
          <w:sz w:val="22"/>
          <w:szCs w:val="22"/>
        </w:rPr>
        <w:t>1</w:t>
      </w:r>
      <w:r w:rsidR="00B44A90" w:rsidRPr="00187A90">
        <w:rPr>
          <w:sz w:val="22"/>
          <w:szCs w:val="22"/>
        </w:rPr>
        <w:t>年以内とします。</w:t>
      </w:r>
    </w:p>
    <w:p w:rsidR="00497DA9" w:rsidRPr="00187A90" w:rsidRDefault="00452C1D" w:rsidP="002B5C12">
      <w:pPr>
        <w:wordWrap w:val="0"/>
        <w:spacing w:beforeLines="50" w:before="166"/>
        <w:ind w:left="210" w:firstLineChars="100" w:firstLine="220"/>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lastRenderedPageBreak/>
        <w:t>※</w:t>
      </w:r>
      <w:r w:rsidR="00497DA9" w:rsidRPr="00187A90">
        <w:rPr>
          <w:rFonts w:asciiTheme="minorEastAsia" w:eastAsiaTheme="minorEastAsia" w:hAnsiTheme="minorEastAsia"/>
          <w:sz w:val="22"/>
          <w:szCs w:val="22"/>
        </w:rPr>
        <w:t xml:space="preserve">　廃止年月日は月</w:t>
      </w:r>
      <w:r w:rsidR="006558D7" w:rsidRPr="00187A90">
        <w:rPr>
          <w:rFonts w:asciiTheme="minorEastAsia" w:eastAsiaTheme="minorEastAsia" w:hAnsiTheme="minorEastAsia" w:hint="eastAsia"/>
          <w:sz w:val="22"/>
          <w:szCs w:val="22"/>
        </w:rPr>
        <w:t>の</w:t>
      </w:r>
      <w:r w:rsidR="00497DA9" w:rsidRPr="00187A90">
        <w:rPr>
          <w:rFonts w:asciiTheme="minorEastAsia" w:eastAsiaTheme="minorEastAsia" w:hAnsiTheme="minorEastAsia"/>
          <w:sz w:val="22"/>
          <w:szCs w:val="22"/>
        </w:rPr>
        <w:t>末日としてください。</w:t>
      </w:r>
    </w:p>
    <w:p w:rsidR="00497DA9" w:rsidRPr="00187A90" w:rsidRDefault="00452C1D" w:rsidP="000176A5">
      <w:pPr>
        <w:wordWrap w:val="0"/>
        <w:ind w:left="209" w:right="-2" w:firstLineChars="100" w:firstLine="220"/>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w:t>
      </w:r>
      <w:r w:rsidR="00497DA9" w:rsidRPr="00187A90">
        <w:rPr>
          <w:rFonts w:asciiTheme="minorEastAsia" w:eastAsiaTheme="minorEastAsia" w:hAnsiTheme="minorEastAsia"/>
          <w:sz w:val="22"/>
          <w:szCs w:val="22"/>
        </w:rPr>
        <w:t xml:space="preserve">　休止開始日は月の初日、休止終了日は月</w:t>
      </w:r>
      <w:r w:rsidR="006558D7" w:rsidRPr="00187A90">
        <w:rPr>
          <w:rFonts w:asciiTheme="minorEastAsia" w:eastAsiaTheme="minorEastAsia" w:hAnsiTheme="minorEastAsia" w:hint="eastAsia"/>
          <w:sz w:val="22"/>
          <w:szCs w:val="22"/>
        </w:rPr>
        <w:t>の</w:t>
      </w:r>
      <w:r w:rsidR="00497DA9" w:rsidRPr="00187A90">
        <w:rPr>
          <w:rFonts w:asciiTheme="minorEastAsia" w:eastAsiaTheme="minorEastAsia" w:hAnsiTheme="minorEastAsia"/>
          <w:sz w:val="22"/>
          <w:szCs w:val="22"/>
        </w:rPr>
        <w:t>末日としてください。</w:t>
      </w:r>
    </w:p>
    <w:p w:rsidR="00EC106A" w:rsidRPr="00793F91" w:rsidRDefault="00452C1D" w:rsidP="00793F91">
      <w:pPr>
        <w:wordWrap w:val="0"/>
        <w:ind w:leftChars="200" w:left="860" w:right="-2" w:hangingChars="200" w:hanging="440"/>
        <w:rPr>
          <w:sz w:val="20"/>
        </w:rPr>
      </w:pPr>
      <w:r w:rsidRPr="00187A90">
        <w:rPr>
          <w:rFonts w:asciiTheme="minorEastAsia" w:eastAsiaTheme="minorEastAsia" w:hAnsiTheme="minorEastAsia" w:hint="eastAsia"/>
          <w:sz w:val="22"/>
          <w:szCs w:val="22"/>
        </w:rPr>
        <w:t xml:space="preserve">※　</w:t>
      </w:r>
      <w:r w:rsidRPr="00B94957">
        <w:rPr>
          <w:rFonts w:hint="eastAsia"/>
          <w:szCs w:val="22"/>
        </w:rPr>
        <w:t>現にサービスを受けてい</w:t>
      </w:r>
      <w:r w:rsidR="00FA7CBF" w:rsidRPr="00B94957">
        <w:rPr>
          <w:rFonts w:hint="eastAsia"/>
          <w:szCs w:val="22"/>
        </w:rPr>
        <w:t>る</w:t>
      </w:r>
      <w:r w:rsidRPr="00B94957">
        <w:rPr>
          <w:rFonts w:hint="eastAsia"/>
          <w:szCs w:val="22"/>
        </w:rPr>
        <w:t>利用者に対する措置については、他の事業者への紹介等</w:t>
      </w:r>
      <w:r w:rsidR="0013559E">
        <w:rPr>
          <w:rFonts w:hint="eastAsia"/>
          <w:szCs w:val="22"/>
        </w:rPr>
        <w:t>を</w:t>
      </w:r>
      <w:r w:rsidRPr="00B94957">
        <w:rPr>
          <w:rFonts w:hint="eastAsia"/>
          <w:szCs w:val="22"/>
        </w:rPr>
        <w:t>行い、利用者のサービス利用に支障を生じさせるおそれのないようにしてください。</w:t>
      </w:r>
    </w:p>
    <w:p w:rsidR="00452C1D" w:rsidRPr="00187A90" w:rsidRDefault="00EC6211" w:rsidP="005D46E7">
      <w:pPr>
        <w:ind w:right="-2"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前述</w:t>
      </w:r>
      <w:r w:rsidR="00497DA9" w:rsidRPr="00187A90">
        <w:rPr>
          <w:rFonts w:asciiTheme="minorEastAsia" w:eastAsiaTheme="minorEastAsia" w:hAnsiTheme="minorEastAsia"/>
          <w:sz w:val="22"/>
          <w:szCs w:val="22"/>
        </w:rPr>
        <w:t>の休止届出による事業休止後に、当該指定に係る事業を再開したときは、「再開届出書」を</w:t>
      </w:r>
      <w:r w:rsidR="006558D7" w:rsidRPr="00187A90">
        <w:rPr>
          <w:rFonts w:asciiTheme="minorEastAsia" w:eastAsiaTheme="minorEastAsia" w:hAnsiTheme="minorEastAsia" w:hint="eastAsia"/>
          <w:sz w:val="22"/>
          <w:szCs w:val="22"/>
        </w:rPr>
        <w:t>再開した日から</w:t>
      </w:r>
      <w:r w:rsidR="00497DA9" w:rsidRPr="00187A90">
        <w:rPr>
          <w:rFonts w:asciiTheme="minorEastAsia" w:eastAsiaTheme="minorEastAsia" w:hAnsiTheme="minorEastAsia"/>
          <w:sz w:val="22"/>
          <w:szCs w:val="22"/>
        </w:rPr>
        <w:t>10日以内に提出する必要があります。</w:t>
      </w:r>
    </w:p>
    <w:p w:rsidR="00452C1D" w:rsidRPr="00187A90" w:rsidRDefault="00452C1D" w:rsidP="005D46E7">
      <w:pPr>
        <w:wordWrap w:val="0"/>
        <w:ind w:right="-2" w:firstLineChars="100" w:firstLine="220"/>
        <w:rPr>
          <w:sz w:val="22"/>
          <w:szCs w:val="22"/>
        </w:rPr>
      </w:pPr>
      <w:r w:rsidRPr="00187A90">
        <w:rPr>
          <w:rFonts w:hint="eastAsia"/>
          <w:sz w:val="22"/>
          <w:szCs w:val="22"/>
        </w:rPr>
        <w:t>また、休止前の状</w:t>
      </w:r>
      <w:r w:rsidRPr="00C064CB">
        <w:rPr>
          <w:rFonts w:hint="eastAsia"/>
          <w:sz w:val="22"/>
          <w:szCs w:val="22"/>
        </w:rPr>
        <w:t>況</w:t>
      </w:r>
      <w:r w:rsidR="00FB73D4" w:rsidRPr="00C064CB">
        <w:rPr>
          <w:rFonts w:hint="eastAsia"/>
          <w:sz w:val="22"/>
          <w:szCs w:val="22"/>
        </w:rPr>
        <w:t>と</w:t>
      </w:r>
      <w:r w:rsidRPr="00C064CB">
        <w:rPr>
          <w:rFonts w:hint="eastAsia"/>
          <w:sz w:val="22"/>
          <w:szCs w:val="22"/>
        </w:rPr>
        <w:t>変更</w:t>
      </w:r>
      <w:r w:rsidRPr="00187A90">
        <w:rPr>
          <w:rFonts w:hint="eastAsia"/>
          <w:sz w:val="22"/>
          <w:szCs w:val="22"/>
        </w:rPr>
        <w:t>が生じている場合は、変更届により変更事項を届け</w:t>
      </w:r>
      <w:r w:rsidR="00FA7CBF" w:rsidRPr="00187A90">
        <w:rPr>
          <w:rFonts w:hint="eastAsia"/>
          <w:sz w:val="22"/>
          <w:szCs w:val="22"/>
        </w:rPr>
        <w:t>出</w:t>
      </w:r>
      <w:r w:rsidRPr="00187A90">
        <w:rPr>
          <w:rFonts w:hint="eastAsia"/>
          <w:sz w:val="22"/>
          <w:szCs w:val="22"/>
        </w:rPr>
        <w:t>てください。</w:t>
      </w:r>
    </w:p>
    <w:p w:rsidR="00B44374" w:rsidRDefault="00FB73D4" w:rsidP="00C064CB">
      <w:pPr>
        <w:pStyle w:val="ad"/>
        <w:wordWrap w:val="0"/>
        <w:ind w:leftChars="0" w:left="0" w:right="-2" w:firstLineChars="200" w:firstLine="440"/>
        <w:rPr>
          <w:sz w:val="22"/>
          <w:szCs w:val="22"/>
        </w:rPr>
      </w:pPr>
      <w:r>
        <w:rPr>
          <w:rFonts w:hint="eastAsia"/>
          <w:sz w:val="22"/>
          <w:szCs w:val="22"/>
        </w:rPr>
        <w:t>※</w:t>
      </w:r>
      <w:r w:rsidR="00452C1D" w:rsidRPr="00187A90">
        <w:rPr>
          <w:rFonts w:hint="eastAsia"/>
          <w:sz w:val="22"/>
          <w:szCs w:val="22"/>
        </w:rPr>
        <w:t>再開日は月の初日としてください。</w:t>
      </w:r>
    </w:p>
    <w:p w:rsidR="003B6E02" w:rsidRDefault="003B6E02" w:rsidP="000176A5">
      <w:pPr>
        <w:wordWrap w:val="0"/>
        <w:ind w:left="225" w:right="-2"/>
        <w:rPr>
          <w:sz w:val="22"/>
          <w:szCs w:val="22"/>
        </w:rPr>
      </w:pPr>
    </w:p>
    <w:p w:rsidR="00E56765" w:rsidRPr="00187A90" w:rsidRDefault="00E56765" w:rsidP="00347194">
      <w:pPr>
        <w:ind w:right="-2" w:firstLineChars="3200" w:firstLine="7040"/>
        <w:rPr>
          <w:rFonts w:ascii="ＭＳ 明朝" w:hAnsi="ＭＳ 明朝"/>
          <w:sz w:val="22"/>
          <w:szCs w:val="22"/>
          <w:bdr w:val="single" w:sz="4" w:space="0" w:color="auto"/>
        </w:rPr>
      </w:pPr>
      <w:r w:rsidRPr="00187A90">
        <w:rPr>
          <w:rFonts w:ascii="ＭＳ 明朝" w:hAnsi="ＭＳ 明朝" w:hint="eastAsia"/>
          <w:sz w:val="22"/>
          <w:szCs w:val="22"/>
          <w:bdr w:val="single" w:sz="4" w:space="0" w:color="auto"/>
        </w:rPr>
        <w:t>地域密着型サービス</w:t>
      </w:r>
    </w:p>
    <w:p w:rsidR="00E56765" w:rsidRPr="00187A90" w:rsidRDefault="001B61CD" w:rsidP="00347194">
      <w:pPr>
        <w:ind w:right="1614"/>
        <w:rPr>
          <w:rFonts w:ascii="ＭＳ Ｐゴシック" w:eastAsia="ＭＳ Ｐゴシック" w:hAnsi="ＭＳ Ｐゴシック"/>
          <w:b/>
          <w:sz w:val="32"/>
          <w:szCs w:val="32"/>
        </w:rPr>
      </w:pPr>
      <w:r w:rsidRPr="00187A90">
        <w:rPr>
          <w:rFonts w:ascii="ＭＳ 明朝" w:hAnsi="ＭＳ 明朝" w:hint="eastAsia"/>
          <w:noProof/>
          <w:sz w:val="22"/>
          <w:szCs w:val="22"/>
        </w:rPr>
        <mc:AlternateContent>
          <mc:Choice Requires="wps">
            <w:drawing>
              <wp:anchor distT="0" distB="0" distL="114300" distR="114300" simplePos="0" relativeHeight="251682816" behindDoc="0" locked="0" layoutInCell="1" allowOverlap="1" wp14:anchorId="5445520E" wp14:editId="0269BE34">
                <wp:simplePos x="0" y="0"/>
                <wp:positionH relativeFrom="column">
                  <wp:posOffset>0</wp:posOffset>
                </wp:positionH>
                <wp:positionV relativeFrom="paragraph">
                  <wp:posOffset>421640</wp:posOffset>
                </wp:positionV>
                <wp:extent cx="5417820" cy="600075"/>
                <wp:effectExtent l="0" t="0" r="11430" b="28575"/>
                <wp:wrapNone/>
                <wp:docPr id="44" name="フローチャート : 代替処理 44"/>
                <wp:cNvGraphicFramePr/>
                <a:graphic xmlns:a="http://schemas.openxmlformats.org/drawingml/2006/main">
                  <a:graphicData uri="http://schemas.microsoft.com/office/word/2010/wordprocessingShape">
                    <wps:wsp>
                      <wps:cNvSpPr/>
                      <wps:spPr>
                        <a:xfrm>
                          <a:off x="0" y="0"/>
                          <a:ext cx="5417820" cy="6000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6D63BB">
                            <w:r w:rsidRPr="005A4512">
                              <w:rPr>
                                <w:rFonts w:ascii="ＭＳ ゴシック" w:eastAsia="ＭＳ ゴシック" w:hAnsi="ＭＳ ゴシック" w:hint="eastAsia"/>
                                <w:b/>
                                <w:sz w:val="24"/>
                              </w:rPr>
                              <w:t>届出受理日と算定開始日の関係に注意し、届出漏れのない</w:t>
                            </w:r>
                            <w:r w:rsidRPr="00F85BFB">
                              <w:rPr>
                                <w:rFonts w:ascii="ＭＳ ゴシック" w:eastAsia="ＭＳ ゴシック" w:hAnsi="ＭＳ ゴシック" w:hint="eastAsia"/>
                                <w:b/>
                                <w:sz w:val="24"/>
                              </w:rPr>
                              <w:t>よう気を付け</w:t>
                            </w:r>
                            <w:r>
                              <w:rPr>
                                <w:rFonts w:ascii="ＭＳ ゴシック" w:eastAsia="ＭＳ ゴシック" w:hAnsi="ＭＳ ゴシック" w:hint="eastAsia"/>
                                <w:b/>
                                <w:sz w:val="24"/>
                              </w:rPr>
                              <w:t>て</w:t>
                            </w:r>
                            <w:r w:rsidRPr="005A4512">
                              <w:rPr>
                                <w:rFonts w:ascii="ＭＳ ゴシック" w:eastAsia="ＭＳ ゴシック" w:hAnsi="ＭＳ ゴシック" w:hint="eastAsia"/>
                                <w:b/>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520E" id="フローチャート : 代替処理 44" o:spid="_x0000_s1053" type="#_x0000_t176" style="position:absolute;left:0;text-align:left;margin-left:0;margin-top:33.2pt;width:426.6pt;height:4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" fillcolor="window" strokecolor="windowText" strokeweight="1.5pt">
                <v:stroke linestyle="thinThin"/>
                <v:textbox>
                  <w:txbxContent>
                    <w:p w:rsidR="00C064CB" w:rsidRDefault="00C064CB" w:rsidP="006D63BB">
                      <w:r w:rsidRPr="005A4512">
                        <w:rPr>
                          <w:rFonts w:ascii="ＭＳ ゴシック" w:eastAsia="ＭＳ ゴシック" w:hAnsi="ＭＳ ゴシック" w:hint="eastAsia"/>
                          <w:b/>
                          <w:sz w:val="24"/>
                        </w:rPr>
                        <w:t>届出受理日と算定開始日の関係に注意し、届出漏れのない</w:t>
                      </w:r>
                      <w:r w:rsidRPr="00F85BFB">
                        <w:rPr>
                          <w:rFonts w:ascii="ＭＳ ゴシック" w:eastAsia="ＭＳ ゴシック" w:hAnsi="ＭＳ ゴシック" w:hint="eastAsia"/>
                          <w:b/>
                          <w:sz w:val="24"/>
                        </w:rPr>
                        <w:t>よう気を付け</w:t>
                      </w:r>
                      <w:r>
                        <w:rPr>
                          <w:rFonts w:ascii="ＭＳ ゴシック" w:eastAsia="ＭＳ ゴシック" w:hAnsi="ＭＳ ゴシック" w:hint="eastAsia"/>
                          <w:b/>
                          <w:sz w:val="24"/>
                        </w:rPr>
                        <w:t>て</w:t>
                      </w:r>
                      <w:r w:rsidRPr="005A4512">
                        <w:rPr>
                          <w:rFonts w:ascii="ＭＳ ゴシック" w:eastAsia="ＭＳ ゴシック" w:hAnsi="ＭＳ ゴシック" w:hint="eastAsia"/>
                          <w:b/>
                          <w:sz w:val="24"/>
                        </w:rPr>
                        <w:t>ください。</w:t>
                      </w:r>
                    </w:p>
                  </w:txbxContent>
                </v:textbox>
              </v:shape>
            </w:pict>
          </mc:Fallback>
        </mc:AlternateContent>
      </w:r>
      <w:r w:rsidR="00E56765" w:rsidRPr="00187A90">
        <w:rPr>
          <w:rFonts w:ascii="ＭＳ Ｐゴシック" w:eastAsia="ＭＳ Ｐゴシック" w:hAnsi="ＭＳ Ｐゴシック" w:hint="eastAsia"/>
          <w:b/>
          <w:sz w:val="32"/>
          <w:szCs w:val="32"/>
        </w:rPr>
        <w:t>【加算等に係る体制の届出について】</w:t>
      </w:r>
    </w:p>
    <w:p w:rsidR="00E56765" w:rsidRPr="00187A90" w:rsidRDefault="00E56765" w:rsidP="00347194">
      <w:pPr>
        <w:rPr>
          <w:rFonts w:ascii="ＭＳ 明朝" w:hAnsi="ＭＳ 明朝"/>
          <w:sz w:val="22"/>
          <w:szCs w:val="22"/>
        </w:rPr>
      </w:pPr>
    </w:p>
    <w:p w:rsidR="00C73252" w:rsidRPr="00187A90" w:rsidRDefault="00C73252" w:rsidP="00347194">
      <w:pPr>
        <w:rPr>
          <w:rFonts w:ascii="ＭＳ 明朝" w:hAnsi="ＭＳ 明朝"/>
          <w:sz w:val="22"/>
          <w:szCs w:val="22"/>
        </w:rPr>
      </w:pPr>
    </w:p>
    <w:p w:rsidR="00C73252" w:rsidRPr="00187A90" w:rsidRDefault="00C73252" w:rsidP="00347194">
      <w:pPr>
        <w:rPr>
          <w:rFonts w:ascii="ＭＳ 明朝" w:hAnsi="ＭＳ 明朝"/>
          <w:sz w:val="22"/>
          <w:szCs w:val="22"/>
        </w:rPr>
      </w:pPr>
    </w:p>
    <w:p w:rsidR="00990EBF" w:rsidRPr="00187A90" w:rsidRDefault="00E56765" w:rsidP="00990EBF">
      <w:pPr>
        <w:ind w:firstLineChars="100" w:firstLine="220"/>
        <w:rPr>
          <w:rFonts w:ascii="ＭＳ 明朝" w:hAnsi="ＭＳ 明朝"/>
          <w:sz w:val="22"/>
          <w:szCs w:val="22"/>
        </w:rPr>
      </w:pPr>
      <w:r w:rsidRPr="00187A90">
        <w:rPr>
          <w:rFonts w:ascii="ＭＳ 明朝" w:hAnsi="ＭＳ 明朝" w:hint="eastAsia"/>
          <w:sz w:val="22"/>
          <w:szCs w:val="22"/>
        </w:rPr>
        <w:t>加算等を届け出た日と算定開始月は</w:t>
      </w:r>
      <w:r w:rsidR="00FA7CBF" w:rsidRPr="00187A90">
        <w:rPr>
          <w:rFonts w:ascii="ＭＳ 明朝" w:hAnsi="ＭＳ 明朝" w:hint="eastAsia"/>
          <w:sz w:val="22"/>
          <w:szCs w:val="22"/>
        </w:rPr>
        <w:t>、</w:t>
      </w:r>
      <w:r w:rsidRPr="00187A90">
        <w:rPr>
          <w:rFonts w:ascii="ＭＳ 明朝" w:hAnsi="ＭＳ 明朝" w:hint="eastAsia"/>
          <w:sz w:val="22"/>
          <w:szCs w:val="22"/>
        </w:rPr>
        <w:t>次のように取り扱われています。</w:t>
      </w:r>
    </w:p>
    <w:p w:rsidR="00E56765" w:rsidRPr="00187A90" w:rsidRDefault="00E56765" w:rsidP="00347194">
      <w:pPr>
        <w:rPr>
          <w:rFonts w:ascii="ＭＳ ゴシック" w:eastAsia="ＭＳ ゴシック" w:hAnsi="ＭＳ ゴシック"/>
          <w:sz w:val="22"/>
          <w:szCs w:val="22"/>
        </w:rPr>
      </w:pPr>
      <w:r w:rsidRPr="00187A90">
        <w:rPr>
          <w:rFonts w:ascii="ＭＳ ゴシック" w:eastAsia="ＭＳ ゴシック" w:hAnsi="ＭＳ ゴシック" w:hint="eastAsia"/>
          <w:sz w:val="22"/>
          <w:szCs w:val="22"/>
        </w:rPr>
        <w:t>＜単位数増加の場合＞</w:t>
      </w:r>
    </w:p>
    <w:tbl>
      <w:tblPr>
        <w:tblStyle w:val="ac"/>
        <w:tblW w:w="0" w:type="auto"/>
        <w:tblInd w:w="288" w:type="dxa"/>
        <w:tblLook w:val="01E0" w:firstRow="1" w:lastRow="1" w:firstColumn="1" w:lastColumn="1" w:noHBand="0" w:noVBand="0"/>
      </w:tblPr>
      <w:tblGrid>
        <w:gridCol w:w="4215"/>
        <w:gridCol w:w="2099"/>
        <w:gridCol w:w="2100"/>
      </w:tblGrid>
      <w:tr w:rsidR="00187A90" w:rsidRPr="00187A90" w:rsidTr="00EC106A">
        <w:tc>
          <w:tcPr>
            <w:tcW w:w="4215" w:type="dxa"/>
            <w:shd w:val="pct10" w:color="auto" w:fill="auto"/>
            <w:vAlign w:val="center"/>
          </w:tcPr>
          <w:p w:rsidR="00E56765" w:rsidRPr="00187A90" w:rsidRDefault="00E56765" w:rsidP="00347194">
            <w:pPr>
              <w:jc w:val="center"/>
              <w:rPr>
                <w:rFonts w:ascii="ＭＳ 明朝" w:hAnsi="ＭＳ 明朝"/>
                <w:sz w:val="22"/>
                <w:szCs w:val="22"/>
              </w:rPr>
            </w:pPr>
            <w:r w:rsidRPr="00187A90">
              <w:rPr>
                <w:rFonts w:ascii="ＭＳ 明朝" w:hAnsi="ＭＳ 明朝" w:hint="eastAsia"/>
                <w:sz w:val="22"/>
                <w:szCs w:val="22"/>
              </w:rPr>
              <w:t>サービス種別</w:t>
            </w:r>
          </w:p>
        </w:tc>
        <w:tc>
          <w:tcPr>
            <w:tcW w:w="2099" w:type="dxa"/>
            <w:shd w:val="pct10" w:color="auto" w:fill="auto"/>
            <w:vAlign w:val="center"/>
          </w:tcPr>
          <w:p w:rsidR="00E56765" w:rsidRPr="00187A90" w:rsidRDefault="00E56765" w:rsidP="00347194">
            <w:pPr>
              <w:jc w:val="center"/>
              <w:rPr>
                <w:rFonts w:ascii="ＭＳ 明朝" w:hAnsi="ＭＳ 明朝"/>
                <w:sz w:val="22"/>
                <w:szCs w:val="22"/>
              </w:rPr>
            </w:pPr>
            <w:r w:rsidRPr="00187A90">
              <w:rPr>
                <w:rFonts w:ascii="ＭＳ 明朝" w:hAnsi="ＭＳ 明朝" w:hint="eastAsia"/>
                <w:sz w:val="22"/>
                <w:szCs w:val="22"/>
              </w:rPr>
              <w:t>届出受理日</w:t>
            </w:r>
          </w:p>
        </w:tc>
        <w:tc>
          <w:tcPr>
            <w:tcW w:w="2100" w:type="dxa"/>
            <w:shd w:val="pct10" w:color="auto" w:fill="auto"/>
            <w:vAlign w:val="center"/>
          </w:tcPr>
          <w:p w:rsidR="00E56765" w:rsidRPr="00187A90" w:rsidRDefault="00E56765" w:rsidP="00347194">
            <w:pPr>
              <w:jc w:val="center"/>
              <w:rPr>
                <w:rFonts w:ascii="ＭＳ 明朝" w:hAnsi="ＭＳ 明朝"/>
                <w:sz w:val="22"/>
                <w:szCs w:val="22"/>
              </w:rPr>
            </w:pPr>
            <w:r w:rsidRPr="00187A90">
              <w:rPr>
                <w:rFonts w:ascii="ＭＳ 明朝" w:hAnsi="ＭＳ 明朝" w:hint="eastAsia"/>
                <w:sz w:val="22"/>
                <w:szCs w:val="22"/>
              </w:rPr>
              <w:t>算定開始日</w:t>
            </w:r>
          </w:p>
        </w:tc>
      </w:tr>
      <w:tr w:rsidR="00290909" w:rsidRPr="00290909" w:rsidTr="00DC5151">
        <w:trPr>
          <w:trHeight w:val="1203"/>
        </w:trPr>
        <w:tc>
          <w:tcPr>
            <w:tcW w:w="4215" w:type="dxa"/>
            <w:vMerge w:val="restart"/>
          </w:tcPr>
          <w:p w:rsidR="00E56765" w:rsidRPr="00290909" w:rsidRDefault="00E56765" w:rsidP="0034719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定期巡回・随時対応型訪問介護看護</w:t>
            </w:r>
          </w:p>
          <w:p w:rsidR="00E56765" w:rsidRPr="00290909" w:rsidRDefault="00E56765" w:rsidP="0034719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夜間対応型訪問介護</w:t>
            </w:r>
          </w:p>
          <w:p w:rsidR="00D85473" w:rsidRPr="00290909" w:rsidRDefault="00D85473" w:rsidP="0034719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地域密着型通所介護</w:t>
            </w:r>
          </w:p>
          <w:p w:rsidR="00E56765" w:rsidRPr="00290909" w:rsidRDefault="00E56765" w:rsidP="0034719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認知症対応型通所介護</w:t>
            </w:r>
          </w:p>
          <w:p w:rsidR="00E56765" w:rsidRPr="00290909" w:rsidRDefault="00E56765" w:rsidP="0034719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介護予防認知症対応型通所介護</w:t>
            </w:r>
          </w:p>
          <w:p w:rsidR="00E56765" w:rsidRPr="00290909" w:rsidRDefault="00E56765" w:rsidP="0034719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小規模多機能型居宅介護</w:t>
            </w:r>
          </w:p>
          <w:p w:rsidR="00E56765" w:rsidRPr="00290909" w:rsidRDefault="00E56765" w:rsidP="0034719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介護予防小規模多機能型居宅介護</w:t>
            </w:r>
          </w:p>
          <w:p w:rsidR="00E56765" w:rsidRPr="00290909" w:rsidRDefault="00C73252" w:rsidP="0034719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看護小規模多機能型居宅介護</w:t>
            </w:r>
          </w:p>
        </w:tc>
        <w:tc>
          <w:tcPr>
            <w:tcW w:w="2099" w:type="dxa"/>
            <w:vAlign w:val="center"/>
          </w:tcPr>
          <w:p w:rsidR="00E56765" w:rsidRPr="00290909" w:rsidRDefault="00E56765" w:rsidP="00347194">
            <w:pPr>
              <w:jc w:val="center"/>
              <w:rPr>
                <w:rFonts w:ascii="ＭＳ 明朝" w:hAnsi="ＭＳ 明朝"/>
                <w:color w:val="000000" w:themeColor="text1"/>
                <w:sz w:val="22"/>
                <w:szCs w:val="22"/>
              </w:rPr>
            </w:pPr>
          </w:p>
          <w:p w:rsidR="00E56765" w:rsidRPr="00290909" w:rsidRDefault="001A3334" w:rsidP="00347194">
            <w:pPr>
              <w:jc w:val="center"/>
              <w:rPr>
                <w:rFonts w:ascii="ＭＳ 明朝" w:hAnsi="ＭＳ 明朝"/>
                <w:color w:val="000000" w:themeColor="text1"/>
                <w:sz w:val="22"/>
                <w:szCs w:val="22"/>
              </w:rPr>
            </w:pPr>
            <w:r w:rsidRPr="00290909">
              <w:rPr>
                <w:rFonts w:ascii="ＭＳ 明朝" w:hAnsi="ＭＳ 明朝" w:hint="eastAsia"/>
                <w:color w:val="000000" w:themeColor="text1"/>
                <w:sz w:val="22"/>
                <w:szCs w:val="22"/>
              </w:rPr>
              <w:t>各</w:t>
            </w:r>
            <w:r w:rsidR="00E56765" w:rsidRPr="00290909">
              <w:rPr>
                <w:rFonts w:ascii="ＭＳ 明朝" w:hAnsi="ＭＳ 明朝" w:hint="eastAsia"/>
                <w:color w:val="000000" w:themeColor="text1"/>
                <w:sz w:val="22"/>
                <w:szCs w:val="22"/>
              </w:rPr>
              <w:t>月15日以前</w:t>
            </w:r>
          </w:p>
          <w:p w:rsidR="00E56765" w:rsidRPr="00290909" w:rsidRDefault="00E56765" w:rsidP="00347194">
            <w:pPr>
              <w:jc w:val="center"/>
              <w:rPr>
                <w:rFonts w:ascii="ＭＳ 明朝" w:hAnsi="ＭＳ 明朝"/>
                <w:color w:val="000000" w:themeColor="text1"/>
                <w:sz w:val="22"/>
                <w:szCs w:val="22"/>
              </w:rPr>
            </w:pPr>
          </w:p>
        </w:tc>
        <w:tc>
          <w:tcPr>
            <w:tcW w:w="2100" w:type="dxa"/>
            <w:vAlign w:val="center"/>
          </w:tcPr>
          <w:p w:rsidR="00E56765" w:rsidRPr="00290909" w:rsidRDefault="00E56765" w:rsidP="00347194">
            <w:pPr>
              <w:ind w:firstLineChars="300" w:firstLine="660"/>
              <w:rPr>
                <w:rFonts w:ascii="ＭＳ 明朝" w:hAnsi="ＭＳ 明朝"/>
                <w:color w:val="000000" w:themeColor="text1"/>
                <w:sz w:val="22"/>
                <w:szCs w:val="22"/>
              </w:rPr>
            </w:pPr>
            <w:r w:rsidRPr="00290909">
              <w:rPr>
                <w:rFonts w:ascii="ＭＳ 明朝" w:hAnsi="ＭＳ 明朝" w:hint="eastAsia"/>
                <w:color w:val="000000" w:themeColor="text1"/>
                <w:sz w:val="22"/>
                <w:szCs w:val="22"/>
              </w:rPr>
              <w:t>翌月</w:t>
            </w:r>
          </w:p>
        </w:tc>
      </w:tr>
      <w:tr w:rsidR="00290909" w:rsidRPr="00290909" w:rsidTr="00EC106A">
        <w:tc>
          <w:tcPr>
            <w:tcW w:w="4215" w:type="dxa"/>
            <w:vMerge/>
            <w:tcBorders>
              <w:bottom w:val="single" w:sz="4" w:space="0" w:color="auto"/>
            </w:tcBorders>
          </w:tcPr>
          <w:p w:rsidR="00E56765" w:rsidRPr="00290909" w:rsidRDefault="00E56765" w:rsidP="00347194">
            <w:pPr>
              <w:rPr>
                <w:rFonts w:ascii="ＭＳ 明朝" w:hAnsi="ＭＳ 明朝"/>
                <w:color w:val="000000" w:themeColor="text1"/>
                <w:sz w:val="22"/>
                <w:szCs w:val="22"/>
              </w:rPr>
            </w:pPr>
          </w:p>
        </w:tc>
        <w:tc>
          <w:tcPr>
            <w:tcW w:w="2099" w:type="dxa"/>
            <w:tcBorders>
              <w:bottom w:val="single" w:sz="4" w:space="0" w:color="auto"/>
            </w:tcBorders>
            <w:vAlign w:val="center"/>
          </w:tcPr>
          <w:p w:rsidR="00E56765" w:rsidRPr="00290909" w:rsidRDefault="001A3334" w:rsidP="00D27221">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各</w:t>
            </w:r>
            <w:r w:rsidR="00E56765" w:rsidRPr="00290909">
              <w:rPr>
                <w:rFonts w:ascii="ＭＳ 明朝" w:hAnsi="ＭＳ 明朝" w:hint="eastAsia"/>
                <w:color w:val="000000" w:themeColor="text1"/>
                <w:sz w:val="22"/>
                <w:szCs w:val="22"/>
              </w:rPr>
              <w:t>月16日以降</w:t>
            </w:r>
          </w:p>
        </w:tc>
        <w:tc>
          <w:tcPr>
            <w:tcW w:w="2100" w:type="dxa"/>
            <w:tcBorders>
              <w:bottom w:val="single" w:sz="4" w:space="0" w:color="auto"/>
            </w:tcBorders>
            <w:vAlign w:val="center"/>
          </w:tcPr>
          <w:p w:rsidR="00E56765" w:rsidRPr="00290909" w:rsidRDefault="00E56765" w:rsidP="00347194">
            <w:pPr>
              <w:ind w:firstLineChars="300" w:firstLine="660"/>
              <w:rPr>
                <w:rFonts w:ascii="ＭＳ 明朝" w:hAnsi="ＭＳ 明朝"/>
                <w:color w:val="000000" w:themeColor="text1"/>
                <w:sz w:val="22"/>
                <w:szCs w:val="22"/>
              </w:rPr>
            </w:pPr>
            <w:r w:rsidRPr="00290909">
              <w:rPr>
                <w:rFonts w:ascii="ＭＳ 明朝" w:hAnsi="ＭＳ 明朝" w:hint="eastAsia"/>
                <w:color w:val="000000" w:themeColor="text1"/>
                <w:sz w:val="22"/>
                <w:szCs w:val="22"/>
              </w:rPr>
              <w:t>翌々月</w:t>
            </w:r>
          </w:p>
        </w:tc>
      </w:tr>
      <w:tr w:rsidR="00290909" w:rsidRPr="00290909" w:rsidTr="00EC106A">
        <w:tc>
          <w:tcPr>
            <w:tcW w:w="4215" w:type="dxa"/>
            <w:shd w:val="pct10" w:color="auto" w:fill="auto"/>
            <w:vAlign w:val="center"/>
          </w:tcPr>
          <w:p w:rsidR="003811DD" w:rsidRPr="00290909" w:rsidRDefault="003811DD" w:rsidP="003811DD">
            <w:pPr>
              <w:jc w:val="center"/>
              <w:rPr>
                <w:rFonts w:ascii="ＭＳ 明朝" w:hAnsi="ＭＳ 明朝"/>
                <w:color w:val="000000" w:themeColor="text1"/>
                <w:sz w:val="22"/>
                <w:szCs w:val="22"/>
              </w:rPr>
            </w:pPr>
            <w:r w:rsidRPr="00290909">
              <w:rPr>
                <w:rFonts w:ascii="ＭＳ 明朝" w:hAnsi="ＭＳ 明朝" w:hint="eastAsia"/>
                <w:color w:val="000000" w:themeColor="text1"/>
                <w:sz w:val="22"/>
                <w:szCs w:val="22"/>
              </w:rPr>
              <w:t>サービス種別</w:t>
            </w:r>
          </w:p>
        </w:tc>
        <w:tc>
          <w:tcPr>
            <w:tcW w:w="2099" w:type="dxa"/>
            <w:shd w:val="pct10" w:color="auto" w:fill="auto"/>
            <w:vAlign w:val="center"/>
          </w:tcPr>
          <w:p w:rsidR="003811DD" w:rsidRPr="00290909" w:rsidRDefault="003811DD" w:rsidP="003811DD">
            <w:pPr>
              <w:jc w:val="center"/>
              <w:rPr>
                <w:rFonts w:ascii="ＭＳ 明朝" w:hAnsi="ＭＳ 明朝"/>
                <w:color w:val="000000" w:themeColor="text1"/>
                <w:sz w:val="22"/>
                <w:szCs w:val="22"/>
              </w:rPr>
            </w:pPr>
            <w:r w:rsidRPr="00290909">
              <w:rPr>
                <w:rFonts w:ascii="ＭＳ 明朝" w:hAnsi="ＭＳ 明朝" w:hint="eastAsia"/>
                <w:color w:val="000000" w:themeColor="text1"/>
                <w:sz w:val="22"/>
                <w:szCs w:val="22"/>
              </w:rPr>
              <w:t>届出受理日</w:t>
            </w:r>
          </w:p>
        </w:tc>
        <w:tc>
          <w:tcPr>
            <w:tcW w:w="2100" w:type="dxa"/>
            <w:shd w:val="pct10" w:color="auto" w:fill="auto"/>
            <w:vAlign w:val="center"/>
          </w:tcPr>
          <w:p w:rsidR="003811DD" w:rsidRPr="00290909" w:rsidRDefault="003811DD" w:rsidP="003811DD">
            <w:pPr>
              <w:jc w:val="center"/>
              <w:rPr>
                <w:rFonts w:ascii="ＭＳ 明朝" w:hAnsi="ＭＳ 明朝"/>
                <w:color w:val="000000" w:themeColor="text1"/>
                <w:sz w:val="22"/>
                <w:szCs w:val="22"/>
              </w:rPr>
            </w:pPr>
            <w:r w:rsidRPr="00290909">
              <w:rPr>
                <w:rFonts w:ascii="ＭＳ 明朝" w:hAnsi="ＭＳ 明朝" w:hint="eastAsia"/>
                <w:color w:val="000000" w:themeColor="text1"/>
                <w:sz w:val="22"/>
                <w:szCs w:val="22"/>
              </w:rPr>
              <w:t>算定開始日</w:t>
            </w:r>
          </w:p>
        </w:tc>
      </w:tr>
      <w:tr w:rsidR="00290909" w:rsidRPr="00290909" w:rsidTr="00B75E28">
        <w:trPr>
          <w:trHeight w:val="623"/>
        </w:trPr>
        <w:tc>
          <w:tcPr>
            <w:tcW w:w="4215" w:type="dxa"/>
            <w:vMerge w:val="restart"/>
          </w:tcPr>
          <w:p w:rsidR="003811DD" w:rsidRPr="00290909" w:rsidRDefault="003811DD" w:rsidP="003811DD">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認知症対応型共同生活介護</w:t>
            </w:r>
          </w:p>
          <w:p w:rsidR="003811DD" w:rsidRPr="00290909" w:rsidRDefault="003811DD" w:rsidP="003811DD">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介護予防認知症対応型共同生活介護</w:t>
            </w:r>
          </w:p>
          <w:p w:rsidR="003811DD" w:rsidRPr="00290909" w:rsidRDefault="003811DD" w:rsidP="003811DD">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地域密着型特定施設入居者生活介護</w:t>
            </w:r>
          </w:p>
          <w:p w:rsidR="003811DD" w:rsidRPr="00290909" w:rsidRDefault="003811DD" w:rsidP="003811DD">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地域密着型介護老人福祉施設</w:t>
            </w:r>
          </w:p>
        </w:tc>
        <w:tc>
          <w:tcPr>
            <w:tcW w:w="2099" w:type="dxa"/>
            <w:vAlign w:val="center"/>
          </w:tcPr>
          <w:p w:rsidR="003811DD" w:rsidRPr="00290909" w:rsidRDefault="003811DD" w:rsidP="003811DD">
            <w:pPr>
              <w:jc w:val="center"/>
              <w:rPr>
                <w:rFonts w:ascii="ＭＳ 明朝" w:hAnsi="ＭＳ 明朝"/>
                <w:color w:val="000000" w:themeColor="text1"/>
                <w:sz w:val="22"/>
                <w:szCs w:val="22"/>
              </w:rPr>
            </w:pPr>
            <w:r w:rsidRPr="00290909">
              <w:rPr>
                <w:rFonts w:ascii="ＭＳ 明朝" w:hAnsi="ＭＳ 明朝" w:hint="eastAsia"/>
                <w:color w:val="000000" w:themeColor="text1"/>
                <w:sz w:val="22"/>
                <w:szCs w:val="22"/>
              </w:rPr>
              <w:t>各月１日</w:t>
            </w:r>
          </w:p>
        </w:tc>
        <w:tc>
          <w:tcPr>
            <w:tcW w:w="2100" w:type="dxa"/>
            <w:vAlign w:val="center"/>
          </w:tcPr>
          <w:p w:rsidR="003811DD" w:rsidRPr="00290909" w:rsidRDefault="003811DD" w:rsidP="003811DD">
            <w:pPr>
              <w:jc w:val="center"/>
              <w:rPr>
                <w:rFonts w:ascii="ＭＳ 明朝" w:hAnsi="ＭＳ 明朝"/>
                <w:color w:val="000000" w:themeColor="text1"/>
                <w:sz w:val="22"/>
                <w:szCs w:val="22"/>
              </w:rPr>
            </w:pPr>
            <w:r w:rsidRPr="00290909">
              <w:rPr>
                <w:rFonts w:ascii="ＭＳ 明朝" w:hAnsi="ＭＳ 明朝" w:hint="eastAsia"/>
                <w:color w:val="000000" w:themeColor="text1"/>
                <w:sz w:val="22"/>
                <w:szCs w:val="22"/>
              </w:rPr>
              <w:t>当該月</w:t>
            </w:r>
          </w:p>
        </w:tc>
      </w:tr>
      <w:tr w:rsidR="003811DD" w:rsidRPr="00290909" w:rsidTr="00B75E28">
        <w:tc>
          <w:tcPr>
            <w:tcW w:w="4215" w:type="dxa"/>
            <w:vMerge/>
          </w:tcPr>
          <w:p w:rsidR="003811DD" w:rsidRPr="00290909" w:rsidRDefault="003811DD" w:rsidP="003811DD">
            <w:pPr>
              <w:rPr>
                <w:rFonts w:ascii="ＭＳ 明朝" w:hAnsi="ＭＳ 明朝"/>
                <w:color w:val="000000" w:themeColor="text1"/>
                <w:sz w:val="22"/>
                <w:szCs w:val="22"/>
              </w:rPr>
            </w:pPr>
          </w:p>
        </w:tc>
        <w:tc>
          <w:tcPr>
            <w:tcW w:w="2099" w:type="dxa"/>
            <w:vAlign w:val="center"/>
          </w:tcPr>
          <w:p w:rsidR="003811DD" w:rsidRPr="00290909" w:rsidRDefault="003811DD" w:rsidP="003811DD">
            <w:pPr>
              <w:jc w:val="center"/>
              <w:rPr>
                <w:rFonts w:ascii="ＭＳ 明朝" w:hAnsi="ＭＳ 明朝"/>
                <w:color w:val="000000" w:themeColor="text1"/>
                <w:sz w:val="22"/>
                <w:szCs w:val="22"/>
              </w:rPr>
            </w:pPr>
            <w:r w:rsidRPr="00290909">
              <w:rPr>
                <w:rFonts w:ascii="ＭＳ 明朝" w:hAnsi="ＭＳ 明朝" w:hint="eastAsia"/>
                <w:color w:val="000000" w:themeColor="text1"/>
                <w:sz w:val="22"/>
                <w:szCs w:val="22"/>
              </w:rPr>
              <w:t>各月２日以降</w:t>
            </w:r>
          </w:p>
        </w:tc>
        <w:tc>
          <w:tcPr>
            <w:tcW w:w="2100" w:type="dxa"/>
            <w:vAlign w:val="center"/>
          </w:tcPr>
          <w:p w:rsidR="003811DD" w:rsidRPr="00290909" w:rsidRDefault="003811DD" w:rsidP="003811DD">
            <w:pPr>
              <w:jc w:val="center"/>
              <w:rPr>
                <w:rFonts w:ascii="ＭＳ 明朝" w:hAnsi="ＭＳ 明朝"/>
                <w:color w:val="000000" w:themeColor="text1"/>
                <w:sz w:val="22"/>
                <w:szCs w:val="22"/>
              </w:rPr>
            </w:pPr>
            <w:r w:rsidRPr="00290909">
              <w:rPr>
                <w:rFonts w:ascii="ＭＳ 明朝" w:hAnsi="ＭＳ 明朝" w:hint="eastAsia"/>
                <w:color w:val="000000" w:themeColor="text1"/>
                <w:sz w:val="22"/>
                <w:szCs w:val="22"/>
              </w:rPr>
              <w:t>翌月</w:t>
            </w:r>
          </w:p>
        </w:tc>
      </w:tr>
    </w:tbl>
    <w:p w:rsidR="001C056A" w:rsidRPr="00290909" w:rsidRDefault="001C056A" w:rsidP="001C056A">
      <w:pPr>
        <w:spacing w:line="160" w:lineRule="exact"/>
        <w:ind w:left="220" w:hangingChars="100" w:hanging="220"/>
        <w:rPr>
          <w:rFonts w:ascii="ＭＳ ゴシック" w:eastAsia="ＭＳ ゴシック" w:hAnsi="ＭＳ ゴシック"/>
          <w:color w:val="000000" w:themeColor="text1"/>
          <w:sz w:val="22"/>
          <w:szCs w:val="22"/>
        </w:rPr>
      </w:pPr>
    </w:p>
    <w:p w:rsidR="00E56765" w:rsidRPr="00290909" w:rsidRDefault="00E56765" w:rsidP="00347194">
      <w:pPr>
        <w:ind w:left="220" w:hangingChars="100" w:hanging="220"/>
        <w:rPr>
          <w:rFonts w:ascii="ＭＳ ゴシック" w:eastAsia="ＭＳ ゴシック" w:hAnsi="ＭＳ ゴシック"/>
          <w:color w:val="000000" w:themeColor="text1"/>
          <w:sz w:val="22"/>
          <w:szCs w:val="22"/>
        </w:rPr>
      </w:pPr>
      <w:r w:rsidRPr="00290909">
        <w:rPr>
          <w:rFonts w:ascii="ＭＳ ゴシック" w:eastAsia="ＭＳ ゴシック" w:hAnsi="ＭＳ ゴシック" w:hint="eastAsia"/>
          <w:color w:val="000000" w:themeColor="text1"/>
          <w:sz w:val="22"/>
          <w:szCs w:val="22"/>
        </w:rPr>
        <w:t>＜加算の要件を満たさなくなった場合＞</w:t>
      </w:r>
    </w:p>
    <w:p w:rsidR="00290909" w:rsidRDefault="00E56765" w:rsidP="00290909">
      <w:pPr>
        <w:ind w:leftChars="100" w:left="210"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加算の要件を満たさなくなった場合（単位数減算等）は、速やかに届出を行い、加算が算定されなくなった事実が発生した日（基準に該当しなくなった日）から、その</w:t>
      </w:r>
      <w:r w:rsidR="001A3334" w:rsidRPr="00290909">
        <w:rPr>
          <w:rFonts w:ascii="ＭＳ 明朝" w:hAnsi="ＭＳ 明朝" w:hint="eastAsia"/>
          <w:color w:val="000000" w:themeColor="text1"/>
          <w:sz w:val="22"/>
          <w:szCs w:val="22"/>
        </w:rPr>
        <w:t>請求</w:t>
      </w:r>
      <w:r w:rsidRPr="00290909">
        <w:rPr>
          <w:rFonts w:ascii="ＭＳ 明朝" w:hAnsi="ＭＳ 明朝" w:hint="eastAsia"/>
          <w:color w:val="000000" w:themeColor="text1"/>
          <w:sz w:val="22"/>
          <w:szCs w:val="22"/>
        </w:rPr>
        <w:t>を行わないで</w:t>
      </w:r>
      <w:r w:rsidR="00041E5A" w:rsidRPr="00290909">
        <w:rPr>
          <w:rFonts w:ascii="ＭＳ 明朝" w:hAnsi="ＭＳ 明朝" w:hint="eastAsia"/>
          <w:color w:val="000000" w:themeColor="text1"/>
          <w:sz w:val="22"/>
          <w:szCs w:val="22"/>
        </w:rPr>
        <w:t>くだ</w:t>
      </w:r>
      <w:r w:rsidRPr="00290909">
        <w:rPr>
          <w:rFonts w:ascii="ＭＳ 明朝" w:hAnsi="ＭＳ 明朝" w:hint="eastAsia"/>
          <w:color w:val="000000" w:themeColor="text1"/>
          <w:sz w:val="22"/>
          <w:szCs w:val="22"/>
        </w:rPr>
        <w:t>さい。</w:t>
      </w:r>
    </w:p>
    <w:p w:rsidR="00C064CB" w:rsidRPr="00290909" w:rsidRDefault="00C064CB" w:rsidP="00290909">
      <w:pPr>
        <w:ind w:leftChars="100" w:left="210" w:firstLineChars="100" w:firstLine="220"/>
        <w:rPr>
          <w:rFonts w:ascii="ＭＳ 明朝" w:hAnsi="ＭＳ 明朝"/>
          <w:color w:val="000000" w:themeColor="text1"/>
          <w:sz w:val="22"/>
          <w:szCs w:val="22"/>
        </w:rPr>
      </w:pPr>
    </w:p>
    <w:p w:rsidR="00E56765" w:rsidRPr="00290909" w:rsidRDefault="001B61CD" w:rsidP="00347194">
      <w:pPr>
        <w:rPr>
          <w:rFonts w:ascii="ＭＳ 明朝" w:hAnsi="ＭＳ 明朝"/>
          <w:strike/>
          <w:dstrike/>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76672" behindDoc="0" locked="0" layoutInCell="1" allowOverlap="1" wp14:anchorId="1302E426" wp14:editId="70F72F9D">
                <wp:simplePos x="0" y="0"/>
                <wp:positionH relativeFrom="column">
                  <wp:posOffset>4445</wp:posOffset>
                </wp:positionH>
                <wp:positionV relativeFrom="paragraph">
                  <wp:posOffset>106680</wp:posOffset>
                </wp:positionV>
                <wp:extent cx="2019300" cy="418465"/>
                <wp:effectExtent l="0" t="0" r="19050" b="19685"/>
                <wp:wrapNone/>
                <wp:docPr id="2" name="フローチャート : 代替処理 2"/>
                <wp:cNvGraphicFramePr/>
                <a:graphic xmlns:a="http://schemas.openxmlformats.org/drawingml/2006/main">
                  <a:graphicData uri="http://schemas.microsoft.com/office/word/2010/wordprocessingShape">
                    <wps:wsp>
                      <wps:cNvSpPr/>
                      <wps:spPr>
                        <a:xfrm>
                          <a:off x="0" y="0"/>
                          <a:ext cx="2019300" cy="41846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927A8B">
                            <w:r>
                              <w:rPr>
                                <w:rFonts w:ascii="ＭＳ ゴシック" w:eastAsia="ＭＳ ゴシック" w:hAnsi="ＭＳ ゴシック" w:hint="eastAsia"/>
                                <w:b/>
                                <w:sz w:val="24"/>
                              </w:rPr>
                              <w:t>加算の算定要件について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2E426" id="フローチャート : 代替処理 2" o:spid="_x0000_s1054" type="#_x0000_t176" style="position:absolute;left:0;text-align:left;margin-left:.35pt;margin-top:8.4pt;width:159pt;height:3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" fillcolor="window" strokecolor="windowText" strokeweight="1.5pt">
                <v:stroke linestyle="thinThin"/>
                <v:textbox>
                  <w:txbxContent>
                    <w:p w:rsidR="00C064CB" w:rsidRDefault="00C064CB" w:rsidP="00927A8B">
                      <w:r>
                        <w:rPr>
                          <w:rFonts w:ascii="ＭＳ ゴシック" w:eastAsia="ＭＳ ゴシック" w:hAnsi="ＭＳ ゴシック" w:hint="eastAsia"/>
                          <w:b/>
                          <w:sz w:val="24"/>
                        </w:rPr>
                        <w:t>加算の算定要件について</w:t>
                      </w:r>
                    </w:p>
                  </w:txbxContent>
                </v:textbox>
              </v:shape>
            </w:pict>
          </mc:Fallback>
        </mc:AlternateContent>
      </w:r>
    </w:p>
    <w:p w:rsidR="00927A8B" w:rsidRPr="00290909" w:rsidRDefault="00927A8B" w:rsidP="00347194">
      <w:pPr>
        <w:rPr>
          <w:rFonts w:ascii="ＭＳ 明朝" w:hAnsi="ＭＳ 明朝"/>
          <w:strike/>
          <w:dstrike/>
          <w:color w:val="000000" w:themeColor="text1"/>
          <w:sz w:val="22"/>
          <w:szCs w:val="22"/>
        </w:rPr>
      </w:pPr>
    </w:p>
    <w:p w:rsidR="00927A8B" w:rsidRPr="00290909" w:rsidRDefault="00927A8B" w:rsidP="001C056A">
      <w:pPr>
        <w:spacing w:before="240" w:line="40" w:lineRule="exact"/>
        <w:rPr>
          <w:rFonts w:ascii="ＭＳ 明朝" w:hAnsi="ＭＳ 明朝"/>
          <w:strike/>
          <w:dstrike/>
          <w:color w:val="000000" w:themeColor="text1"/>
          <w:sz w:val="22"/>
          <w:szCs w:val="22"/>
        </w:rPr>
      </w:pPr>
    </w:p>
    <w:p w:rsidR="00087EC1" w:rsidRPr="00290909" w:rsidRDefault="00927A8B" w:rsidP="0034719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w:t>
      </w:r>
      <w:r w:rsidR="00087EC1" w:rsidRPr="00290909">
        <w:rPr>
          <w:rFonts w:ascii="ＭＳ 明朝" w:hAnsi="ＭＳ 明朝" w:hint="eastAsia"/>
          <w:color w:val="000000" w:themeColor="text1"/>
          <w:sz w:val="22"/>
          <w:szCs w:val="22"/>
        </w:rPr>
        <w:t>新たに</w:t>
      </w:r>
      <w:r w:rsidRPr="00290909">
        <w:rPr>
          <w:rFonts w:ascii="ＭＳ 明朝" w:hAnsi="ＭＳ 明朝" w:hint="eastAsia"/>
          <w:color w:val="000000" w:themeColor="text1"/>
          <w:sz w:val="22"/>
          <w:szCs w:val="22"/>
        </w:rPr>
        <w:t>加算を算定する</w:t>
      </w:r>
      <w:r w:rsidR="00087EC1" w:rsidRPr="00290909">
        <w:rPr>
          <w:rFonts w:ascii="ＭＳ 明朝" w:hAnsi="ＭＳ 明朝" w:hint="eastAsia"/>
          <w:color w:val="000000" w:themeColor="text1"/>
          <w:sz w:val="22"/>
          <w:szCs w:val="22"/>
        </w:rPr>
        <w:t>場合については</w:t>
      </w:r>
      <w:r w:rsidRPr="00290909">
        <w:rPr>
          <w:rFonts w:ascii="ＭＳ 明朝" w:hAnsi="ＭＳ 明朝" w:hint="eastAsia"/>
          <w:color w:val="000000" w:themeColor="text1"/>
          <w:sz w:val="22"/>
          <w:szCs w:val="22"/>
        </w:rPr>
        <w:t>、必ず</w:t>
      </w:r>
      <w:r w:rsidR="00993154" w:rsidRPr="00290909">
        <w:rPr>
          <w:rFonts w:ascii="ＭＳ 明朝" w:hAnsi="ＭＳ 明朝" w:hint="eastAsia"/>
          <w:color w:val="000000" w:themeColor="text1"/>
          <w:sz w:val="22"/>
          <w:szCs w:val="22"/>
        </w:rPr>
        <w:t>届出</w:t>
      </w:r>
      <w:r w:rsidRPr="00290909">
        <w:rPr>
          <w:rFonts w:ascii="ＭＳ 明朝" w:hAnsi="ＭＳ 明朝" w:hint="eastAsia"/>
          <w:color w:val="000000" w:themeColor="text1"/>
          <w:sz w:val="22"/>
          <w:szCs w:val="22"/>
        </w:rPr>
        <w:t>前に算定要件について確認を行い、</w:t>
      </w:r>
      <w:r w:rsidR="00993154" w:rsidRPr="00290909">
        <w:rPr>
          <w:rFonts w:ascii="ＭＳ 明朝" w:hAnsi="ＭＳ 明朝" w:hint="eastAsia"/>
          <w:color w:val="000000" w:themeColor="text1"/>
          <w:sz w:val="22"/>
          <w:szCs w:val="22"/>
        </w:rPr>
        <w:t>全ての</w:t>
      </w:r>
      <w:r w:rsidRPr="00290909">
        <w:rPr>
          <w:rFonts w:ascii="ＭＳ 明朝" w:hAnsi="ＭＳ 明朝" w:hint="eastAsia"/>
          <w:color w:val="000000" w:themeColor="text1"/>
          <w:sz w:val="22"/>
          <w:szCs w:val="22"/>
        </w:rPr>
        <w:t>要件を満たすようにしてください。</w:t>
      </w:r>
    </w:p>
    <w:p w:rsidR="00087EC1" w:rsidRPr="00290909" w:rsidRDefault="00927A8B" w:rsidP="00347194">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また、</w:t>
      </w:r>
      <w:r w:rsidR="00087EC1" w:rsidRPr="00290909">
        <w:rPr>
          <w:rFonts w:ascii="ＭＳ 明朝" w:hAnsi="ＭＳ 明朝" w:hint="eastAsia"/>
          <w:color w:val="000000" w:themeColor="text1"/>
          <w:sz w:val="22"/>
          <w:szCs w:val="22"/>
        </w:rPr>
        <w:t>加算の算定を継続する場合にも、定期的に加算の算定要件を満たしているかを必ず</w:t>
      </w:r>
      <w:r w:rsidR="00087EC1" w:rsidRPr="00290909">
        <w:rPr>
          <w:rFonts w:ascii="ＭＳ 明朝" w:hAnsi="ＭＳ 明朝" w:hint="eastAsia"/>
          <w:color w:val="000000" w:themeColor="text1"/>
          <w:sz w:val="22"/>
          <w:szCs w:val="22"/>
        </w:rPr>
        <w:lastRenderedPageBreak/>
        <w:t>確認してください。</w:t>
      </w:r>
    </w:p>
    <w:p w:rsidR="00C064CB" w:rsidRDefault="004E2E0D" w:rsidP="00793F91">
      <w:pPr>
        <w:ind w:left="220" w:hangingChars="100" w:hanging="220"/>
        <w:rPr>
          <w:rFonts w:ascii="ＭＳ 明朝" w:hAnsi="ＭＳ 明朝"/>
          <w:sz w:val="22"/>
          <w:szCs w:val="22"/>
        </w:rPr>
      </w:pPr>
      <w:r w:rsidRPr="00290909">
        <w:rPr>
          <w:rFonts w:ascii="ＭＳ 明朝" w:hAnsi="ＭＳ 明朝" w:hint="eastAsia"/>
          <w:color w:val="000000" w:themeColor="text1"/>
          <w:sz w:val="22"/>
          <w:szCs w:val="22"/>
        </w:rPr>
        <w:t xml:space="preserve">※　</w:t>
      </w:r>
      <w:r w:rsidR="00927A8B" w:rsidRPr="00290909">
        <w:rPr>
          <w:rFonts w:ascii="ＭＳ 明朝" w:hAnsi="ＭＳ 明朝" w:hint="eastAsia"/>
          <w:color w:val="000000" w:themeColor="text1"/>
          <w:sz w:val="22"/>
          <w:szCs w:val="22"/>
        </w:rPr>
        <w:t>各加算の要件</w:t>
      </w:r>
      <w:r w:rsidR="00D00DD7" w:rsidRPr="00290909">
        <w:rPr>
          <w:rFonts w:ascii="ＭＳ 明朝" w:hAnsi="ＭＳ 明朝" w:hint="eastAsia"/>
          <w:color w:val="000000" w:themeColor="text1"/>
          <w:sz w:val="22"/>
          <w:szCs w:val="22"/>
        </w:rPr>
        <w:t>（報酬告示・留意事項・国発出Ｑ＆Ａ等）</w:t>
      </w:r>
      <w:r w:rsidR="00B61344" w:rsidRPr="00290909">
        <w:rPr>
          <w:rFonts w:ascii="ＭＳ 明朝" w:hAnsi="ＭＳ 明朝" w:hint="eastAsia"/>
          <w:color w:val="000000" w:themeColor="text1"/>
          <w:sz w:val="22"/>
          <w:szCs w:val="22"/>
        </w:rPr>
        <w:t>及び届出に係る必要書類の様式</w:t>
      </w:r>
      <w:r w:rsidR="00927A8B" w:rsidRPr="00290909">
        <w:rPr>
          <w:rFonts w:ascii="ＭＳ 明朝" w:hAnsi="ＭＳ 明朝" w:hint="eastAsia"/>
          <w:color w:val="000000" w:themeColor="text1"/>
          <w:sz w:val="22"/>
          <w:szCs w:val="22"/>
        </w:rPr>
        <w:t>については</w:t>
      </w:r>
      <w:r w:rsidR="002277BA" w:rsidRPr="00290909">
        <w:rPr>
          <w:rFonts w:ascii="ＭＳ 明朝" w:hAnsi="ＭＳ 明朝" w:hint="eastAsia"/>
          <w:color w:val="000000" w:themeColor="text1"/>
          <w:sz w:val="22"/>
          <w:szCs w:val="22"/>
        </w:rPr>
        <w:t>、</w:t>
      </w:r>
      <w:r w:rsidR="00927A8B" w:rsidRPr="00290909">
        <w:rPr>
          <w:rFonts w:ascii="ＭＳ 明朝" w:hAnsi="ＭＳ 明朝" w:hint="eastAsia"/>
          <w:color w:val="000000" w:themeColor="text1"/>
          <w:sz w:val="22"/>
          <w:szCs w:val="22"/>
        </w:rPr>
        <w:t>岩国市ホ</w:t>
      </w:r>
      <w:r w:rsidR="00927A8B" w:rsidRPr="00C064CB">
        <w:rPr>
          <w:rFonts w:ascii="ＭＳ 明朝" w:hAnsi="ＭＳ 明朝" w:hint="eastAsia"/>
          <w:sz w:val="22"/>
          <w:szCs w:val="22"/>
        </w:rPr>
        <w:t>ームページ</w:t>
      </w:r>
      <w:r w:rsidR="00FB73D4" w:rsidRPr="00C064CB">
        <w:rPr>
          <w:rFonts w:ascii="ＭＳ 明朝" w:hAnsi="ＭＳ 明朝" w:hint="eastAsia"/>
          <w:sz w:val="22"/>
          <w:szCs w:val="22"/>
        </w:rPr>
        <w:t>「介護給付費算定に係る体制等に関する（加算及び減算）届出について」</w:t>
      </w:r>
      <w:r w:rsidR="00547332" w:rsidRPr="00C064CB">
        <w:rPr>
          <w:rFonts w:ascii="ＭＳ 明朝" w:hAnsi="ＭＳ 明朝" w:hint="eastAsia"/>
          <w:sz w:val="22"/>
          <w:szCs w:val="22"/>
        </w:rPr>
        <w:t>や厚生労働省のホームページ</w:t>
      </w:r>
      <w:r w:rsidR="00927A8B" w:rsidRPr="00C064CB">
        <w:rPr>
          <w:rFonts w:ascii="ＭＳ 明朝" w:hAnsi="ＭＳ 明朝" w:hint="eastAsia"/>
          <w:sz w:val="22"/>
          <w:szCs w:val="22"/>
        </w:rPr>
        <w:t>でご確認ください。</w:t>
      </w:r>
      <w:r w:rsidR="00070651" w:rsidRPr="00C064CB">
        <w:rPr>
          <w:rFonts w:ascii="ＭＳ 明朝" w:hAnsi="ＭＳ 明朝"/>
          <w:sz w:val="22"/>
          <w:szCs w:val="22"/>
        </w:rPr>
        <w:t xml:space="preserve"> </w:t>
      </w:r>
    </w:p>
    <w:p w:rsidR="00793F91" w:rsidRPr="00793F91" w:rsidRDefault="00793F91" w:rsidP="00793F91">
      <w:pPr>
        <w:ind w:left="220" w:hangingChars="100" w:hanging="220"/>
        <w:rPr>
          <w:rFonts w:ascii="ＭＳ 明朝" w:hAnsi="ＭＳ 明朝"/>
          <w:sz w:val="22"/>
          <w:szCs w:val="22"/>
        </w:rPr>
      </w:pPr>
    </w:p>
    <w:p w:rsidR="00F85BFB" w:rsidRPr="00290909" w:rsidRDefault="00081493" w:rsidP="00081493">
      <w:pPr>
        <w:ind w:left="210" w:hangingChars="100" w:hanging="210"/>
        <w:rPr>
          <w:rFonts w:ascii="ＭＳ 明朝" w:hAnsi="ＭＳ 明朝"/>
          <w:color w:val="000000" w:themeColor="text1"/>
          <w:sz w:val="22"/>
          <w:szCs w:val="22"/>
        </w:rPr>
      </w:pPr>
      <w:r w:rsidRPr="00290909">
        <w:rPr>
          <w:rFonts w:hint="eastAsia"/>
          <w:noProof/>
          <w:color w:val="000000" w:themeColor="text1"/>
        </w:rPr>
        <mc:AlternateContent>
          <mc:Choice Requires="wps">
            <w:drawing>
              <wp:anchor distT="0" distB="0" distL="114300" distR="114300" simplePos="0" relativeHeight="251679744" behindDoc="0" locked="0" layoutInCell="1" allowOverlap="1" wp14:anchorId="2B07C607" wp14:editId="6444CFF6">
                <wp:simplePos x="0" y="0"/>
                <wp:positionH relativeFrom="column">
                  <wp:posOffset>4446</wp:posOffset>
                </wp:positionH>
                <wp:positionV relativeFrom="paragraph">
                  <wp:posOffset>73660</wp:posOffset>
                </wp:positionV>
                <wp:extent cx="3905250" cy="476250"/>
                <wp:effectExtent l="0" t="0" r="19050" b="19050"/>
                <wp:wrapNone/>
                <wp:docPr id="6" name="フローチャート : 代替処理 6"/>
                <wp:cNvGraphicFramePr/>
                <a:graphic xmlns:a="http://schemas.openxmlformats.org/drawingml/2006/main">
                  <a:graphicData uri="http://schemas.microsoft.com/office/word/2010/wordprocessingShape">
                    <wps:wsp>
                      <wps:cNvSpPr/>
                      <wps:spPr>
                        <a:xfrm>
                          <a:off x="0" y="0"/>
                          <a:ext cx="3905250" cy="47625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F85BFB" w:rsidRDefault="00C064CB" w:rsidP="00193E84">
                            <w:pPr>
                              <w:rPr>
                                <w:rFonts w:asciiTheme="majorEastAsia" w:eastAsiaTheme="majorEastAsia" w:hAnsiTheme="majorEastAsia"/>
                                <w:b/>
                                <w:sz w:val="24"/>
                              </w:rPr>
                            </w:pPr>
                            <w:r w:rsidRPr="00F85BFB">
                              <w:rPr>
                                <w:rFonts w:ascii="ＭＳ Ｐゴシック" w:eastAsia="ＭＳ Ｐゴシック" w:hAnsi="ＭＳ Ｐゴシック" w:hint="eastAsia"/>
                                <w:b/>
                                <w:sz w:val="24"/>
                              </w:rPr>
                              <w:t>認知症関連加算</w:t>
                            </w:r>
                            <w:r w:rsidRPr="00F85BFB">
                              <w:rPr>
                                <w:rFonts w:asciiTheme="majorEastAsia" w:eastAsiaTheme="majorEastAsia" w:hAnsiTheme="majorEastAsia" w:hint="eastAsia"/>
                                <w:b/>
                                <w:sz w:val="24"/>
                              </w:rPr>
                              <w:t>の</w:t>
                            </w:r>
                            <w:r w:rsidRPr="00187A90">
                              <w:rPr>
                                <w:rFonts w:asciiTheme="majorEastAsia" w:eastAsiaTheme="majorEastAsia" w:hAnsiTheme="majorEastAsia" w:hint="eastAsia"/>
                                <w:b/>
                                <w:sz w:val="24"/>
                              </w:rPr>
                              <w:t>算定要件・</w:t>
                            </w:r>
                            <w:r w:rsidRPr="00F85BFB">
                              <w:rPr>
                                <w:rFonts w:asciiTheme="majorEastAsia" w:eastAsiaTheme="majorEastAsia" w:hAnsiTheme="majorEastAsia" w:hint="eastAsia"/>
                                <w:b/>
                                <w:sz w:val="24"/>
                              </w:rPr>
                              <w:t>始期及び終期について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7C607" id="フローチャート : 代替処理 6" o:spid="_x0000_s1055" type="#_x0000_t176" style="position:absolute;left:0;text-align:left;margin-left:.35pt;margin-top:5.8pt;width:307.5pt;height: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" fillcolor="window" strokecolor="windowText" strokeweight="1.5pt">
                <v:stroke linestyle="thinThin"/>
                <v:textbox>
                  <w:txbxContent>
                    <w:p w:rsidR="00C064CB" w:rsidRPr="00F85BFB" w:rsidRDefault="00C064CB" w:rsidP="00193E84">
                      <w:pPr>
                        <w:rPr>
                          <w:rFonts w:asciiTheme="majorEastAsia" w:eastAsiaTheme="majorEastAsia" w:hAnsiTheme="majorEastAsia"/>
                          <w:b/>
                          <w:sz w:val="24"/>
                        </w:rPr>
                      </w:pPr>
                      <w:r w:rsidRPr="00F85BFB">
                        <w:rPr>
                          <w:rFonts w:ascii="ＭＳ Ｐゴシック" w:eastAsia="ＭＳ Ｐゴシック" w:hAnsi="ＭＳ Ｐゴシック" w:hint="eastAsia"/>
                          <w:b/>
                          <w:sz w:val="24"/>
                        </w:rPr>
                        <w:t>認知症関連加算</w:t>
                      </w:r>
                      <w:r w:rsidRPr="00F85BFB">
                        <w:rPr>
                          <w:rFonts w:asciiTheme="majorEastAsia" w:eastAsiaTheme="majorEastAsia" w:hAnsiTheme="majorEastAsia" w:hint="eastAsia"/>
                          <w:b/>
                          <w:sz w:val="24"/>
                        </w:rPr>
                        <w:t>の</w:t>
                      </w:r>
                      <w:r w:rsidRPr="00187A90">
                        <w:rPr>
                          <w:rFonts w:asciiTheme="majorEastAsia" w:eastAsiaTheme="majorEastAsia" w:hAnsiTheme="majorEastAsia" w:hint="eastAsia"/>
                          <w:b/>
                          <w:sz w:val="24"/>
                        </w:rPr>
                        <w:t>算定要件・</w:t>
                      </w:r>
                      <w:r w:rsidRPr="00F85BFB">
                        <w:rPr>
                          <w:rFonts w:asciiTheme="majorEastAsia" w:eastAsiaTheme="majorEastAsia" w:hAnsiTheme="majorEastAsia" w:hint="eastAsia"/>
                          <w:b/>
                          <w:sz w:val="24"/>
                        </w:rPr>
                        <w:t>始期及び終期について</w:t>
                      </w:r>
                    </w:p>
                  </w:txbxContent>
                </v:textbox>
              </v:shape>
            </w:pict>
          </mc:Fallback>
        </mc:AlternateContent>
      </w:r>
    </w:p>
    <w:p w:rsidR="00193E84" w:rsidRPr="00290909" w:rsidRDefault="00193E84" w:rsidP="00193E8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w:t>
      </w:r>
    </w:p>
    <w:p w:rsidR="00193E84" w:rsidRPr="00290909" w:rsidRDefault="00193E84" w:rsidP="00193E84">
      <w:pPr>
        <w:ind w:leftChars="1" w:left="222" w:hangingChars="100" w:hanging="220"/>
        <w:rPr>
          <w:rFonts w:ascii="ＭＳ ゴシック" w:eastAsia="ＭＳ ゴシック" w:hAnsi="ＭＳ ゴシック"/>
          <w:b/>
          <w:color w:val="000000" w:themeColor="text1"/>
          <w:sz w:val="24"/>
        </w:rPr>
      </w:pPr>
      <w:r w:rsidRPr="00290909">
        <w:rPr>
          <w:rFonts w:ascii="ＭＳ 明朝" w:hAnsi="ＭＳ 明朝" w:hint="eastAsia"/>
          <w:color w:val="000000" w:themeColor="text1"/>
          <w:sz w:val="22"/>
          <w:szCs w:val="22"/>
        </w:rPr>
        <w:t xml:space="preserve">　　</w:t>
      </w:r>
    </w:p>
    <w:p w:rsidR="00193E84" w:rsidRPr="00290909" w:rsidRDefault="00193E84" w:rsidP="00193E8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加算の算定要件として日常生活自立度を用いる場合の日常生活自立度の決定に当たっては、医師の判定結果又は主治医意見書（以下「判定結果」という。）を用いるものとなっています</w:t>
      </w:r>
      <w:r w:rsidR="002B3279" w:rsidRPr="00290909">
        <w:rPr>
          <w:rFonts w:ascii="ＭＳ 明朝" w:hAnsi="ＭＳ 明朝" w:hint="eastAsia"/>
          <w:color w:val="000000" w:themeColor="text1"/>
          <w:sz w:val="22"/>
          <w:szCs w:val="22"/>
        </w:rPr>
        <w:t>。</w:t>
      </w:r>
      <w:r w:rsidRPr="00290909">
        <w:rPr>
          <w:rFonts w:ascii="ＭＳ 明朝" w:hAnsi="ＭＳ 明朝" w:hint="eastAsia"/>
          <w:color w:val="000000" w:themeColor="text1"/>
          <w:sz w:val="22"/>
          <w:szCs w:val="22"/>
        </w:rPr>
        <w:t>認知症関連加算の基準日は判定結果の判定日</w:t>
      </w:r>
      <w:r w:rsidR="00A80008" w:rsidRPr="00290909">
        <w:rPr>
          <w:rFonts w:ascii="ＭＳ 明朝" w:hAnsi="ＭＳ 明朝" w:hint="eastAsia"/>
          <w:color w:val="000000" w:themeColor="text1"/>
          <w:sz w:val="22"/>
          <w:szCs w:val="22"/>
        </w:rPr>
        <w:t>（最終診察日）</w:t>
      </w:r>
      <w:r w:rsidRPr="00290909">
        <w:rPr>
          <w:rFonts w:ascii="ＭＳ 明朝" w:hAnsi="ＭＳ 明朝" w:hint="eastAsia"/>
          <w:color w:val="000000" w:themeColor="text1"/>
          <w:sz w:val="22"/>
          <w:szCs w:val="22"/>
        </w:rPr>
        <w:t>を用いてください。</w:t>
      </w:r>
    </w:p>
    <w:p w:rsidR="00290909" w:rsidRDefault="00193E84" w:rsidP="00193E84">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なお、月額報酬となる小規模多機能型居宅介護における認知症加算の算定に当たっては、その月末又は登録終了日の時点で該当する区分の加算が算定できるものとなります。</w:t>
      </w:r>
    </w:p>
    <w:p w:rsidR="00C064CB" w:rsidRPr="00290909" w:rsidRDefault="00C064CB" w:rsidP="00193E84">
      <w:pPr>
        <w:rPr>
          <w:rFonts w:ascii="ＭＳ 明朝" w:hAnsi="ＭＳ 明朝"/>
          <w:color w:val="000000" w:themeColor="text1"/>
          <w:sz w:val="22"/>
          <w:szCs w:val="22"/>
        </w:rPr>
      </w:pPr>
    </w:p>
    <w:p w:rsidR="00193E84" w:rsidRPr="00290909" w:rsidRDefault="001B61CD" w:rsidP="00193E84">
      <w:pPr>
        <w:rPr>
          <w:rFonts w:ascii="ＭＳ 明朝" w:hAnsi="ＭＳ 明朝"/>
          <w:color w:val="000000" w:themeColor="text1"/>
          <w:sz w:val="22"/>
          <w:szCs w:val="22"/>
        </w:rPr>
      </w:pPr>
      <w:r w:rsidRPr="00290909">
        <w:rPr>
          <w:rFonts w:hint="eastAsia"/>
          <w:noProof/>
          <w:color w:val="000000" w:themeColor="text1"/>
        </w:rPr>
        <mc:AlternateContent>
          <mc:Choice Requires="wps">
            <w:drawing>
              <wp:anchor distT="0" distB="0" distL="114300" distR="114300" simplePos="0" relativeHeight="251678720" behindDoc="0" locked="0" layoutInCell="1" allowOverlap="1" wp14:anchorId="6E960038" wp14:editId="0B934E4C">
                <wp:simplePos x="0" y="0"/>
                <wp:positionH relativeFrom="column">
                  <wp:posOffset>0</wp:posOffset>
                </wp:positionH>
                <wp:positionV relativeFrom="paragraph">
                  <wp:posOffset>142875</wp:posOffset>
                </wp:positionV>
                <wp:extent cx="5248275" cy="457200"/>
                <wp:effectExtent l="0" t="0" r="28575" b="19050"/>
                <wp:wrapNone/>
                <wp:docPr id="11" name="フローチャート : 代替処理 11"/>
                <wp:cNvGraphicFramePr/>
                <a:graphic xmlns:a="http://schemas.openxmlformats.org/drawingml/2006/main">
                  <a:graphicData uri="http://schemas.microsoft.com/office/word/2010/wordprocessingShape">
                    <wps:wsp>
                      <wps:cNvSpPr/>
                      <wps:spPr>
                        <a:xfrm>
                          <a:off x="0" y="0"/>
                          <a:ext cx="5248275" cy="4572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F85BFB" w:rsidRDefault="00C064CB" w:rsidP="00BC3AA3">
                            <w:pPr>
                              <w:rPr>
                                <w:rFonts w:asciiTheme="majorEastAsia" w:eastAsiaTheme="majorEastAsia" w:hAnsiTheme="majorEastAsia"/>
                                <w:b/>
                                <w:sz w:val="24"/>
                              </w:rPr>
                            </w:pPr>
                            <w:r>
                              <w:rPr>
                                <w:rFonts w:asciiTheme="majorEastAsia" w:eastAsiaTheme="majorEastAsia" w:hAnsiTheme="majorEastAsia" w:hint="eastAsia"/>
                                <w:b/>
                                <w:sz w:val="24"/>
                              </w:rPr>
                              <w:t>（</w:t>
                            </w:r>
                            <w:r w:rsidRPr="00F85BFB">
                              <w:rPr>
                                <w:rFonts w:asciiTheme="majorEastAsia" w:eastAsiaTheme="majorEastAsia" w:hAnsiTheme="majorEastAsia" w:hint="eastAsia"/>
                                <w:b/>
                                <w:sz w:val="24"/>
                              </w:rPr>
                              <w:t>介護予防）小規模多機能型居宅介護における初期加算の算定について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60038" id="フローチャート : 代替処理 11" o:spid="_x0000_s1056" type="#_x0000_t176" style="position:absolute;left:0;text-align:left;margin-left:0;margin-top:11.25pt;width:413.2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" fillcolor="window" strokecolor="windowText" strokeweight="1.5pt">
                <v:stroke linestyle="thinThin"/>
                <v:textbox>
                  <w:txbxContent>
                    <w:p w:rsidR="00C064CB" w:rsidRPr="00F85BFB" w:rsidRDefault="00C064CB" w:rsidP="00BC3AA3">
                      <w:pPr>
                        <w:rPr>
                          <w:rFonts w:asciiTheme="majorEastAsia" w:eastAsiaTheme="majorEastAsia" w:hAnsiTheme="majorEastAsia"/>
                          <w:b/>
                          <w:sz w:val="24"/>
                        </w:rPr>
                      </w:pPr>
                      <w:r>
                        <w:rPr>
                          <w:rFonts w:asciiTheme="majorEastAsia" w:eastAsiaTheme="majorEastAsia" w:hAnsiTheme="majorEastAsia" w:hint="eastAsia"/>
                          <w:b/>
                          <w:sz w:val="24"/>
                        </w:rPr>
                        <w:t>（</w:t>
                      </w:r>
                      <w:r w:rsidRPr="00F85BFB">
                        <w:rPr>
                          <w:rFonts w:asciiTheme="majorEastAsia" w:eastAsiaTheme="majorEastAsia" w:hAnsiTheme="majorEastAsia" w:hint="eastAsia"/>
                          <w:b/>
                          <w:sz w:val="24"/>
                        </w:rPr>
                        <w:t>介護予防）小規模多機能型居宅介護における初期加算の算定について</w:t>
                      </w:r>
                    </w:p>
                  </w:txbxContent>
                </v:textbox>
              </v:shape>
            </w:pict>
          </mc:Fallback>
        </mc:AlternateContent>
      </w:r>
    </w:p>
    <w:p w:rsidR="00193E84" w:rsidRPr="00290909" w:rsidRDefault="00193E84" w:rsidP="00193E84">
      <w:pPr>
        <w:rPr>
          <w:rFonts w:ascii="ＭＳ 明朝" w:hAnsi="ＭＳ 明朝"/>
          <w:color w:val="000000" w:themeColor="text1"/>
          <w:sz w:val="22"/>
          <w:szCs w:val="22"/>
        </w:rPr>
      </w:pPr>
    </w:p>
    <w:p w:rsidR="00193E84" w:rsidRPr="00290909" w:rsidRDefault="00193E84" w:rsidP="00193E84">
      <w:pPr>
        <w:rPr>
          <w:rFonts w:ascii="ＭＳ 明朝" w:hAnsi="ＭＳ 明朝"/>
          <w:color w:val="000000" w:themeColor="text1"/>
          <w:sz w:val="22"/>
          <w:szCs w:val="22"/>
        </w:rPr>
      </w:pPr>
    </w:p>
    <w:p w:rsidR="00290909" w:rsidRDefault="00193E84" w:rsidP="00290909">
      <w:pPr>
        <w:ind w:left="2" w:firstLineChars="100" w:firstLine="220"/>
        <w:rPr>
          <w:rFonts w:ascii="ＭＳ 明朝" w:hAnsi="ＭＳ 明朝"/>
          <w:color w:val="000000" w:themeColor="text1"/>
          <w:sz w:val="22"/>
        </w:rPr>
      </w:pPr>
      <w:r w:rsidRPr="00290909">
        <w:rPr>
          <w:rFonts w:ascii="ＭＳ 明朝" w:hAnsi="ＭＳ 明朝" w:hint="eastAsia"/>
          <w:color w:val="000000" w:themeColor="text1"/>
          <w:sz w:val="22"/>
          <w:szCs w:val="22"/>
        </w:rPr>
        <w:t>小規模多機能型居宅介護</w:t>
      </w:r>
      <w:r w:rsidR="00870355" w:rsidRPr="00290909">
        <w:rPr>
          <w:rFonts w:ascii="ＭＳ 明朝" w:hAnsi="ＭＳ 明朝" w:hint="eastAsia"/>
          <w:color w:val="000000" w:themeColor="text1"/>
          <w:sz w:val="22"/>
          <w:szCs w:val="22"/>
        </w:rPr>
        <w:t>における</w:t>
      </w:r>
      <w:r w:rsidRPr="00290909">
        <w:rPr>
          <w:rFonts w:ascii="ＭＳ 明朝" w:hAnsi="ＭＳ 明朝" w:hint="eastAsia"/>
          <w:color w:val="000000" w:themeColor="text1"/>
          <w:sz w:val="22"/>
          <w:szCs w:val="22"/>
        </w:rPr>
        <w:t>初期加算は</w:t>
      </w:r>
      <w:r w:rsidR="00870355" w:rsidRPr="00290909">
        <w:rPr>
          <w:rFonts w:ascii="ＭＳ 明朝" w:hAnsi="ＭＳ 明朝" w:hint="eastAsia"/>
          <w:color w:val="000000" w:themeColor="text1"/>
          <w:sz w:val="22"/>
          <w:szCs w:val="22"/>
        </w:rPr>
        <w:t>、</w:t>
      </w:r>
      <w:r w:rsidRPr="00290909">
        <w:rPr>
          <w:rFonts w:ascii="ＭＳ 明朝" w:hAnsi="ＭＳ 明朝" w:hint="eastAsia"/>
          <w:color w:val="000000" w:themeColor="text1"/>
          <w:sz w:val="22"/>
          <w:szCs w:val="22"/>
        </w:rPr>
        <w:t>事業所での生活に慣れるために様々な支援を必要とすることから算定されるものであり、</w:t>
      </w:r>
      <w:r w:rsidR="00870355" w:rsidRPr="00290909">
        <w:rPr>
          <w:rFonts w:ascii="ＭＳ 明朝" w:hAnsi="ＭＳ 明朝" w:hint="eastAsia"/>
          <w:color w:val="000000" w:themeColor="text1"/>
          <w:sz w:val="22"/>
          <w:szCs w:val="22"/>
        </w:rPr>
        <w:t>同一の事業所において</w:t>
      </w:r>
      <w:r w:rsidRPr="00290909">
        <w:rPr>
          <w:rFonts w:ascii="ＭＳ 明朝" w:hAnsi="ＭＳ 明朝" w:hint="eastAsia"/>
          <w:color w:val="000000" w:themeColor="text1"/>
          <w:sz w:val="22"/>
          <w:szCs w:val="22"/>
        </w:rPr>
        <w:t>利用者の要介護状態区分が要支援から要介護に変更となっても、</w:t>
      </w:r>
      <w:r w:rsidR="00870355" w:rsidRPr="00290909">
        <w:rPr>
          <w:rFonts w:ascii="ＭＳ 明朝" w:hAnsi="ＭＳ 明朝" w:hint="eastAsia"/>
          <w:color w:val="000000" w:themeColor="text1"/>
          <w:sz w:val="22"/>
        </w:rPr>
        <w:t>初期加算算定期間は要支援・要介護の期間を通じて考えるものとなります。</w:t>
      </w:r>
    </w:p>
    <w:p w:rsidR="00C064CB" w:rsidRPr="00290909" w:rsidRDefault="00C064CB" w:rsidP="00290909">
      <w:pPr>
        <w:ind w:left="2" w:firstLineChars="100" w:firstLine="220"/>
        <w:rPr>
          <w:rFonts w:ascii="ＭＳ 明朝" w:hAnsi="ＭＳ 明朝"/>
          <w:color w:val="000000" w:themeColor="text1"/>
          <w:sz w:val="22"/>
          <w:szCs w:val="22"/>
        </w:rPr>
      </w:pPr>
    </w:p>
    <w:p w:rsidR="00B75E28" w:rsidRPr="00290909" w:rsidRDefault="00B75E28" w:rsidP="00B75E28">
      <w:pPr>
        <w:rPr>
          <w:rFonts w:ascii="ＭＳ 明朝" w:hAnsi="ＭＳ 明朝"/>
          <w:color w:val="000000" w:themeColor="text1"/>
          <w:sz w:val="22"/>
          <w:szCs w:val="22"/>
        </w:rPr>
      </w:pPr>
      <w:r w:rsidRPr="00290909">
        <w:rPr>
          <w:rFonts w:hint="eastAsia"/>
          <w:noProof/>
          <w:color w:val="000000" w:themeColor="text1"/>
        </w:rPr>
        <mc:AlternateContent>
          <mc:Choice Requires="wps">
            <w:drawing>
              <wp:anchor distT="0" distB="0" distL="114300" distR="114300" simplePos="0" relativeHeight="251648000" behindDoc="0" locked="0" layoutInCell="1" allowOverlap="1" wp14:anchorId="3D552C86" wp14:editId="0799F22A">
                <wp:simplePos x="0" y="0"/>
                <wp:positionH relativeFrom="column">
                  <wp:align>left</wp:align>
                </wp:positionH>
                <wp:positionV relativeFrom="paragraph">
                  <wp:posOffset>38100</wp:posOffset>
                </wp:positionV>
                <wp:extent cx="3514725" cy="457200"/>
                <wp:effectExtent l="0" t="0" r="28575" b="19050"/>
                <wp:wrapNone/>
                <wp:docPr id="8" name="フローチャート : 代替処理 11"/>
                <wp:cNvGraphicFramePr/>
                <a:graphic xmlns:a="http://schemas.openxmlformats.org/drawingml/2006/main">
                  <a:graphicData uri="http://schemas.microsoft.com/office/word/2010/wordprocessingShape">
                    <wps:wsp>
                      <wps:cNvSpPr/>
                      <wps:spPr>
                        <a:xfrm>
                          <a:off x="0" y="0"/>
                          <a:ext cx="3514725" cy="457200"/>
                        </a:xfrm>
                        <a:prstGeom prst="flowChartAlternateProcess">
                          <a:avLst/>
                        </a:prstGeom>
                        <a:solidFill>
                          <a:sysClr val="window" lastClr="FFFFFF"/>
                        </a:solidFill>
                        <a:ln w="19050" cap="flat" cmpd="dbl" algn="ctr">
                          <a:solidFill>
                            <a:schemeClr val="tx1"/>
                          </a:solidFill>
                          <a:prstDash val="solid"/>
                        </a:ln>
                        <a:effectLst/>
                      </wps:spPr>
                      <wps:txbx>
                        <w:txbxContent>
                          <w:p w:rsidR="00C064CB" w:rsidRPr="003B6E02" w:rsidRDefault="00C064CB" w:rsidP="00B75E28">
                            <w:pPr>
                              <w:rPr>
                                <w:rFonts w:asciiTheme="majorEastAsia" w:eastAsiaTheme="majorEastAsia" w:hAnsiTheme="majorEastAsia"/>
                                <w:b/>
                                <w:sz w:val="24"/>
                              </w:rPr>
                            </w:pPr>
                            <w:r w:rsidRPr="003B6E02">
                              <w:rPr>
                                <w:rFonts w:asciiTheme="majorEastAsia" w:eastAsiaTheme="majorEastAsia" w:hAnsiTheme="majorEastAsia" w:hint="eastAsia"/>
                                <w:b/>
                                <w:sz w:val="24"/>
                              </w:rPr>
                              <w:t>口腔</w:t>
                            </w:r>
                            <w:r w:rsidRPr="003B6E02">
                              <w:rPr>
                                <w:rFonts w:asciiTheme="majorEastAsia" w:eastAsiaTheme="majorEastAsia" w:hAnsiTheme="majorEastAsia"/>
                                <w:b/>
                                <w:sz w:val="24"/>
                              </w:rPr>
                              <w:t>・</w:t>
                            </w:r>
                            <w:r w:rsidRPr="003B6E02">
                              <w:rPr>
                                <w:rFonts w:asciiTheme="majorEastAsia" w:eastAsiaTheme="majorEastAsia" w:hAnsiTheme="majorEastAsia" w:hint="eastAsia"/>
                                <w:b/>
                                <w:sz w:val="24"/>
                              </w:rPr>
                              <w:t>栄養</w:t>
                            </w:r>
                            <w:r w:rsidRPr="003B6E02">
                              <w:rPr>
                                <w:rFonts w:asciiTheme="majorEastAsia" w:eastAsiaTheme="majorEastAsia" w:hAnsiTheme="majorEastAsia"/>
                                <w:b/>
                                <w:sz w:val="24"/>
                              </w:rPr>
                              <w:t>スクリーニング加算の算定について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52C86" id="_x0000_s1057" type="#_x0000_t176" style="position:absolute;left:0;text-align:left;margin-left:0;margin-top:3pt;width:276.75pt;height:36pt;z-index:25164800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" fillcolor="window" strokecolor="black [3213]" strokeweight="1.5pt">
                <v:stroke linestyle="thinThin"/>
                <v:textbox>
                  <w:txbxContent>
                    <w:p w:rsidR="00C064CB" w:rsidRPr="003B6E02" w:rsidRDefault="00C064CB" w:rsidP="00B75E28">
                      <w:pPr>
                        <w:rPr>
                          <w:rFonts w:asciiTheme="majorEastAsia" w:eastAsiaTheme="majorEastAsia" w:hAnsiTheme="majorEastAsia"/>
                          <w:b/>
                          <w:sz w:val="24"/>
                        </w:rPr>
                      </w:pPr>
                      <w:r w:rsidRPr="003B6E02">
                        <w:rPr>
                          <w:rFonts w:asciiTheme="majorEastAsia" w:eastAsiaTheme="majorEastAsia" w:hAnsiTheme="majorEastAsia" w:hint="eastAsia"/>
                          <w:b/>
                          <w:sz w:val="24"/>
                        </w:rPr>
                        <w:t>口腔</w:t>
                      </w:r>
                      <w:r w:rsidRPr="003B6E02">
                        <w:rPr>
                          <w:rFonts w:asciiTheme="majorEastAsia" w:eastAsiaTheme="majorEastAsia" w:hAnsiTheme="majorEastAsia"/>
                          <w:b/>
                          <w:sz w:val="24"/>
                        </w:rPr>
                        <w:t>・</w:t>
                      </w:r>
                      <w:r w:rsidRPr="003B6E02">
                        <w:rPr>
                          <w:rFonts w:asciiTheme="majorEastAsia" w:eastAsiaTheme="majorEastAsia" w:hAnsiTheme="majorEastAsia" w:hint="eastAsia"/>
                          <w:b/>
                          <w:sz w:val="24"/>
                        </w:rPr>
                        <w:t>栄養</w:t>
                      </w:r>
                      <w:r w:rsidRPr="003B6E02">
                        <w:rPr>
                          <w:rFonts w:asciiTheme="majorEastAsia" w:eastAsiaTheme="majorEastAsia" w:hAnsiTheme="majorEastAsia"/>
                          <w:b/>
                          <w:sz w:val="24"/>
                        </w:rPr>
                        <w:t>スクリーニング加算の算定について</w:t>
                      </w:r>
                    </w:p>
                  </w:txbxContent>
                </v:textbox>
              </v:shape>
            </w:pict>
          </mc:Fallback>
        </mc:AlternateContent>
      </w:r>
    </w:p>
    <w:p w:rsidR="00B75E28" w:rsidRPr="00290909" w:rsidRDefault="00B75E28" w:rsidP="00B75E28">
      <w:pPr>
        <w:rPr>
          <w:rFonts w:ascii="ＭＳ 明朝" w:hAnsi="ＭＳ 明朝"/>
          <w:color w:val="000000" w:themeColor="text1"/>
          <w:sz w:val="22"/>
          <w:szCs w:val="22"/>
        </w:rPr>
      </w:pPr>
    </w:p>
    <w:p w:rsidR="00D0614D" w:rsidRPr="00935E73" w:rsidRDefault="00D0614D" w:rsidP="00D0614D">
      <w:pPr>
        <w:spacing w:beforeLines="50" w:before="166"/>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口腔・栄養スクリーニング加算は、利用者の口腔の健康状態及び栄養状態（※）について確認を行い、介護支援</w:t>
      </w:r>
      <w:r w:rsidRPr="00935E73">
        <w:rPr>
          <w:rFonts w:ascii="ＭＳ 明朝" w:hAnsi="ＭＳ 明朝" w:hint="eastAsia"/>
          <w:color w:val="000000" w:themeColor="text1"/>
          <w:sz w:val="22"/>
          <w:szCs w:val="22"/>
        </w:rPr>
        <w:t>専門員に情報提供を行った際、６か月ごとに算定が可能です。</w:t>
      </w:r>
    </w:p>
    <w:p w:rsidR="00B75E28" w:rsidRPr="00290909" w:rsidRDefault="00D0614D" w:rsidP="00D0614D">
      <w:pPr>
        <w:ind w:leftChars="100" w:left="420" w:hangingChars="100" w:hanging="210"/>
        <w:rPr>
          <w:rFonts w:ascii="ＭＳ 明朝" w:hAnsi="ＭＳ 明朝"/>
          <w:color w:val="000000" w:themeColor="text1"/>
          <w:szCs w:val="22"/>
        </w:rPr>
      </w:pPr>
      <w:r w:rsidRPr="00935E73">
        <w:rPr>
          <w:rFonts w:ascii="ＭＳ 明朝" w:hAnsi="ＭＳ 明朝" w:hint="eastAsia"/>
          <w:color w:val="000000" w:themeColor="text1"/>
          <w:szCs w:val="22"/>
        </w:rPr>
        <w:t>※栄養アセスメント加算又は口腔機能向上加算の算定に係るサービス提供中の場合は、どちらか行っていない方の状態のみ</w:t>
      </w:r>
    </w:p>
    <w:p w:rsidR="00290909" w:rsidRPr="00290909" w:rsidRDefault="005A300D" w:rsidP="00290909">
      <w:pPr>
        <w:ind w:left="2"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なお、</w:t>
      </w:r>
      <w:r w:rsidR="00B75E28" w:rsidRPr="00290909">
        <w:rPr>
          <w:rFonts w:ascii="ＭＳ 明朝" w:hAnsi="ＭＳ 明朝" w:hint="eastAsia"/>
          <w:color w:val="000000" w:themeColor="text1"/>
          <w:sz w:val="22"/>
          <w:szCs w:val="22"/>
        </w:rPr>
        <w:t>担当の介護支援専門員が変更となった場合や、</w:t>
      </w:r>
      <w:r w:rsidR="00D0614D" w:rsidRPr="00290909">
        <w:rPr>
          <w:rFonts w:ascii="ＭＳ 明朝" w:hAnsi="ＭＳ 明朝" w:hint="eastAsia"/>
          <w:color w:val="000000" w:themeColor="text1"/>
          <w:sz w:val="22"/>
          <w:szCs w:val="22"/>
        </w:rPr>
        <w:t>サービス事業所が変わった場合等であっても、１利用者に対して６か月ごとしか算定でき</w:t>
      </w:r>
      <w:r w:rsidR="009D06F0" w:rsidRPr="00290909">
        <w:rPr>
          <w:rFonts w:ascii="ＭＳ 明朝" w:hAnsi="ＭＳ 明朝" w:hint="eastAsia"/>
          <w:color w:val="000000" w:themeColor="text1"/>
          <w:sz w:val="22"/>
          <w:szCs w:val="22"/>
        </w:rPr>
        <w:t>ません。</w:t>
      </w:r>
    </w:p>
    <w:p w:rsidR="00DD0F0E" w:rsidRPr="00290909" w:rsidRDefault="00DD0F0E" w:rsidP="00290909">
      <w:pPr>
        <w:ind w:left="2" w:firstLineChars="100" w:firstLine="210"/>
        <w:rPr>
          <w:rFonts w:ascii="ＭＳ 明朝" w:hAnsi="ＭＳ 明朝"/>
          <w:color w:val="000000" w:themeColor="text1"/>
          <w:sz w:val="22"/>
          <w:szCs w:val="22"/>
        </w:rPr>
      </w:pPr>
      <w:r w:rsidRPr="00290909">
        <w:rPr>
          <w:rFonts w:hint="eastAsia"/>
          <w:noProof/>
          <w:color w:val="000000" w:themeColor="text1"/>
        </w:rPr>
        <mc:AlternateContent>
          <mc:Choice Requires="wps">
            <w:drawing>
              <wp:anchor distT="0" distB="0" distL="114300" distR="114300" simplePos="0" relativeHeight="251650048" behindDoc="0" locked="0" layoutInCell="1" allowOverlap="1" wp14:anchorId="0FD08235" wp14:editId="4D1FF74E">
                <wp:simplePos x="0" y="0"/>
                <wp:positionH relativeFrom="column">
                  <wp:posOffset>4445</wp:posOffset>
                </wp:positionH>
                <wp:positionV relativeFrom="paragraph">
                  <wp:posOffset>213995</wp:posOffset>
                </wp:positionV>
                <wp:extent cx="3152775" cy="457200"/>
                <wp:effectExtent l="0" t="0" r="28575" b="19050"/>
                <wp:wrapNone/>
                <wp:docPr id="84" name="フローチャート : 代替処理 11"/>
                <wp:cNvGraphicFramePr/>
                <a:graphic xmlns:a="http://schemas.openxmlformats.org/drawingml/2006/main">
                  <a:graphicData uri="http://schemas.microsoft.com/office/word/2010/wordprocessingShape">
                    <wps:wsp>
                      <wps:cNvSpPr/>
                      <wps:spPr>
                        <a:xfrm>
                          <a:off x="0" y="0"/>
                          <a:ext cx="3152775" cy="4572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3B6E02" w:rsidRDefault="00C064CB" w:rsidP="00DD0F0E">
                            <w:pPr>
                              <w:rPr>
                                <w:rFonts w:asciiTheme="majorEastAsia" w:eastAsiaTheme="majorEastAsia" w:hAnsiTheme="majorEastAsia"/>
                                <w:b/>
                                <w:sz w:val="24"/>
                              </w:rPr>
                            </w:pPr>
                            <w:r w:rsidRPr="003B6E02">
                              <w:rPr>
                                <w:rFonts w:asciiTheme="majorEastAsia" w:eastAsiaTheme="majorEastAsia" w:hAnsiTheme="majorEastAsia" w:hint="eastAsia"/>
                                <w:b/>
                                <w:sz w:val="24"/>
                              </w:rPr>
                              <w:t>科学的</w:t>
                            </w:r>
                            <w:r w:rsidRPr="003B6E02">
                              <w:rPr>
                                <w:rFonts w:asciiTheme="majorEastAsia" w:eastAsiaTheme="majorEastAsia" w:hAnsiTheme="majorEastAsia"/>
                                <w:b/>
                                <w:sz w:val="24"/>
                              </w:rPr>
                              <w:t>介護推進体制加算の算定について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08235" id="_x0000_s1058" type="#_x0000_t176" style="position:absolute;left:0;text-align:left;margin-left:.35pt;margin-top:16.85pt;width:248.2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" fillcolor="window" strokecolor="windowText" strokeweight="1.5pt">
                <v:stroke linestyle="thinThin"/>
                <v:textbox>
                  <w:txbxContent>
                    <w:p w:rsidR="00C064CB" w:rsidRPr="003B6E02" w:rsidRDefault="00C064CB" w:rsidP="00DD0F0E">
                      <w:pPr>
                        <w:rPr>
                          <w:rFonts w:asciiTheme="majorEastAsia" w:eastAsiaTheme="majorEastAsia" w:hAnsiTheme="majorEastAsia"/>
                          <w:b/>
                          <w:sz w:val="24"/>
                        </w:rPr>
                      </w:pPr>
                      <w:r w:rsidRPr="003B6E02">
                        <w:rPr>
                          <w:rFonts w:asciiTheme="majorEastAsia" w:eastAsiaTheme="majorEastAsia" w:hAnsiTheme="majorEastAsia" w:hint="eastAsia"/>
                          <w:b/>
                          <w:sz w:val="24"/>
                        </w:rPr>
                        <w:t>科学的</w:t>
                      </w:r>
                      <w:r w:rsidRPr="003B6E02">
                        <w:rPr>
                          <w:rFonts w:asciiTheme="majorEastAsia" w:eastAsiaTheme="majorEastAsia" w:hAnsiTheme="majorEastAsia"/>
                          <w:b/>
                          <w:sz w:val="24"/>
                        </w:rPr>
                        <w:t>介護推進体制加算の算定について</w:t>
                      </w:r>
                    </w:p>
                  </w:txbxContent>
                </v:textbox>
              </v:shape>
            </w:pict>
          </mc:Fallback>
        </mc:AlternateContent>
      </w:r>
    </w:p>
    <w:p w:rsidR="00DD0F0E" w:rsidRPr="00290909" w:rsidRDefault="00DD0F0E" w:rsidP="00DD0F0E">
      <w:pPr>
        <w:rPr>
          <w:rFonts w:ascii="ＭＳ 明朝" w:hAnsi="ＭＳ 明朝"/>
          <w:strike/>
          <w:dstrike/>
          <w:color w:val="000000" w:themeColor="text1"/>
          <w:sz w:val="22"/>
          <w:szCs w:val="22"/>
        </w:rPr>
      </w:pPr>
    </w:p>
    <w:p w:rsidR="00DD0F0E" w:rsidRPr="00290909" w:rsidRDefault="00DD0F0E" w:rsidP="00DD0F0E">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w:t>
      </w:r>
    </w:p>
    <w:p w:rsidR="00DD0F0E" w:rsidRPr="00290909" w:rsidRDefault="00DD0F0E" w:rsidP="00DD0F0E">
      <w:pPr>
        <w:spacing w:beforeLines="50" w:before="166"/>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科学的介護推進体制加算の算定の要件となっている</w:t>
      </w:r>
      <w:r w:rsidRPr="00290909">
        <w:rPr>
          <w:rFonts w:ascii="ＭＳ 明朝" w:hAnsi="ＭＳ 明朝" w:hint="eastAsia"/>
          <w:color w:val="000000" w:themeColor="text1"/>
          <w:sz w:val="22"/>
          <w:szCs w:val="22"/>
          <w:u w:val="single"/>
        </w:rPr>
        <w:t>ＬＩＦＥへの情報提出は、以下①～④のいずれかに該当する月の翌月10日までに行ってください</w:t>
      </w:r>
      <w:r w:rsidRPr="00290909">
        <w:rPr>
          <w:rFonts w:ascii="ＭＳ 明朝" w:hAnsi="ＭＳ 明朝" w:hint="eastAsia"/>
          <w:color w:val="000000" w:themeColor="text1"/>
          <w:sz w:val="22"/>
          <w:szCs w:val="22"/>
        </w:rPr>
        <w:t>。</w:t>
      </w:r>
    </w:p>
    <w:p w:rsidR="00DD0F0E" w:rsidRPr="00290909" w:rsidRDefault="00DD0F0E" w:rsidP="00DD0F0E">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①　事業所で科学的介護推進体制加算の算定を開始しようとする月</w:t>
      </w:r>
    </w:p>
    <w:p w:rsidR="00DD0F0E" w:rsidRPr="00290909" w:rsidRDefault="00DD0F0E" w:rsidP="00DD0F0E">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②　①の後にサービスの利用を開始した利用者においては、サービスの利用を開始した月</w:t>
      </w:r>
    </w:p>
    <w:p w:rsidR="00DD0F0E" w:rsidRPr="00290909" w:rsidRDefault="00DD0F0E" w:rsidP="00DD0F0E">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③　①又は②の月のほか、少なくとも６か月ごと</w:t>
      </w:r>
    </w:p>
    <w:p w:rsidR="00237637" w:rsidRPr="00290909" w:rsidRDefault="00DD0F0E" w:rsidP="00237637">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④　利用者がサービスの利用を終了する月（※）</w:t>
      </w:r>
    </w:p>
    <w:p w:rsidR="00DD0F0E" w:rsidRPr="00290909" w:rsidRDefault="00F22D7F" w:rsidP="00CF238A">
      <w:pPr>
        <w:ind w:leftChars="-1" w:left="425" w:hangingChars="194" w:hanging="427"/>
        <w:rPr>
          <w:rFonts w:ascii="ＭＳ 明朝" w:hAnsi="ＭＳ 明朝" w:cs="Arial"/>
          <w:bCs/>
          <w:color w:val="000000" w:themeColor="text1"/>
          <w:sz w:val="22"/>
          <w:szCs w:val="22"/>
        </w:rPr>
      </w:pPr>
      <w:r>
        <w:rPr>
          <w:rFonts w:ascii="ＭＳ 明朝" w:hAnsi="ＭＳ 明朝" w:hint="eastAsia"/>
          <w:color w:val="000000" w:themeColor="text1"/>
          <w:sz w:val="22"/>
          <w:szCs w:val="22"/>
        </w:rPr>
        <w:t xml:space="preserve">　　※居住</w:t>
      </w:r>
      <w:r w:rsidR="00457B3C" w:rsidRPr="00290909">
        <w:rPr>
          <w:rFonts w:ascii="ＭＳ 明朝" w:hAnsi="ＭＳ 明朝" w:hint="eastAsia"/>
          <w:color w:val="000000" w:themeColor="text1"/>
          <w:sz w:val="22"/>
          <w:szCs w:val="22"/>
        </w:rPr>
        <w:t>系・施設系サービス及び看護小規模多機能型居宅介護については、</w:t>
      </w:r>
      <w:r w:rsidR="00A81ACC" w:rsidRPr="00290909">
        <w:rPr>
          <w:rFonts w:ascii="ＭＳ 明朝" w:hAnsi="ＭＳ 明朝" w:hint="eastAsia"/>
          <w:color w:val="000000" w:themeColor="text1"/>
          <w:sz w:val="22"/>
          <w:szCs w:val="22"/>
        </w:rPr>
        <w:t>入院等により</w:t>
      </w:r>
      <w:r w:rsidR="00DD0F0E" w:rsidRPr="00290909">
        <w:rPr>
          <w:rFonts w:ascii="ＭＳ 明朝" w:hAnsi="ＭＳ 明朝" w:hint="eastAsia"/>
          <w:color w:val="000000" w:themeColor="text1"/>
          <w:sz w:val="22"/>
          <w:szCs w:val="22"/>
        </w:rPr>
        <w:t>30日以上サービスの利用が中断した場合も情報提出が必要。</w:t>
      </w:r>
    </w:p>
    <w:p w:rsidR="00457B3C" w:rsidRPr="00290909" w:rsidRDefault="00457B3C" w:rsidP="00CF238A">
      <w:pPr>
        <w:ind w:leftChars="-1" w:left="425" w:hangingChars="194" w:hanging="427"/>
        <w:rPr>
          <w:rFonts w:ascii="ＭＳ 明朝" w:hAnsi="ＭＳ 明朝" w:cs="Arial"/>
          <w:bCs/>
          <w:color w:val="000000" w:themeColor="text1"/>
          <w:sz w:val="22"/>
          <w:szCs w:val="22"/>
        </w:rPr>
      </w:pPr>
      <w:r w:rsidRPr="00290909">
        <w:rPr>
          <w:rFonts w:ascii="ＭＳ 明朝" w:hAnsi="ＭＳ 明朝" w:cs="Arial" w:hint="eastAsia"/>
          <w:bCs/>
          <w:color w:val="000000" w:themeColor="text1"/>
          <w:sz w:val="22"/>
          <w:szCs w:val="22"/>
        </w:rPr>
        <w:t xml:space="preserve">　　※通所系サービス及び小規模多機能型居宅介護において、入院等により、サービスの利</w:t>
      </w:r>
      <w:r w:rsidRPr="00290909">
        <w:rPr>
          <w:rFonts w:ascii="ＭＳ 明朝" w:hAnsi="ＭＳ 明朝" w:cs="Arial" w:hint="eastAsia"/>
          <w:bCs/>
          <w:color w:val="000000" w:themeColor="text1"/>
          <w:sz w:val="22"/>
          <w:szCs w:val="22"/>
        </w:rPr>
        <w:lastRenderedPageBreak/>
        <w:t>用を終了するかどうかわからなかった場合や、居住系・施設系サービス及び看護小規模多機能型居宅介護において30日以上サービスの利用が中断するかどうかがわからなかった場合は、そのことが明らかとなった日の直近の報告期日までに情報提出を行うこと。</w:t>
      </w:r>
    </w:p>
    <w:p w:rsidR="00775D71" w:rsidRPr="00290909" w:rsidRDefault="00775D71" w:rsidP="00775D71">
      <w:pPr>
        <w:spacing w:line="160" w:lineRule="exact"/>
        <w:ind w:leftChars="-1" w:left="425" w:hangingChars="194" w:hanging="427"/>
        <w:rPr>
          <w:rFonts w:ascii="ＭＳ 明朝" w:hAnsi="ＭＳ 明朝"/>
          <w:color w:val="000000" w:themeColor="text1"/>
          <w:sz w:val="22"/>
          <w:szCs w:val="22"/>
        </w:rPr>
      </w:pPr>
    </w:p>
    <w:p w:rsidR="00290909" w:rsidRPr="00290909" w:rsidRDefault="00DD0F0E" w:rsidP="00290909">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また、科学的介護推進体制加算の算定にあたっては、ＬＩＦＥへの情報提出だけではなく、フィードバックされた情報を活用することも要件となっています。フィードバックされた情報を検証し、必要に応じて、個別サービス計画を見直す</w:t>
      </w:r>
      <w:r w:rsidR="005A300D" w:rsidRPr="00290909">
        <w:rPr>
          <w:rFonts w:ascii="ＭＳ 明朝" w:hAnsi="ＭＳ 明朝" w:hint="eastAsia"/>
          <w:color w:val="000000" w:themeColor="text1"/>
          <w:sz w:val="22"/>
          <w:szCs w:val="22"/>
        </w:rPr>
        <w:t>などサービスの質の向上に役立ててください。</w:t>
      </w:r>
    </w:p>
    <w:p w:rsidR="00290909" w:rsidRPr="00290909" w:rsidRDefault="00290909" w:rsidP="00290909">
      <w:pPr>
        <w:rPr>
          <w:rFonts w:ascii="ＭＳ 明朝" w:hAnsi="ＭＳ 明朝"/>
          <w:color w:val="000000" w:themeColor="text1"/>
          <w:sz w:val="22"/>
          <w:szCs w:val="22"/>
        </w:rPr>
      </w:pPr>
    </w:p>
    <w:p w:rsidR="00867955" w:rsidRPr="00290909" w:rsidRDefault="00867955" w:rsidP="00867955">
      <w:pPr>
        <w:jc w:val="right"/>
        <w:rPr>
          <w:rFonts w:ascii="ＭＳ 明朝" w:hAnsi="ＭＳ 明朝"/>
          <w:color w:val="000000" w:themeColor="text1"/>
          <w:sz w:val="22"/>
          <w:szCs w:val="22"/>
        </w:rPr>
      </w:pPr>
      <w:r w:rsidRPr="00290909">
        <w:rPr>
          <w:rFonts w:ascii="ＭＳ 明朝" w:hAnsi="ＭＳ 明朝" w:hint="eastAsia"/>
          <w:color w:val="000000" w:themeColor="text1"/>
          <w:sz w:val="22"/>
          <w:szCs w:val="22"/>
          <w:bdr w:val="single" w:sz="4" w:space="0" w:color="auto"/>
        </w:rPr>
        <w:t>GH・地密型特定施設・地密型特養</w:t>
      </w:r>
    </w:p>
    <w:p w:rsidR="00867955" w:rsidRPr="00290909" w:rsidRDefault="00290909" w:rsidP="00867955">
      <w:pPr>
        <w:rPr>
          <w:rFonts w:ascii="ＭＳ Ｐゴシック" w:eastAsia="ＭＳ Ｐゴシック" w:hAnsi="ＭＳ Ｐゴシック"/>
          <w:b/>
          <w:color w:val="000000" w:themeColor="text1"/>
          <w:sz w:val="32"/>
          <w:szCs w:val="3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85888" behindDoc="0" locked="0" layoutInCell="1" allowOverlap="1" wp14:anchorId="6A55B489" wp14:editId="74FBC8AD">
                <wp:simplePos x="0" y="0"/>
                <wp:positionH relativeFrom="column">
                  <wp:posOffset>83820</wp:posOffset>
                </wp:positionH>
                <wp:positionV relativeFrom="paragraph">
                  <wp:posOffset>366395</wp:posOffset>
                </wp:positionV>
                <wp:extent cx="2733675" cy="447675"/>
                <wp:effectExtent l="0" t="0" r="28575" b="28575"/>
                <wp:wrapNone/>
                <wp:docPr id="34" name="フローチャート : 代替処理 34"/>
                <wp:cNvGraphicFramePr/>
                <a:graphic xmlns:a="http://schemas.openxmlformats.org/drawingml/2006/main">
                  <a:graphicData uri="http://schemas.microsoft.com/office/word/2010/wordprocessingShape">
                    <wps:wsp>
                      <wps:cNvSpPr/>
                      <wps:spPr>
                        <a:xfrm>
                          <a:off x="0" y="0"/>
                          <a:ext cx="2733675" cy="4476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867955">
                            <w:pPr>
                              <w:jc w:val="left"/>
                            </w:pPr>
                            <w:r w:rsidRPr="005A4512">
                              <w:rPr>
                                <w:rFonts w:ascii="ＭＳ ゴシック" w:eastAsia="ＭＳ ゴシック" w:hAnsi="ＭＳ ゴシック" w:hint="eastAsia"/>
                                <w:b/>
                                <w:sz w:val="24"/>
                              </w:rPr>
                              <w:t>福祉用具の事業所での提供について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5B489" id="フローチャート : 代替処理 34" o:spid="_x0000_s1059" type="#_x0000_t176" style="position:absolute;left:0;text-align:left;margin-left:6.6pt;margin-top:28.85pt;width:215.25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" fillcolor="window" strokecolor="windowText" strokeweight="1.5pt">
                <v:stroke linestyle="thinThin"/>
                <v:textbox>
                  <w:txbxContent>
                    <w:p w:rsidR="00C064CB" w:rsidRDefault="00C064CB" w:rsidP="00867955">
                      <w:pPr>
                        <w:jc w:val="left"/>
                      </w:pPr>
                      <w:r w:rsidRPr="005A4512">
                        <w:rPr>
                          <w:rFonts w:ascii="ＭＳ ゴシック" w:eastAsia="ＭＳ ゴシック" w:hAnsi="ＭＳ ゴシック" w:hint="eastAsia"/>
                          <w:b/>
                          <w:sz w:val="24"/>
                        </w:rPr>
                        <w:t>福祉用具の事業所での提供について</w:t>
                      </w:r>
                    </w:p>
                  </w:txbxContent>
                </v:textbox>
              </v:shape>
            </w:pict>
          </mc:Fallback>
        </mc:AlternateContent>
      </w:r>
      <w:r w:rsidR="00867955" w:rsidRPr="00290909">
        <w:rPr>
          <w:rFonts w:ascii="ＭＳ Ｐゴシック" w:eastAsia="ＭＳ Ｐゴシック" w:hAnsi="ＭＳ Ｐゴシック" w:hint="eastAsia"/>
          <w:b/>
          <w:color w:val="000000" w:themeColor="text1"/>
          <w:sz w:val="32"/>
          <w:szCs w:val="32"/>
        </w:rPr>
        <w:t>【福祉用具について】</w:t>
      </w:r>
    </w:p>
    <w:p w:rsidR="00867955" w:rsidRPr="00290909" w:rsidRDefault="00867955" w:rsidP="00867955">
      <w:pPr>
        <w:ind w:leftChars="1" w:left="222" w:hangingChars="100" w:hanging="220"/>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w:t>
      </w:r>
    </w:p>
    <w:p w:rsidR="00290909" w:rsidRPr="00290909" w:rsidRDefault="00290909" w:rsidP="00867955">
      <w:pPr>
        <w:ind w:leftChars="105" w:left="220"/>
        <w:rPr>
          <w:rFonts w:ascii="ＭＳ 明朝" w:hAnsi="ＭＳ 明朝"/>
          <w:color w:val="000000" w:themeColor="text1"/>
          <w:szCs w:val="22"/>
        </w:rPr>
      </w:pPr>
    </w:p>
    <w:p w:rsidR="00867955" w:rsidRPr="00290909" w:rsidRDefault="00867955" w:rsidP="002827B5">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グループホーム、地域密着型特定施設及び地域密着型介護老人福祉施設の入居・入所者が介護ベッドや車いす等の福祉用具レンタルを保険給付で利用することはできません。</w:t>
      </w:r>
    </w:p>
    <w:p w:rsidR="00867955" w:rsidRPr="00290909" w:rsidRDefault="00867955" w:rsidP="002827B5">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理由としては、当該費用が介護報酬に含まれているとの趣旨であり、そのような福祉用具は事業者が準備することが前提だからです。</w:t>
      </w:r>
    </w:p>
    <w:p w:rsidR="00867955" w:rsidRPr="00290909" w:rsidRDefault="00867955" w:rsidP="002827B5">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よって、福祉用具レンタルの対象になっている福祉用具を利用する費用は事業者が負担するべきであり、入居者に負担させることはできません。</w:t>
      </w:r>
    </w:p>
    <w:p w:rsidR="00522379" w:rsidRPr="00290909" w:rsidRDefault="00867955" w:rsidP="002827B5">
      <w:pPr>
        <w:ind w:leftChars="-1" w:right="-1" w:hanging="2"/>
        <w:jc w:val="left"/>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なお、入居者の特別な希望（ケアプランで想定されていないもの）により標準的な福祉用具以外のものを利用する場合はこの限りではありません。</w:t>
      </w:r>
    </w:p>
    <w:p w:rsidR="00867955" w:rsidRPr="00290909" w:rsidRDefault="00867955" w:rsidP="00867955">
      <w:pPr>
        <w:ind w:right="-1"/>
        <w:jc w:val="left"/>
        <w:rPr>
          <w:rFonts w:ascii="ＭＳ 明朝" w:hAnsi="ＭＳ 明朝"/>
          <w:color w:val="000000" w:themeColor="text1"/>
          <w:sz w:val="22"/>
          <w:szCs w:val="22"/>
        </w:rPr>
      </w:pPr>
    </w:p>
    <w:p w:rsidR="00A54ABD" w:rsidRPr="00290909" w:rsidRDefault="00A54ABD" w:rsidP="00A54ABD">
      <w:pPr>
        <w:ind w:right="-1"/>
        <w:jc w:val="right"/>
        <w:rPr>
          <w:rFonts w:ascii="ＭＳ 明朝" w:hAnsi="ＭＳ 明朝"/>
          <w:color w:val="000000" w:themeColor="text1"/>
          <w:sz w:val="22"/>
          <w:szCs w:val="22"/>
          <w:bdr w:val="single" w:sz="4" w:space="0" w:color="auto"/>
        </w:rPr>
      </w:pPr>
      <w:r w:rsidRPr="00290909">
        <w:rPr>
          <w:rFonts w:ascii="ＭＳ 明朝" w:hAnsi="ＭＳ 明朝" w:hint="eastAsia"/>
          <w:color w:val="000000" w:themeColor="text1"/>
          <w:sz w:val="22"/>
          <w:szCs w:val="22"/>
        </w:rPr>
        <w:t xml:space="preserve">　　　</w:t>
      </w:r>
      <w:r w:rsidRPr="00290909">
        <w:rPr>
          <w:rFonts w:ascii="ＭＳ 明朝" w:hAnsi="ＭＳ 明朝" w:hint="eastAsia"/>
          <w:color w:val="000000" w:themeColor="text1"/>
          <w:sz w:val="22"/>
          <w:szCs w:val="22"/>
          <w:bdr w:val="single" w:sz="4" w:space="0" w:color="auto"/>
        </w:rPr>
        <w:t>地域密着型サービス</w:t>
      </w:r>
    </w:p>
    <w:p w:rsidR="00A54ABD" w:rsidRPr="00A20AC1" w:rsidRDefault="00921B8B" w:rsidP="000A51D0">
      <w:pPr>
        <w:ind w:right="-2"/>
        <w:jc w:val="left"/>
        <w:rPr>
          <w:rFonts w:ascii="ＭＳ ゴシック" w:eastAsia="ＭＳ ゴシック" w:hAnsi="ＭＳ ゴシック"/>
          <w:b/>
          <w:color w:val="000000" w:themeColor="text1"/>
          <w:sz w:val="32"/>
          <w:szCs w:val="32"/>
        </w:rPr>
      </w:pPr>
      <w:r w:rsidRPr="00A20AC1">
        <w:rPr>
          <w:rFonts w:ascii="ＭＳ ゴシック" w:eastAsia="ＭＳ ゴシック" w:hAnsi="ＭＳ ゴシック" w:hint="eastAsia"/>
          <w:b/>
          <w:color w:val="000000" w:themeColor="text1"/>
          <w:sz w:val="32"/>
          <w:szCs w:val="32"/>
        </w:rPr>
        <w:t>【</w:t>
      </w:r>
      <w:r w:rsidR="00A54ABD" w:rsidRPr="00A20AC1">
        <w:rPr>
          <w:rFonts w:ascii="ＭＳ ゴシック" w:eastAsia="ＭＳ ゴシック" w:hAnsi="ＭＳ ゴシック" w:hint="eastAsia"/>
          <w:b/>
          <w:color w:val="000000" w:themeColor="text1"/>
          <w:sz w:val="32"/>
          <w:szCs w:val="32"/>
        </w:rPr>
        <w:t>介護職員処遇改善加算</w:t>
      </w:r>
      <w:r w:rsidR="000A51D0" w:rsidRPr="00A20AC1">
        <w:rPr>
          <w:rFonts w:ascii="ＭＳ ゴシック" w:eastAsia="ＭＳ ゴシック" w:hAnsi="ＭＳ ゴシック" w:hint="eastAsia"/>
          <w:b/>
          <w:color w:val="000000" w:themeColor="text1"/>
          <w:sz w:val="32"/>
          <w:szCs w:val="32"/>
        </w:rPr>
        <w:t>等</w:t>
      </w:r>
      <w:r w:rsidR="00A54ABD" w:rsidRPr="00A20AC1">
        <w:rPr>
          <w:rFonts w:ascii="ＭＳ ゴシック" w:eastAsia="ＭＳ ゴシック" w:hAnsi="ＭＳ ゴシック" w:hint="eastAsia"/>
          <w:b/>
          <w:color w:val="000000" w:themeColor="text1"/>
          <w:sz w:val="32"/>
          <w:szCs w:val="32"/>
        </w:rPr>
        <w:t>に係る届出について</w:t>
      </w:r>
      <w:r w:rsidRPr="00A20AC1">
        <w:rPr>
          <w:rFonts w:ascii="ＭＳ ゴシック" w:eastAsia="ＭＳ ゴシック" w:hAnsi="ＭＳ ゴシック" w:hint="eastAsia"/>
          <w:b/>
          <w:color w:val="000000" w:themeColor="text1"/>
          <w:sz w:val="32"/>
          <w:szCs w:val="32"/>
        </w:rPr>
        <w:t>】</w:t>
      </w:r>
    </w:p>
    <w:p w:rsidR="00A54ABD" w:rsidRPr="00290909" w:rsidRDefault="00DE21CB" w:rsidP="00A54ABD">
      <w:pPr>
        <w:rPr>
          <w:rFonts w:asciiTheme="minorEastAsia" w:eastAsiaTheme="minorEastAsia" w:hAnsiTheme="minorEastAsia"/>
          <w:color w:val="000000" w:themeColor="text1"/>
          <w:sz w:val="22"/>
          <w:szCs w:val="22"/>
        </w:rPr>
      </w:pPr>
      <w:r w:rsidRPr="00290909">
        <w:rPr>
          <w:rFonts w:asciiTheme="minorEastAsia" w:eastAsiaTheme="minorEastAsia" w:hAnsiTheme="minorEastAsia" w:hint="eastAsia"/>
          <w:color w:val="000000" w:themeColor="text1"/>
          <w:sz w:val="22"/>
          <w:szCs w:val="22"/>
        </w:rPr>
        <w:t xml:space="preserve">　</w:t>
      </w:r>
      <w:r w:rsidR="00290909" w:rsidRPr="00290909">
        <w:rPr>
          <w:rFonts w:asciiTheme="minorEastAsia" w:eastAsiaTheme="minorEastAsia" w:hAnsiTheme="minorEastAsia" w:hint="eastAsia"/>
          <w:noProof/>
          <w:color w:val="000000" w:themeColor="text1"/>
          <w:sz w:val="22"/>
          <w:szCs w:val="22"/>
        </w:rPr>
        <mc:AlternateContent>
          <mc:Choice Requires="wps">
            <w:drawing>
              <wp:anchor distT="0" distB="0" distL="114300" distR="114300" simplePos="0" relativeHeight="251662336" behindDoc="0" locked="0" layoutInCell="1" allowOverlap="1" wp14:anchorId="7063A94D" wp14:editId="3A62D5ED">
                <wp:simplePos x="0" y="0"/>
                <wp:positionH relativeFrom="column">
                  <wp:posOffset>23495</wp:posOffset>
                </wp:positionH>
                <wp:positionV relativeFrom="paragraph">
                  <wp:posOffset>13334</wp:posOffset>
                </wp:positionV>
                <wp:extent cx="1914525" cy="429895"/>
                <wp:effectExtent l="0" t="0" r="28575" b="27305"/>
                <wp:wrapNone/>
                <wp:docPr id="4"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29895"/>
                        </a:xfrm>
                        <a:prstGeom prst="roundRect">
                          <a:avLst>
                            <a:gd name="adj" fmla="val 29673"/>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064CB" w:rsidRPr="007702AD" w:rsidRDefault="00C064CB" w:rsidP="007702AD">
                            <w:pPr>
                              <w:ind w:firstLineChars="100" w:firstLine="241"/>
                            </w:pPr>
                            <w:r w:rsidRPr="005A4512">
                              <w:rPr>
                                <w:rFonts w:ascii="ＭＳ ゴシック" w:eastAsia="ＭＳ ゴシック" w:hAnsi="ＭＳ ゴシック" w:hint="eastAsia"/>
                                <w:b/>
                                <w:sz w:val="24"/>
                              </w:rPr>
                              <w:t>届出書類の提出期限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63A94D" id="AutoShape 228" o:spid="_x0000_s1060" style="position:absolute;left:0;text-align:left;margin-left:1.85pt;margin-top:1.05pt;width:150.75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9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" filled="f" strokeweight="1.5pt">
                <v:stroke linestyle="thinThin"/>
                <v:textbox inset="5.85pt,.7pt,5.85pt,.7pt">
                  <w:txbxContent>
                    <w:p w:rsidR="00C064CB" w:rsidRPr="007702AD" w:rsidRDefault="00C064CB" w:rsidP="007702AD">
                      <w:pPr>
                        <w:ind w:firstLineChars="100" w:firstLine="241"/>
                      </w:pPr>
                      <w:r w:rsidRPr="005A4512">
                        <w:rPr>
                          <w:rFonts w:ascii="ＭＳ ゴシック" w:eastAsia="ＭＳ ゴシック" w:hAnsi="ＭＳ ゴシック" w:hint="eastAsia"/>
                          <w:b/>
                          <w:sz w:val="24"/>
                        </w:rPr>
                        <w:t>届出書類の提出期限</w:t>
                      </w:r>
                    </w:p>
                  </w:txbxContent>
                </v:textbox>
              </v:roundrect>
            </w:pict>
          </mc:Fallback>
        </mc:AlternateContent>
      </w:r>
    </w:p>
    <w:p w:rsidR="00290909" w:rsidRDefault="00290909" w:rsidP="00785924">
      <w:pPr>
        <w:spacing w:beforeLines="50" w:before="166" w:line="200" w:lineRule="exact"/>
        <w:jc w:val="left"/>
        <w:rPr>
          <w:rFonts w:ascii="ＭＳ ゴシック" w:eastAsia="ＭＳ ゴシック" w:hAnsi="ＭＳ ゴシック" w:cs="Arial"/>
          <w:b/>
          <w:color w:val="000000" w:themeColor="text1"/>
          <w:sz w:val="22"/>
          <w:szCs w:val="22"/>
        </w:rPr>
      </w:pPr>
    </w:p>
    <w:p w:rsidR="00785924" w:rsidRPr="00785924" w:rsidRDefault="00785924" w:rsidP="00785924">
      <w:pPr>
        <w:spacing w:beforeLines="50" w:before="166" w:line="200" w:lineRule="exact"/>
        <w:jc w:val="left"/>
        <w:rPr>
          <w:rFonts w:ascii="ＭＳ ゴシック" w:eastAsia="ＭＳ ゴシック" w:hAnsi="ＭＳ ゴシック" w:cs="Arial"/>
          <w:b/>
          <w:strike/>
          <w:color w:val="000000" w:themeColor="text1"/>
          <w:sz w:val="24"/>
          <w:szCs w:val="22"/>
        </w:rPr>
      </w:pPr>
    </w:p>
    <w:p w:rsidR="00290909" w:rsidRPr="00935E73" w:rsidRDefault="00935E73" w:rsidP="00935E73">
      <w:pPr>
        <w:spacing w:line="240" w:lineRule="exact"/>
        <w:ind w:firstLineChars="100" w:firstLine="221"/>
        <w:rPr>
          <w:rFonts w:ascii="ＭＳ ゴシック" w:eastAsia="ＭＳ ゴシック" w:hAnsi="ＭＳ ゴシック" w:cs="Arial"/>
          <w:b/>
          <w:color w:val="000000" w:themeColor="text1"/>
          <w:sz w:val="22"/>
          <w:szCs w:val="22"/>
        </w:rPr>
      </w:pPr>
      <w:r>
        <w:rPr>
          <mc:AlternateContent>
            <mc:Choice Requires="w16se">
              <w:rFonts w:ascii="ＭＳ ゴシック" w:eastAsia="ＭＳ ゴシック" w:hAnsi="ＭＳ ゴシック" w:cs="Arial" w:hint="eastAsia"/>
            </mc:Choice>
            <mc:Fallback>
              <w:rFonts w:ascii="Segoe UI Emoji" w:eastAsia="Segoe UI Emoji" w:hAnsi="Segoe UI Emoji" w:cs="Segoe UI Emoji"/>
            </mc:Fallback>
          </mc:AlternateContent>
          <w:b/>
          <w:color w:val="000000" w:themeColor="text1"/>
          <w:sz w:val="22"/>
          <w:szCs w:val="22"/>
        </w:rPr>
        <mc:AlternateContent>
          <mc:Choice Requires="w16se">
            <w16se:symEx w16se:font="Segoe UI Emoji" w16se:char="2666"/>
          </mc:Choice>
          <mc:Fallback>
            <w:t>♦</w:t>
          </mc:Fallback>
        </mc:AlternateContent>
      </w:r>
      <w:r>
        <w:rPr>
          <w:rFonts w:ascii="ＭＳ ゴシック" w:eastAsia="ＭＳ ゴシック" w:hAnsi="ＭＳ ゴシック" w:cs="Arial" w:hint="eastAsia"/>
          <w:b/>
          <w:color w:val="000000" w:themeColor="text1"/>
          <w:sz w:val="22"/>
          <w:szCs w:val="22"/>
        </w:rPr>
        <w:t xml:space="preserve">　</w:t>
      </w:r>
      <w:r w:rsidR="00290909" w:rsidRPr="00935E73">
        <w:rPr>
          <w:rFonts w:ascii="ＭＳ ゴシック" w:eastAsia="ＭＳ ゴシック" w:hAnsi="ＭＳ ゴシック" w:cs="Arial" w:hint="eastAsia"/>
          <w:b/>
          <w:color w:val="000000" w:themeColor="text1"/>
          <w:sz w:val="22"/>
          <w:szCs w:val="22"/>
        </w:rPr>
        <w:t>処遇改善計画書</w:t>
      </w:r>
    </w:p>
    <w:p w:rsidR="00290909" w:rsidRPr="00290909" w:rsidRDefault="00290909" w:rsidP="00290909">
      <w:pPr>
        <w:spacing w:beforeLines="50" w:before="166" w:line="200" w:lineRule="exact"/>
        <w:ind w:leftChars="205" w:left="430"/>
        <w:jc w:val="left"/>
        <w:rPr>
          <w:rFonts w:ascii="ＭＳ ゴシック" w:eastAsia="ＭＳ ゴシック" w:hAnsi="ＭＳ ゴシック" w:cs="Arial"/>
          <w:b/>
          <w:strike/>
          <w:color w:val="000000" w:themeColor="text1"/>
          <w:sz w:val="24"/>
          <w:szCs w:val="22"/>
        </w:rPr>
      </w:pPr>
      <w:r w:rsidRPr="00290909">
        <w:rPr>
          <w:rFonts w:ascii="ＭＳ ゴシック" w:eastAsia="ＭＳ ゴシック" w:hAnsi="ＭＳ ゴシック" w:cs="Arial" w:hint="eastAsia"/>
          <w:b/>
          <w:color w:val="000000" w:themeColor="text1"/>
          <w:sz w:val="20"/>
          <w:szCs w:val="22"/>
        </w:rPr>
        <w:t>（介護職員処遇改善加算・介護職員等特定処遇改善加算・介護職員等ベースアップ等支援加算）</w:t>
      </w:r>
    </w:p>
    <w:p w:rsidR="00867955" w:rsidRPr="00290909" w:rsidRDefault="00A54ABD" w:rsidP="00867955">
      <w:pPr>
        <w:ind w:leftChars="210" w:left="441"/>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・算定月の前々月末日まで</w:t>
      </w:r>
      <w:r w:rsidR="00DD0F0E" w:rsidRPr="00290909">
        <w:rPr>
          <w:rFonts w:ascii="ＭＳ 明朝" w:hAnsi="ＭＳ 明朝" w:cs="Arial" w:hint="eastAsia"/>
          <w:color w:val="000000" w:themeColor="text1"/>
          <w:sz w:val="22"/>
          <w:szCs w:val="22"/>
        </w:rPr>
        <w:t>に提出</w:t>
      </w:r>
    </w:p>
    <w:p w:rsidR="00990EBF" w:rsidRPr="00290909" w:rsidRDefault="00A54ABD" w:rsidP="00867955">
      <w:pPr>
        <w:ind w:leftChars="200" w:left="640" w:hangingChars="100" w:hanging="220"/>
        <w:rPr>
          <w:rFonts w:ascii="ＭＳ 明朝" w:hAnsi="ＭＳ 明朝" w:cs="Arial"/>
          <w:color w:val="000000" w:themeColor="text1"/>
          <w:sz w:val="22"/>
          <w:szCs w:val="22"/>
          <w:u w:val="single"/>
        </w:rPr>
      </w:pPr>
      <w:r w:rsidRPr="00935E73">
        <w:rPr>
          <w:rFonts w:ascii="ＭＳ 明朝" w:hAnsi="ＭＳ 明朝" w:cs="Arial" w:hint="eastAsia"/>
          <w:sz w:val="22"/>
          <w:szCs w:val="22"/>
        </w:rPr>
        <w:t>※</w:t>
      </w:r>
      <w:r w:rsidR="00935E73">
        <w:rPr>
          <w:rFonts w:ascii="ＭＳ 明朝" w:hAnsi="ＭＳ 明朝" w:cs="Arial" w:hint="eastAsia"/>
          <w:color w:val="FF0000"/>
          <w:sz w:val="22"/>
          <w:szCs w:val="22"/>
        </w:rPr>
        <w:t xml:space="preserve">　</w:t>
      </w:r>
      <w:r w:rsidR="00935E73" w:rsidRPr="00C064CB">
        <w:rPr>
          <w:rFonts w:ascii="ＭＳ 明朝" w:hAnsi="ＭＳ 明朝" w:cs="Arial" w:hint="eastAsia"/>
          <w:sz w:val="22"/>
          <w:szCs w:val="22"/>
        </w:rPr>
        <w:t>加算を算定する場合、</w:t>
      </w:r>
      <w:r w:rsidR="00045F47" w:rsidRPr="00C064CB">
        <w:rPr>
          <w:rFonts w:ascii="ＭＳ 明朝" w:hAnsi="ＭＳ 明朝" w:hint="eastAsia"/>
          <w:sz w:val="22"/>
          <w:szCs w:val="22"/>
          <w:u w:val="single"/>
        </w:rPr>
        <w:t>処</w:t>
      </w:r>
      <w:r w:rsidR="00045F47" w:rsidRPr="00290909">
        <w:rPr>
          <w:rFonts w:ascii="ＭＳ 明朝" w:hAnsi="ＭＳ 明朝" w:hint="eastAsia"/>
          <w:color w:val="000000" w:themeColor="text1"/>
          <w:sz w:val="22"/>
          <w:szCs w:val="22"/>
          <w:u w:val="single"/>
        </w:rPr>
        <w:t>遇改善</w:t>
      </w:r>
      <w:r w:rsidR="000A51D0" w:rsidRPr="00290909">
        <w:rPr>
          <w:rFonts w:ascii="ＭＳ 明朝" w:hAnsi="ＭＳ 明朝" w:hint="eastAsia"/>
          <w:color w:val="000000" w:themeColor="text1"/>
          <w:sz w:val="22"/>
          <w:szCs w:val="22"/>
          <w:u w:val="single"/>
        </w:rPr>
        <w:t>計画書</w:t>
      </w:r>
      <w:r w:rsidRPr="00290909">
        <w:rPr>
          <w:rFonts w:ascii="ＭＳ 明朝" w:hAnsi="ＭＳ 明朝" w:cs="Arial" w:hint="eastAsia"/>
          <w:color w:val="000000" w:themeColor="text1"/>
          <w:sz w:val="22"/>
          <w:szCs w:val="22"/>
          <w:u w:val="single"/>
        </w:rPr>
        <w:t>は毎年提出する必要があります。</w:t>
      </w:r>
    </w:p>
    <w:p w:rsidR="00237637" w:rsidRPr="00290909" w:rsidRDefault="00237637" w:rsidP="00867955">
      <w:pPr>
        <w:ind w:leftChars="200" w:left="640" w:hangingChars="100" w:hanging="220"/>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　法人役員が介護</w:t>
      </w:r>
      <w:r w:rsidR="003936F3" w:rsidRPr="00290909">
        <w:rPr>
          <w:rFonts w:ascii="ＭＳ 明朝" w:hAnsi="ＭＳ 明朝" w:cs="Arial" w:hint="eastAsia"/>
          <w:color w:val="000000" w:themeColor="text1"/>
          <w:sz w:val="22"/>
          <w:szCs w:val="22"/>
        </w:rPr>
        <w:t>職員の業務と兼務している場合、当人は介護職員処遇改善加算の対象と</w:t>
      </w:r>
      <w:r w:rsidRPr="00290909">
        <w:rPr>
          <w:rFonts w:ascii="ＭＳ 明朝" w:hAnsi="ＭＳ 明朝" w:cs="Arial" w:hint="eastAsia"/>
          <w:color w:val="000000" w:themeColor="text1"/>
          <w:sz w:val="22"/>
          <w:szCs w:val="22"/>
        </w:rPr>
        <w:t>なります。この場合、当人の介護職員としての給与及び処遇改善額のみを記載してください。（役員報酬額は含まない。）</w:t>
      </w:r>
    </w:p>
    <w:p w:rsidR="00457B3C" w:rsidRPr="00290909" w:rsidRDefault="00457B3C" w:rsidP="00867955">
      <w:pPr>
        <w:ind w:leftChars="200" w:left="640" w:hangingChars="100" w:hanging="220"/>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　新規申請又は加算項目に変更がある場合、計画書とは別に「介護給付費算定に係る体制等に関する届出」の提出が必要</w:t>
      </w:r>
      <w:r w:rsidR="003936F3" w:rsidRPr="00290909">
        <w:rPr>
          <w:rFonts w:ascii="ＭＳ 明朝" w:hAnsi="ＭＳ 明朝" w:cs="Arial" w:hint="eastAsia"/>
          <w:color w:val="000000" w:themeColor="text1"/>
          <w:sz w:val="22"/>
          <w:szCs w:val="22"/>
        </w:rPr>
        <w:t>です</w:t>
      </w:r>
      <w:r w:rsidRPr="00290909">
        <w:rPr>
          <w:rFonts w:ascii="ＭＳ 明朝" w:hAnsi="ＭＳ 明朝" w:cs="Arial" w:hint="eastAsia"/>
          <w:color w:val="000000" w:themeColor="text1"/>
          <w:sz w:val="22"/>
          <w:szCs w:val="22"/>
        </w:rPr>
        <w:t>。</w:t>
      </w:r>
    </w:p>
    <w:p w:rsidR="00AD151E" w:rsidRPr="00290909" w:rsidRDefault="00457B3C" w:rsidP="00117F48">
      <w:pPr>
        <w:ind w:leftChars="300" w:left="630" w:firstLineChars="100" w:firstLine="220"/>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必要な様式は、岩国市ホームページの「介護給付費算定に係る体制等</w:t>
      </w:r>
      <w:r w:rsidR="00117F48" w:rsidRPr="00290909">
        <w:rPr>
          <w:rFonts w:ascii="ＭＳ 明朝" w:hAnsi="ＭＳ 明朝" w:cs="Arial" w:hint="eastAsia"/>
          <w:color w:val="000000" w:themeColor="text1"/>
          <w:sz w:val="22"/>
          <w:szCs w:val="22"/>
        </w:rPr>
        <w:t>に関する（加算及び減算）届出について」からダウンロードできます。</w:t>
      </w:r>
    </w:p>
    <w:p w:rsidR="006B0F42" w:rsidRPr="00C064CB" w:rsidRDefault="00117F48" w:rsidP="00935E73">
      <w:pPr>
        <w:ind w:firstLineChars="200" w:firstLine="420"/>
        <w:rPr>
          <w:rFonts w:ascii="Arial" w:hAnsi="Arial" w:cs="Arial"/>
          <w:sz w:val="22"/>
          <w:szCs w:val="22"/>
        </w:rPr>
      </w:pPr>
      <w:r w:rsidRPr="00C064CB">
        <w:rPr>
          <w:noProof/>
        </w:rPr>
        <w:lastRenderedPageBreak/>
        <mc:AlternateContent>
          <mc:Choice Requires="wps">
            <w:drawing>
              <wp:anchor distT="0" distB="0" distL="114300" distR="114300" simplePos="0" relativeHeight="251651072" behindDoc="0" locked="0" layoutInCell="1" allowOverlap="1" wp14:anchorId="15A3F497" wp14:editId="4DEB0BAA">
                <wp:simplePos x="0" y="0"/>
                <wp:positionH relativeFrom="column">
                  <wp:posOffset>356870</wp:posOffset>
                </wp:positionH>
                <wp:positionV relativeFrom="paragraph">
                  <wp:posOffset>269240</wp:posOffset>
                </wp:positionV>
                <wp:extent cx="5410200" cy="2609850"/>
                <wp:effectExtent l="0" t="0" r="19050" b="19050"/>
                <wp:wrapTopAndBottom/>
                <wp:docPr id="22" name="フローチャート: 処理 22"/>
                <wp:cNvGraphicFramePr/>
                <a:graphic xmlns:a="http://schemas.openxmlformats.org/drawingml/2006/main">
                  <a:graphicData uri="http://schemas.microsoft.com/office/word/2010/wordprocessingShape">
                    <wps:wsp>
                      <wps:cNvSpPr/>
                      <wps:spPr>
                        <a:xfrm>
                          <a:off x="0" y="0"/>
                          <a:ext cx="5410200" cy="2609850"/>
                        </a:xfrm>
                        <a:prstGeom prst="flowChartProcess">
                          <a:avLst/>
                        </a:prstGeom>
                        <a:solidFill>
                          <a:sysClr val="window" lastClr="FFFFFF"/>
                        </a:solidFill>
                        <a:ln w="19050" cap="flat" cmpd="sng" algn="ctr">
                          <a:solidFill>
                            <a:sysClr val="windowText" lastClr="000000"/>
                          </a:solidFill>
                          <a:prstDash val="sysDot"/>
                        </a:ln>
                        <a:effectLst/>
                      </wps:spPr>
                      <wps:txbx>
                        <w:txbxContent>
                          <w:p w:rsidR="00C064CB" w:rsidRPr="0013559E" w:rsidRDefault="00C064CB" w:rsidP="0013559E">
                            <w:pPr>
                              <w:pStyle w:val="ad"/>
                              <w:numPr>
                                <w:ilvl w:val="0"/>
                                <w:numId w:val="37"/>
                              </w:numPr>
                              <w:ind w:leftChars="0"/>
                              <w:rPr>
                                <w:rFonts w:ascii="ＭＳ 明朝" w:hAnsi="ＭＳ 明朝" w:cs="Arial"/>
                                <w:color w:val="000000" w:themeColor="text1"/>
                                <w:sz w:val="22"/>
                                <w:szCs w:val="22"/>
                              </w:rPr>
                            </w:pPr>
                            <w:r w:rsidRPr="0013559E">
                              <w:rPr>
                                <w:rFonts w:ascii="ＭＳ 明朝" w:hAnsi="ＭＳ 明朝" w:cs="Arial" w:hint="eastAsia"/>
                                <w:sz w:val="22"/>
                                <w:szCs w:val="22"/>
                              </w:rPr>
                              <w:t>会社法による吸収合併、新規合併等に</w:t>
                            </w:r>
                            <w:r w:rsidRPr="0013559E">
                              <w:rPr>
                                <w:rFonts w:ascii="ＭＳ 明朝" w:hAnsi="ＭＳ 明朝" w:cs="Arial" w:hint="eastAsia"/>
                                <w:color w:val="000000" w:themeColor="text1"/>
                                <w:sz w:val="22"/>
                                <w:szCs w:val="22"/>
                              </w:rPr>
                              <w:t>より処遇改善計画書の作成単位が変更となる場合</w:t>
                            </w:r>
                          </w:p>
                          <w:p w:rsidR="00C064CB" w:rsidRPr="0013559E" w:rsidRDefault="00C064CB" w:rsidP="0013559E">
                            <w:pPr>
                              <w:pStyle w:val="ad"/>
                              <w:numPr>
                                <w:ilvl w:val="0"/>
                                <w:numId w:val="37"/>
                              </w:numPr>
                              <w:ind w:leftChars="0"/>
                              <w:rPr>
                                <w:rFonts w:ascii="ＭＳ 明朝" w:hAnsi="ＭＳ 明朝" w:cs="Arial"/>
                                <w:color w:val="000000" w:themeColor="text1"/>
                                <w:sz w:val="22"/>
                                <w:szCs w:val="22"/>
                              </w:rPr>
                            </w:pPr>
                            <w:r w:rsidRPr="0013559E">
                              <w:rPr>
                                <w:rFonts w:ascii="ＭＳ 明朝" w:hAnsi="ＭＳ 明朝" w:cs="Arial" w:hint="eastAsia"/>
                                <w:color w:val="000000" w:themeColor="text1"/>
                                <w:sz w:val="22"/>
                                <w:szCs w:val="22"/>
                              </w:rPr>
                              <w:t>複数の介護サービス事業者等について</w:t>
                            </w:r>
                            <w:r w:rsidRPr="0013559E">
                              <w:rPr>
                                <w:rFonts w:ascii="ＭＳ 明朝" w:hAnsi="ＭＳ 明朝" w:cs="Arial"/>
                                <w:color w:val="000000" w:themeColor="text1"/>
                                <w:sz w:val="22"/>
                                <w:szCs w:val="22"/>
                              </w:rPr>
                              <w:t>一括して申請を行う事業者において</w:t>
                            </w:r>
                            <w:r w:rsidRPr="0013559E">
                              <w:rPr>
                                <w:rFonts w:ascii="ＭＳ 明朝" w:hAnsi="ＭＳ 明朝" w:cs="Arial" w:hint="eastAsia"/>
                                <w:color w:val="000000" w:themeColor="text1"/>
                                <w:sz w:val="22"/>
                                <w:szCs w:val="22"/>
                              </w:rPr>
                              <w:t>、当該届出に関係する介護サービス事業所の増減があった場合</w:t>
                            </w:r>
                          </w:p>
                          <w:p w:rsidR="00C064CB" w:rsidRPr="0013559E" w:rsidRDefault="00C064CB" w:rsidP="0013559E">
                            <w:pPr>
                              <w:pStyle w:val="ad"/>
                              <w:numPr>
                                <w:ilvl w:val="0"/>
                                <w:numId w:val="37"/>
                              </w:numPr>
                              <w:ind w:leftChars="0"/>
                              <w:rPr>
                                <w:rFonts w:ascii="ＭＳ 明朝" w:hAnsi="ＭＳ 明朝" w:cs="Arial"/>
                                <w:sz w:val="22"/>
                                <w:szCs w:val="22"/>
                              </w:rPr>
                            </w:pPr>
                            <w:r w:rsidRPr="0013559E">
                              <w:rPr>
                                <w:rFonts w:ascii="ＭＳ 明朝" w:hAnsi="ＭＳ 明朝" w:cs="Arial" w:hint="eastAsia"/>
                                <w:color w:val="000000" w:themeColor="text1"/>
                                <w:sz w:val="22"/>
                                <w:szCs w:val="22"/>
                              </w:rPr>
                              <w:t>就業規則を改正（介護職員の処遇に関する事項に限る</w:t>
                            </w:r>
                            <w:r w:rsidRPr="0013559E">
                              <w:rPr>
                                <w:rFonts w:ascii="ＭＳ 明朝" w:hAnsi="ＭＳ 明朝" w:cs="Arial" w:hint="eastAsia"/>
                                <w:sz w:val="22"/>
                                <w:szCs w:val="22"/>
                              </w:rPr>
                              <w:t>）した場合</w:t>
                            </w:r>
                          </w:p>
                          <w:p w:rsidR="00C064CB" w:rsidRPr="0013559E" w:rsidRDefault="00C064CB" w:rsidP="0013559E">
                            <w:pPr>
                              <w:pStyle w:val="ad"/>
                              <w:numPr>
                                <w:ilvl w:val="0"/>
                                <w:numId w:val="37"/>
                              </w:numPr>
                              <w:ind w:leftChars="0"/>
                              <w:rPr>
                                <w:rFonts w:ascii="ＭＳ 明朝" w:hAnsi="ＭＳ 明朝" w:cs="Arial"/>
                                <w:sz w:val="22"/>
                                <w:szCs w:val="22"/>
                              </w:rPr>
                            </w:pPr>
                            <w:r w:rsidRPr="0013559E">
                              <w:rPr>
                                <w:rFonts w:ascii="ＭＳ 明朝" w:hAnsi="ＭＳ 明朝" w:cs="Arial" w:hint="eastAsia"/>
                                <w:sz w:val="22"/>
                                <w:szCs w:val="22"/>
                              </w:rPr>
                              <w:t>キャリアパス要件等に関する適合条件に変更があった場合（介護職員処遇改善加算）</w:t>
                            </w:r>
                          </w:p>
                          <w:p w:rsidR="00C064CB" w:rsidRPr="0013559E" w:rsidRDefault="00C064CB" w:rsidP="0013559E">
                            <w:pPr>
                              <w:pStyle w:val="ad"/>
                              <w:numPr>
                                <w:ilvl w:val="0"/>
                                <w:numId w:val="37"/>
                              </w:numPr>
                              <w:ind w:leftChars="0"/>
                              <w:rPr>
                                <w:rFonts w:ascii="ＭＳ 明朝" w:hAnsi="ＭＳ 明朝" w:cs="Arial"/>
                                <w:sz w:val="22"/>
                                <w:szCs w:val="22"/>
                              </w:rPr>
                            </w:pPr>
                            <w:r w:rsidRPr="0013559E">
                              <w:rPr>
                                <w:rFonts w:ascii="ＭＳ 明朝" w:hAnsi="ＭＳ 明朝" w:cs="Arial" w:hint="eastAsia"/>
                                <w:sz w:val="22"/>
                                <w:szCs w:val="22"/>
                              </w:rPr>
                              <w:t>介護福祉士の配置等要件に関する適合状況に変更があり、該当する加算の区分に変更が生じる場合（なお、喀痰吸引を必要とする利用者の割合についての要件等を満たせないことにより、入居継続支援加算や日常生活継続支援加算を算定できない状況が常態化し、３か月以上継続した場合には、変更の届出を行うこととする。）（介護職員等特定処遇改善加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3F497" id="フローチャート: 処理 22" o:spid="_x0000_s1061" type="#_x0000_t109" style="position:absolute;left:0;text-align:left;margin-left:28.1pt;margin-top:21.2pt;width:426pt;height:2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" fillcolor="window" strokecolor="windowText" strokeweight="1.5pt">
                <v:stroke dashstyle="1 1"/>
                <v:textbox>
                  <w:txbxContent>
                    <w:p w:rsidR="00C064CB" w:rsidRPr="0013559E" w:rsidRDefault="00C064CB" w:rsidP="0013559E">
                      <w:pPr>
                        <w:pStyle w:val="ad"/>
                        <w:numPr>
                          <w:ilvl w:val="0"/>
                          <w:numId w:val="37"/>
                        </w:numPr>
                        <w:ind w:leftChars="0"/>
                        <w:rPr>
                          <w:rFonts w:ascii="ＭＳ 明朝" w:hAnsi="ＭＳ 明朝" w:cs="Arial"/>
                          <w:color w:val="000000" w:themeColor="text1"/>
                          <w:sz w:val="22"/>
                          <w:szCs w:val="22"/>
                        </w:rPr>
                      </w:pPr>
                      <w:r w:rsidRPr="0013559E">
                        <w:rPr>
                          <w:rFonts w:ascii="ＭＳ 明朝" w:hAnsi="ＭＳ 明朝" w:cs="Arial" w:hint="eastAsia"/>
                          <w:sz w:val="22"/>
                          <w:szCs w:val="22"/>
                        </w:rPr>
                        <w:t>会社法による吸収合併、新規合併等に</w:t>
                      </w:r>
                      <w:r w:rsidRPr="0013559E">
                        <w:rPr>
                          <w:rFonts w:ascii="ＭＳ 明朝" w:hAnsi="ＭＳ 明朝" w:cs="Arial" w:hint="eastAsia"/>
                          <w:color w:val="000000" w:themeColor="text1"/>
                          <w:sz w:val="22"/>
                          <w:szCs w:val="22"/>
                        </w:rPr>
                        <w:t>より処遇改善計画書の作成単位が変更となる場合</w:t>
                      </w:r>
                    </w:p>
                    <w:p w:rsidR="00C064CB" w:rsidRPr="0013559E" w:rsidRDefault="00C064CB" w:rsidP="0013559E">
                      <w:pPr>
                        <w:pStyle w:val="ad"/>
                        <w:numPr>
                          <w:ilvl w:val="0"/>
                          <w:numId w:val="37"/>
                        </w:numPr>
                        <w:ind w:leftChars="0"/>
                        <w:rPr>
                          <w:rFonts w:ascii="ＭＳ 明朝" w:hAnsi="ＭＳ 明朝" w:cs="Arial"/>
                          <w:color w:val="000000" w:themeColor="text1"/>
                          <w:sz w:val="22"/>
                          <w:szCs w:val="22"/>
                        </w:rPr>
                      </w:pPr>
                      <w:r w:rsidRPr="0013559E">
                        <w:rPr>
                          <w:rFonts w:ascii="ＭＳ 明朝" w:hAnsi="ＭＳ 明朝" w:cs="Arial" w:hint="eastAsia"/>
                          <w:color w:val="000000" w:themeColor="text1"/>
                          <w:sz w:val="22"/>
                          <w:szCs w:val="22"/>
                        </w:rPr>
                        <w:t>複数の介護サービス事業者等について</w:t>
                      </w:r>
                      <w:r w:rsidRPr="0013559E">
                        <w:rPr>
                          <w:rFonts w:ascii="ＭＳ 明朝" w:hAnsi="ＭＳ 明朝" w:cs="Arial"/>
                          <w:color w:val="000000" w:themeColor="text1"/>
                          <w:sz w:val="22"/>
                          <w:szCs w:val="22"/>
                        </w:rPr>
                        <w:t>一括して申請を行う事業者において</w:t>
                      </w:r>
                      <w:r w:rsidRPr="0013559E">
                        <w:rPr>
                          <w:rFonts w:ascii="ＭＳ 明朝" w:hAnsi="ＭＳ 明朝" w:cs="Arial" w:hint="eastAsia"/>
                          <w:color w:val="000000" w:themeColor="text1"/>
                          <w:sz w:val="22"/>
                          <w:szCs w:val="22"/>
                        </w:rPr>
                        <w:t>、当該届出に関係する介護サービス事業所の増減があった場合</w:t>
                      </w:r>
                    </w:p>
                    <w:p w:rsidR="00C064CB" w:rsidRPr="0013559E" w:rsidRDefault="00C064CB" w:rsidP="0013559E">
                      <w:pPr>
                        <w:pStyle w:val="ad"/>
                        <w:numPr>
                          <w:ilvl w:val="0"/>
                          <w:numId w:val="37"/>
                        </w:numPr>
                        <w:ind w:leftChars="0"/>
                        <w:rPr>
                          <w:rFonts w:ascii="ＭＳ 明朝" w:hAnsi="ＭＳ 明朝" w:cs="Arial"/>
                          <w:sz w:val="22"/>
                          <w:szCs w:val="22"/>
                        </w:rPr>
                      </w:pPr>
                      <w:r w:rsidRPr="0013559E">
                        <w:rPr>
                          <w:rFonts w:ascii="ＭＳ 明朝" w:hAnsi="ＭＳ 明朝" w:cs="Arial" w:hint="eastAsia"/>
                          <w:color w:val="000000" w:themeColor="text1"/>
                          <w:sz w:val="22"/>
                          <w:szCs w:val="22"/>
                        </w:rPr>
                        <w:t>就業規則を改正（介護職員の処遇に関する事項に限る</w:t>
                      </w:r>
                      <w:r w:rsidRPr="0013559E">
                        <w:rPr>
                          <w:rFonts w:ascii="ＭＳ 明朝" w:hAnsi="ＭＳ 明朝" w:cs="Arial" w:hint="eastAsia"/>
                          <w:sz w:val="22"/>
                          <w:szCs w:val="22"/>
                        </w:rPr>
                        <w:t>）した場合</w:t>
                      </w:r>
                    </w:p>
                    <w:p w:rsidR="00C064CB" w:rsidRPr="0013559E" w:rsidRDefault="00C064CB" w:rsidP="0013559E">
                      <w:pPr>
                        <w:pStyle w:val="ad"/>
                        <w:numPr>
                          <w:ilvl w:val="0"/>
                          <w:numId w:val="37"/>
                        </w:numPr>
                        <w:ind w:leftChars="0"/>
                        <w:rPr>
                          <w:rFonts w:ascii="ＭＳ 明朝" w:hAnsi="ＭＳ 明朝" w:cs="Arial"/>
                          <w:sz w:val="22"/>
                          <w:szCs w:val="22"/>
                        </w:rPr>
                      </w:pPr>
                      <w:r w:rsidRPr="0013559E">
                        <w:rPr>
                          <w:rFonts w:ascii="ＭＳ 明朝" w:hAnsi="ＭＳ 明朝" w:cs="Arial" w:hint="eastAsia"/>
                          <w:sz w:val="22"/>
                          <w:szCs w:val="22"/>
                        </w:rPr>
                        <w:t>キャリアパス要件等に関する適合条件に変更があった場合（介護職員処遇改善加算）</w:t>
                      </w:r>
                    </w:p>
                    <w:p w:rsidR="00C064CB" w:rsidRPr="0013559E" w:rsidRDefault="00C064CB" w:rsidP="0013559E">
                      <w:pPr>
                        <w:pStyle w:val="ad"/>
                        <w:numPr>
                          <w:ilvl w:val="0"/>
                          <w:numId w:val="37"/>
                        </w:numPr>
                        <w:ind w:leftChars="0"/>
                        <w:rPr>
                          <w:rFonts w:ascii="ＭＳ 明朝" w:hAnsi="ＭＳ 明朝" w:cs="Arial"/>
                          <w:sz w:val="22"/>
                          <w:szCs w:val="22"/>
                        </w:rPr>
                      </w:pPr>
                      <w:r w:rsidRPr="0013559E">
                        <w:rPr>
                          <w:rFonts w:ascii="ＭＳ 明朝" w:hAnsi="ＭＳ 明朝" w:cs="Arial" w:hint="eastAsia"/>
                          <w:sz w:val="22"/>
                          <w:szCs w:val="22"/>
                        </w:rPr>
                        <w:t>介護福祉士の配置等要件に関する適合状況に変更があり、該当する加算の区分に変更が生じる場合（なお、喀痰吸引を必要とする利用者の割合についての要件等を満たせないことにより、入居継続支援加算や日常生活継続支援加算を算定できない状況が常態化し、３か月以上継続した場合には、変更の届出を行うこととする。）（介護職員等特定処遇改善加算）</w:t>
                      </w:r>
                    </w:p>
                  </w:txbxContent>
                </v:textbox>
                <w10:wrap type="topAndBottom"/>
              </v:shape>
            </w:pict>
          </mc:Fallback>
        </mc:AlternateContent>
      </w:r>
      <w:r w:rsidR="003C4B05" w:rsidRPr="00C064CB">
        <w:rPr>
          <w:rFonts w:ascii="Arial" w:hAnsi="Arial" w:cs="Arial" w:hint="eastAsia"/>
          <w:sz w:val="22"/>
          <w:szCs w:val="22"/>
        </w:rPr>
        <w:t>※</w:t>
      </w:r>
      <w:r w:rsidR="00867955" w:rsidRPr="00C064CB">
        <w:rPr>
          <w:rFonts w:ascii="Arial" w:hAnsi="Arial" w:cs="Arial" w:hint="eastAsia"/>
          <w:sz w:val="22"/>
          <w:szCs w:val="22"/>
        </w:rPr>
        <w:t xml:space="preserve">　</w:t>
      </w:r>
      <w:r w:rsidR="003C4B05" w:rsidRPr="00C064CB">
        <w:rPr>
          <w:rFonts w:ascii="Arial" w:hAnsi="Arial" w:cs="Arial" w:hint="eastAsia"/>
          <w:sz w:val="22"/>
          <w:szCs w:val="22"/>
        </w:rPr>
        <w:t>下記の変更が生じる際には、速やかに変更届を提出してください。</w:t>
      </w:r>
    </w:p>
    <w:p w:rsidR="0084188F" w:rsidRPr="00290909" w:rsidRDefault="0084188F" w:rsidP="0084188F">
      <w:pPr>
        <w:ind w:left="241"/>
        <w:jc w:val="left"/>
        <w:rPr>
          <w:rFonts w:ascii="ＭＳ ゴシック" w:eastAsia="ＭＳ ゴシック" w:hAnsi="ＭＳ ゴシック" w:cs="Arial"/>
          <w:b/>
          <w:color w:val="000000" w:themeColor="text1"/>
          <w:sz w:val="24"/>
          <w:szCs w:val="22"/>
        </w:rPr>
      </w:pPr>
      <w:r w:rsidRPr="00290909">
        <w:rPr>
          <w:rFonts w:ascii="ＭＳ ゴシック" w:eastAsia="ＭＳ ゴシック" w:hAnsi="ＭＳ ゴシック" w:cs="Arial" w:hint="eastAsia"/>
          <w:b/>
          <w:color w:val="000000" w:themeColor="text1"/>
          <w:sz w:val="22"/>
          <w:szCs w:val="22"/>
        </w:rPr>
        <w:t xml:space="preserve">◆　</w:t>
      </w:r>
      <w:r w:rsidR="000A51D0" w:rsidRPr="00290909">
        <w:rPr>
          <w:rFonts w:ascii="ＭＳ ゴシック" w:eastAsia="ＭＳ ゴシック" w:hAnsi="ＭＳ ゴシック" w:cs="Arial" w:hint="eastAsia"/>
          <w:b/>
          <w:color w:val="000000" w:themeColor="text1"/>
          <w:sz w:val="22"/>
          <w:szCs w:val="22"/>
        </w:rPr>
        <w:t>実績報告書</w:t>
      </w:r>
      <w:r w:rsidR="000A51D0" w:rsidRPr="00290909">
        <w:rPr>
          <w:rFonts w:ascii="ＭＳ ゴシック" w:eastAsia="ＭＳ ゴシック" w:hAnsi="ＭＳ ゴシック" w:cs="Arial" w:hint="eastAsia"/>
          <w:b/>
          <w:color w:val="000000" w:themeColor="text1"/>
          <w:sz w:val="24"/>
          <w:szCs w:val="22"/>
        </w:rPr>
        <w:t xml:space="preserve">　　　　　　　　　　　　　　　　　　　　　　　　　　　　　　</w:t>
      </w:r>
    </w:p>
    <w:p w:rsidR="000A51D0" w:rsidRPr="00290909" w:rsidRDefault="000A51D0" w:rsidP="00935E73">
      <w:pPr>
        <w:ind w:firstLineChars="200" w:firstLine="402"/>
        <w:jc w:val="left"/>
        <w:rPr>
          <w:rFonts w:ascii="ＭＳ ゴシック" w:eastAsia="ＭＳ ゴシック" w:hAnsi="ＭＳ ゴシック" w:cs="Arial"/>
          <w:b/>
          <w:color w:val="000000" w:themeColor="text1"/>
          <w:sz w:val="20"/>
          <w:szCs w:val="22"/>
        </w:rPr>
      </w:pPr>
      <w:r w:rsidRPr="00290909">
        <w:rPr>
          <w:rFonts w:ascii="ＭＳ ゴシック" w:eastAsia="ＭＳ ゴシック" w:hAnsi="ＭＳ ゴシック" w:cs="Arial" w:hint="eastAsia"/>
          <w:b/>
          <w:color w:val="000000" w:themeColor="text1"/>
          <w:sz w:val="20"/>
          <w:szCs w:val="22"/>
        </w:rPr>
        <w:t>（介護職員処遇改善加算・介護職員等特定処遇改善加算・介護職員等ベースアップ等支援加算）</w:t>
      </w:r>
    </w:p>
    <w:p w:rsidR="000A51D0" w:rsidRPr="00290909" w:rsidRDefault="00A54ABD" w:rsidP="000A51D0">
      <w:pPr>
        <w:ind w:leftChars="100" w:left="430" w:hangingChars="100" w:hanging="220"/>
        <w:jc w:val="left"/>
        <w:rPr>
          <w:rFonts w:ascii="Arial" w:hAnsi="Arial" w:cs="Arial"/>
          <w:color w:val="000000" w:themeColor="text1"/>
          <w:sz w:val="22"/>
          <w:szCs w:val="22"/>
        </w:rPr>
      </w:pPr>
      <w:r w:rsidRPr="00290909">
        <w:rPr>
          <w:rFonts w:ascii="Arial" w:hAnsi="Arial" w:cs="Arial" w:hint="eastAsia"/>
          <w:color w:val="000000" w:themeColor="text1"/>
          <w:sz w:val="22"/>
          <w:szCs w:val="22"/>
        </w:rPr>
        <w:t>・各事業年度における最終の加算の支払いがあった月の翌々月の末日</w:t>
      </w:r>
      <w:r w:rsidR="00981F5E" w:rsidRPr="00290909">
        <w:rPr>
          <w:rFonts w:ascii="Arial" w:hAnsi="Arial" w:cs="Arial" w:hint="eastAsia"/>
          <w:color w:val="000000" w:themeColor="text1"/>
          <w:sz w:val="22"/>
          <w:szCs w:val="22"/>
        </w:rPr>
        <w:t>までに提出</w:t>
      </w:r>
    </w:p>
    <w:p w:rsidR="00A54ABD" w:rsidRPr="00290909" w:rsidRDefault="00867955" w:rsidP="000A51D0">
      <w:pPr>
        <w:ind w:leftChars="100" w:left="430" w:hangingChars="100" w:hanging="220"/>
        <w:jc w:val="left"/>
        <w:rPr>
          <w:rFonts w:ascii="Arial" w:hAnsi="Arial" w:cs="Arial"/>
          <w:color w:val="000000" w:themeColor="text1"/>
          <w:sz w:val="22"/>
          <w:szCs w:val="22"/>
        </w:rPr>
      </w:pPr>
      <w:r w:rsidRPr="00290909">
        <w:rPr>
          <w:rFonts w:ascii="Arial" w:hAnsi="Arial" w:cs="Arial" w:hint="eastAsia"/>
          <w:color w:val="000000" w:themeColor="text1"/>
          <w:sz w:val="22"/>
          <w:szCs w:val="22"/>
        </w:rPr>
        <w:t xml:space="preserve">※　</w:t>
      </w:r>
      <w:r w:rsidR="00A54ABD" w:rsidRPr="00290909">
        <w:rPr>
          <w:rFonts w:ascii="Arial" w:hAnsi="Arial" w:cs="Arial" w:hint="eastAsia"/>
          <w:color w:val="000000" w:themeColor="text1"/>
          <w:sz w:val="22"/>
          <w:szCs w:val="22"/>
        </w:rPr>
        <w:t>必要書類の詳細、記載内容については、かいごへるぷやまぐち</w:t>
      </w:r>
      <w:r w:rsidR="006D63BB" w:rsidRPr="00290909">
        <w:rPr>
          <w:rFonts w:ascii="Arial" w:hAnsi="Arial" w:cs="Arial" w:hint="eastAsia"/>
          <w:color w:val="000000" w:themeColor="text1"/>
          <w:sz w:val="22"/>
          <w:szCs w:val="22"/>
        </w:rPr>
        <w:t>及び岩国市ホームページ</w:t>
      </w:r>
      <w:r w:rsidR="00A54ABD" w:rsidRPr="00290909">
        <w:rPr>
          <w:rFonts w:ascii="Arial" w:hAnsi="Arial" w:cs="Arial" w:hint="eastAsia"/>
          <w:color w:val="000000" w:themeColor="text1"/>
          <w:sz w:val="22"/>
          <w:szCs w:val="22"/>
        </w:rPr>
        <w:t>をよくご確認ください。</w:t>
      </w:r>
    </w:p>
    <w:p w:rsidR="00A54ABD" w:rsidRPr="00290909" w:rsidRDefault="00A54ABD" w:rsidP="00867955">
      <w:pPr>
        <w:ind w:left="442" w:hanging="221"/>
        <w:rPr>
          <w:rFonts w:ascii="Arial" w:hAnsi="Arial" w:cs="Arial"/>
          <w:color w:val="000000" w:themeColor="text1"/>
          <w:sz w:val="22"/>
          <w:szCs w:val="22"/>
        </w:rPr>
      </w:pPr>
      <w:r w:rsidRPr="00290909">
        <w:rPr>
          <w:rFonts w:ascii="Arial" w:hAnsi="Arial" w:cs="Arial" w:hint="eastAsia"/>
          <w:color w:val="000000" w:themeColor="text1"/>
          <w:sz w:val="22"/>
          <w:szCs w:val="22"/>
        </w:rPr>
        <w:t>※　必要な様式は、岩国市ホームページの「</w:t>
      </w:r>
      <w:r w:rsidR="000A51D0" w:rsidRPr="00290909">
        <w:rPr>
          <w:rFonts w:ascii="Arial" w:hAnsi="Arial" w:cs="Arial" w:hint="eastAsia"/>
          <w:color w:val="000000" w:themeColor="text1"/>
          <w:sz w:val="22"/>
          <w:szCs w:val="22"/>
        </w:rPr>
        <w:t>介護職員処遇改善加算・介護職員等特定処遇改善加算・介護職員等ベースアップ等支援加算の届出様式について（新規・変更・実績報告）</w:t>
      </w:r>
      <w:r w:rsidRPr="00290909">
        <w:rPr>
          <w:rFonts w:ascii="Arial" w:hAnsi="Arial" w:cs="Arial" w:hint="eastAsia"/>
          <w:color w:val="000000" w:themeColor="text1"/>
          <w:sz w:val="22"/>
          <w:szCs w:val="22"/>
        </w:rPr>
        <w:t>」からダウンロードできます。</w:t>
      </w:r>
    </w:p>
    <w:p w:rsidR="000176A5" w:rsidRPr="00290909" w:rsidRDefault="00A54ABD" w:rsidP="000176A5">
      <w:pPr>
        <w:ind w:leftChars="100" w:left="430" w:right="-2" w:hangingChars="100" w:hanging="220"/>
        <w:rPr>
          <w:color w:val="000000" w:themeColor="text1"/>
          <w:sz w:val="22"/>
          <w:szCs w:val="22"/>
        </w:rPr>
      </w:pPr>
      <w:r w:rsidRPr="00290909">
        <w:rPr>
          <w:rFonts w:ascii="Arial" w:hAnsi="Arial" w:cs="Arial" w:hint="eastAsia"/>
          <w:color w:val="000000" w:themeColor="text1"/>
          <w:sz w:val="22"/>
          <w:szCs w:val="22"/>
        </w:rPr>
        <w:t>※　当該加算を算定する場合も</w:t>
      </w:r>
      <w:r w:rsidR="00081493" w:rsidRPr="00290909">
        <w:rPr>
          <w:rFonts w:ascii="Arial" w:hAnsi="Arial" w:cs="Arial" w:hint="eastAsia"/>
          <w:color w:val="000000" w:themeColor="text1"/>
          <w:sz w:val="22"/>
          <w:szCs w:val="22"/>
        </w:rPr>
        <w:t>、</w:t>
      </w:r>
      <w:r w:rsidRPr="00290909">
        <w:rPr>
          <w:rFonts w:ascii="Arial" w:hAnsi="Arial" w:cs="Arial" w:hint="eastAsia"/>
          <w:color w:val="000000" w:themeColor="text1"/>
          <w:sz w:val="22"/>
          <w:szCs w:val="22"/>
        </w:rPr>
        <w:t>他の加算と同様に、</w:t>
      </w:r>
      <w:r w:rsidRPr="00290909">
        <w:rPr>
          <w:rFonts w:hint="eastAsia"/>
          <w:color w:val="000000" w:themeColor="text1"/>
          <w:sz w:val="22"/>
          <w:szCs w:val="22"/>
        </w:rPr>
        <w:t>重要事項説明書等により利用者へ</w:t>
      </w:r>
      <w:r w:rsidR="00435E55" w:rsidRPr="00290909">
        <w:rPr>
          <w:rFonts w:hint="eastAsia"/>
          <w:color w:val="000000" w:themeColor="text1"/>
          <w:sz w:val="22"/>
          <w:szCs w:val="22"/>
        </w:rPr>
        <w:t>の</w:t>
      </w:r>
      <w:r w:rsidRPr="00290909">
        <w:rPr>
          <w:rFonts w:hint="eastAsia"/>
          <w:color w:val="000000" w:themeColor="text1"/>
          <w:sz w:val="22"/>
          <w:szCs w:val="22"/>
        </w:rPr>
        <w:t>説明、同意</w:t>
      </w:r>
      <w:r w:rsidR="004B13F0" w:rsidRPr="00290909">
        <w:rPr>
          <w:rFonts w:hint="eastAsia"/>
          <w:color w:val="000000" w:themeColor="text1"/>
          <w:sz w:val="22"/>
          <w:szCs w:val="22"/>
        </w:rPr>
        <w:t>、</w:t>
      </w:r>
      <w:r w:rsidRPr="00290909">
        <w:rPr>
          <w:rFonts w:hint="eastAsia"/>
          <w:color w:val="000000" w:themeColor="text1"/>
          <w:sz w:val="22"/>
          <w:szCs w:val="22"/>
        </w:rPr>
        <w:t>適切な手続きを講じるようご留意ください。</w:t>
      </w:r>
    </w:p>
    <w:p w:rsidR="00867955" w:rsidRPr="00290909" w:rsidRDefault="00867955" w:rsidP="00981F5E">
      <w:pPr>
        <w:ind w:leftChars="102" w:left="214"/>
        <w:rPr>
          <w:rFonts w:ascii="ＭＳ 明朝" w:hAnsi="ＭＳ 明朝"/>
          <w:color w:val="000000" w:themeColor="text1"/>
          <w:sz w:val="22"/>
          <w:szCs w:val="22"/>
        </w:rPr>
      </w:pPr>
    </w:p>
    <w:p w:rsidR="00D73A81" w:rsidRPr="00290909" w:rsidRDefault="00D73A81" w:rsidP="00D73A81">
      <w:pPr>
        <w:ind w:leftChars="105" w:left="220"/>
        <w:jc w:val="right"/>
        <w:rPr>
          <w:rFonts w:ascii="ＭＳ 明朝" w:hAnsi="ＭＳ 明朝"/>
          <w:color w:val="000000" w:themeColor="text1"/>
          <w:sz w:val="22"/>
          <w:szCs w:val="22"/>
        </w:rPr>
      </w:pPr>
      <w:r w:rsidRPr="00290909">
        <w:rPr>
          <w:rFonts w:ascii="ＭＳ 明朝" w:hAnsi="ＭＳ 明朝" w:hint="eastAsia"/>
          <w:color w:val="000000" w:themeColor="text1"/>
          <w:sz w:val="22"/>
          <w:szCs w:val="22"/>
          <w:bdr w:val="single" w:sz="4" w:space="0" w:color="auto"/>
        </w:rPr>
        <w:t>GH・地密型特定施設</w:t>
      </w:r>
    </w:p>
    <w:p w:rsidR="009D2E44" w:rsidRPr="00290909" w:rsidRDefault="009D2E44" w:rsidP="005C56E0">
      <w:pPr>
        <w:ind w:leftChars="1" w:left="323" w:hangingChars="100" w:hanging="321"/>
        <w:rPr>
          <w:rFonts w:ascii="ＭＳ Ｐゴシック" w:eastAsia="ＭＳ Ｐゴシック" w:hAnsi="ＭＳ Ｐゴシック"/>
          <w:color w:val="000000" w:themeColor="text1"/>
          <w:sz w:val="32"/>
          <w:szCs w:val="32"/>
        </w:rPr>
      </w:pPr>
      <w:r w:rsidRPr="00290909">
        <w:rPr>
          <w:rFonts w:ascii="ＭＳ Ｐゴシック" w:eastAsia="ＭＳ Ｐゴシック" w:hAnsi="ＭＳ Ｐゴシック" w:hint="eastAsia"/>
          <w:b/>
          <w:color w:val="000000" w:themeColor="text1"/>
          <w:sz w:val="32"/>
          <w:szCs w:val="32"/>
        </w:rPr>
        <w:t>【介護保険の給付対象外の費用の徴収について】</w:t>
      </w:r>
    </w:p>
    <w:p w:rsidR="009D2E44" w:rsidRPr="00290909" w:rsidRDefault="00AF6CB2" w:rsidP="00347194">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32640" behindDoc="0" locked="0" layoutInCell="1" allowOverlap="1" wp14:anchorId="1089A7D0" wp14:editId="0BF79967">
                <wp:simplePos x="0" y="0"/>
                <wp:positionH relativeFrom="column">
                  <wp:posOffset>0</wp:posOffset>
                </wp:positionH>
                <wp:positionV relativeFrom="paragraph">
                  <wp:posOffset>8255</wp:posOffset>
                </wp:positionV>
                <wp:extent cx="4000680" cy="447840"/>
                <wp:effectExtent l="0" t="0" r="19050" b="28575"/>
                <wp:wrapNone/>
                <wp:docPr id="35" name="フローチャート : 代替処理 35"/>
                <wp:cNvGraphicFramePr/>
                <a:graphic xmlns:a="http://schemas.openxmlformats.org/drawingml/2006/main">
                  <a:graphicData uri="http://schemas.microsoft.com/office/word/2010/wordprocessingShape">
                    <wps:wsp>
                      <wps:cNvSpPr/>
                      <wps:spPr>
                        <a:xfrm>
                          <a:off x="0" y="0"/>
                          <a:ext cx="4000680" cy="44784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AF6CB2">
                            <w:pPr>
                              <w:jc w:val="left"/>
                            </w:pPr>
                            <w:r w:rsidRPr="005A4512">
                              <w:rPr>
                                <w:rFonts w:ascii="ＭＳ ゴシック" w:eastAsia="ＭＳ ゴシック" w:hAnsi="ＭＳ ゴシック" w:hint="eastAsia"/>
                                <w:b/>
                                <w:sz w:val="24"/>
                              </w:rPr>
                              <w:t>病院へ通院する場合の付添料や交通費の徴収について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9A7D0" id="フローチャート : 代替処理 35" o:spid="_x0000_s1062" type="#_x0000_t176" style="position:absolute;left:0;text-align:left;margin-left:0;margin-top:.65pt;width:315pt;height:35.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" fillcolor="window" strokecolor="windowText" strokeweight="1.5pt">
                <v:stroke linestyle="thinThin"/>
                <v:textbox>
                  <w:txbxContent>
                    <w:p w:rsidR="00C064CB" w:rsidRDefault="00C064CB" w:rsidP="00AF6CB2">
                      <w:pPr>
                        <w:jc w:val="left"/>
                      </w:pPr>
                      <w:r w:rsidRPr="005A4512">
                        <w:rPr>
                          <w:rFonts w:ascii="ＭＳ ゴシック" w:eastAsia="ＭＳ ゴシック" w:hAnsi="ＭＳ ゴシック" w:hint="eastAsia"/>
                          <w:b/>
                          <w:sz w:val="24"/>
                        </w:rPr>
                        <w:t>病院へ通院する場合の付添料や交通費の徴収について</w:t>
                      </w:r>
                    </w:p>
                  </w:txbxContent>
                </v:textbox>
              </v:shape>
            </w:pict>
          </mc:Fallback>
        </mc:AlternateContent>
      </w:r>
    </w:p>
    <w:p w:rsidR="009D2E44" w:rsidRPr="00290909" w:rsidRDefault="009D2E44" w:rsidP="00347194">
      <w:pPr>
        <w:rPr>
          <w:rFonts w:ascii="ＭＳ ゴシック" w:eastAsia="ＭＳ ゴシック" w:hAnsi="ＭＳ ゴシック"/>
          <w:color w:val="000000" w:themeColor="text1"/>
          <w:sz w:val="24"/>
        </w:rPr>
      </w:pPr>
    </w:p>
    <w:p w:rsidR="009D2E44" w:rsidRPr="00290909" w:rsidRDefault="002827B5" w:rsidP="002827B5">
      <w:pPr>
        <w:spacing w:beforeLines="50" w:before="166"/>
        <w:ind w:leftChars="-1" w:hanging="2"/>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w:t>
      </w:r>
      <w:r w:rsidR="009D2E44" w:rsidRPr="00290909">
        <w:rPr>
          <w:rFonts w:ascii="ＭＳ 明朝" w:hAnsi="ＭＳ 明朝" w:hint="eastAsia"/>
          <w:color w:val="000000" w:themeColor="text1"/>
          <w:sz w:val="22"/>
          <w:szCs w:val="22"/>
        </w:rPr>
        <w:t>協力医療機関へ通院する場合の付添料や交通費などの費用については、介護保険給付対象内の介護サービス費用であり、当該費用が介護報酬に含まれているため、入居者に負担させることはできません。</w:t>
      </w:r>
    </w:p>
    <w:p w:rsidR="009D2E44" w:rsidRPr="00290909" w:rsidRDefault="009D2E44" w:rsidP="002827B5">
      <w:pPr>
        <w:ind w:left="2"/>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ただし、協力医療機関以外の遠方の医療機関に入居者の希望によって通院する場合等、入居者の特別な希望により行われる個別サービスについては、介護保険給付対象外の介護サービス費用とみなし、入居者に負担させることは可能と考えます。</w:t>
      </w:r>
    </w:p>
    <w:p w:rsidR="009D2E44" w:rsidRDefault="009D2E44" w:rsidP="002827B5">
      <w:pPr>
        <w:ind w:left="2"/>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また、これらの費用については、全額が入居者の負担になることから、あらかじめ利用者及びその家族に対して、</w:t>
      </w:r>
      <w:r w:rsidR="00AF6CB2" w:rsidRPr="00290909">
        <w:rPr>
          <w:rFonts w:ascii="ＭＳ 明朝" w:hAnsi="ＭＳ 明朝" w:hint="eastAsia"/>
          <w:color w:val="000000" w:themeColor="text1"/>
          <w:sz w:val="22"/>
          <w:szCs w:val="22"/>
        </w:rPr>
        <w:t>重要事項説明書などにより</w:t>
      </w:r>
      <w:r w:rsidRPr="00290909">
        <w:rPr>
          <w:rFonts w:ascii="ＭＳ 明朝" w:hAnsi="ＭＳ 明朝" w:hint="eastAsia"/>
          <w:color w:val="000000" w:themeColor="text1"/>
          <w:sz w:val="22"/>
          <w:szCs w:val="22"/>
        </w:rPr>
        <w:t>当該サービスの内容及び費用等について十分に説明を行い、同意を得ることが必要です。</w:t>
      </w:r>
    </w:p>
    <w:p w:rsidR="00C064CB" w:rsidRDefault="00C064CB" w:rsidP="002827B5">
      <w:pPr>
        <w:ind w:left="2"/>
        <w:rPr>
          <w:rFonts w:ascii="ＭＳ 明朝" w:hAnsi="ＭＳ 明朝"/>
          <w:color w:val="000000" w:themeColor="text1"/>
          <w:sz w:val="22"/>
          <w:szCs w:val="22"/>
        </w:rPr>
      </w:pPr>
    </w:p>
    <w:p w:rsidR="00C064CB" w:rsidRDefault="00C064CB" w:rsidP="002827B5">
      <w:pPr>
        <w:ind w:left="2"/>
        <w:rPr>
          <w:rFonts w:ascii="ＭＳ 明朝" w:hAnsi="ＭＳ 明朝"/>
          <w:color w:val="000000" w:themeColor="text1"/>
          <w:sz w:val="22"/>
          <w:szCs w:val="22"/>
        </w:rPr>
      </w:pPr>
    </w:p>
    <w:p w:rsidR="00C064CB" w:rsidRDefault="00C064CB" w:rsidP="002827B5">
      <w:pPr>
        <w:ind w:left="2"/>
        <w:rPr>
          <w:rFonts w:ascii="ＭＳ 明朝" w:hAnsi="ＭＳ 明朝"/>
          <w:color w:val="000000" w:themeColor="text1"/>
          <w:sz w:val="22"/>
          <w:szCs w:val="22"/>
        </w:rPr>
      </w:pPr>
    </w:p>
    <w:p w:rsidR="00C064CB" w:rsidRPr="00290909" w:rsidRDefault="00C064CB" w:rsidP="002827B5">
      <w:pPr>
        <w:ind w:left="2"/>
        <w:rPr>
          <w:rFonts w:ascii="ＭＳ 明朝" w:hAnsi="ＭＳ 明朝"/>
          <w:color w:val="000000" w:themeColor="text1"/>
          <w:sz w:val="22"/>
          <w:szCs w:val="22"/>
        </w:rPr>
      </w:pPr>
    </w:p>
    <w:p w:rsidR="00B44374" w:rsidRPr="00290909" w:rsidRDefault="00A20AC1" w:rsidP="009D2E44">
      <w:pPr>
        <w:ind w:leftChars="210" w:left="441"/>
        <w:rPr>
          <w:rFonts w:ascii="ＭＳ 明朝" w:hAnsi="ＭＳ 明朝"/>
          <w:color w:val="000000" w:themeColor="text1"/>
          <w:sz w:val="22"/>
          <w:szCs w:val="22"/>
        </w:rPr>
      </w:pPr>
      <w:r w:rsidRPr="00290909">
        <w:rPr>
          <w:rFonts w:ascii="ＭＳ 明朝" w:hAnsi="ＭＳ 明朝"/>
          <w:noProof/>
          <w:color w:val="000000" w:themeColor="text1"/>
          <w:sz w:val="22"/>
          <w:szCs w:val="22"/>
        </w:rPr>
        <w:lastRenderedPageBreak/>
        <mc:AlternateContent>
          <mc:Choice Requires="wps">
            <w:drawing>
              <wp:anchor distT="0" distB="0" distL="114300" distR="114300" simplePos="0" relativeHeight="251655168" behindDoc="0" locked="0" layoutInCell="1" allowOverlap="1" wp14:anchorId="0EE365D1" wp14:editId="44C5CD08">
                <wp:simplePos x="0" y="0"/>
                <wp:positionH relativeFrom="column">
                  <wp:posOffset>3810</wp:posOffset>
                </wp:positionH>
                <wp:positionV relativeFrom="paragraph">
                  <wp:posOffset>73025</wp:posOffset>
                </wp:positionV>
                <wp:extent cx="5734050" cy="2228850"/>
                <wp:effectExtent l="0" t="0" r="19050" b="19050"/>
                <wp:wrapNone/>
                <wp:docPr id="38" name="フローチャート: 処理 38"/>
                <wp:cNvGraphicFramePr/>
                <a:graphic xmlns:a="http://schemas.openxmlformats.org/drawingml/2006/main">
                  <a:graphicData uri="http://schemas.microsoft.com/office/word/2010/wordprocessingShape">
                    <wps:wsp>
                      <wps:cNvSpPr/>
                      <wps:spPr>
                        <a:xfrm>
                          <a:off x="0" y="0"/>
                          <a:ext cx="5734050" cy="2228850"/>
                        </a:xfrm>
                        <a:prstGeom prst="flowChartProcess">
                          <a:avLst/>
                        </a:prstGeom>
                        <a:solidFill>
                          <a:sysClr val="window" lastClr="FFFFFF"/>
                        </a:solidFill>
                        <a:ln w="19050" cap="flat" cmpd="sng" algn="ctr">
                          <a:solidFill>
                            <a:sysClr val="windowText" lastClr="000000"/>
                          </a:solidFill>
                          <a:prstDash val="sysDot"/>
                        </a:ln>
                        <a:effectLst/>
                      </wps:spPr>
                      <wps:txbx>
                        <w:txbxContent>
                          <w:p w:rsidR="00C064CB" w:rsidRPr="005A4512" w:rsidRDefault="00C064CB" w:rsidP="00906519">
                            <w:pPr>
                              <w:ind w:left="2" w:rightChars="119" w:right="250"/>
                              <w:rPr>
                                <w:rFonts w:ascii="ＭＳ 明朝" w:hAnsi="ＭＳ 明朝"/>
                                <w:sz w:val="22"/>
                                <w:szCs w:val="22"/>
                              </w:rPr>
                            </w:pPr>
                            <w:r w:rsidRPr="005A4512">
                              <w:rPr>
                                <w:rFonts w:ascii="ＭＳ 明朝" w:hAnsi="ＭＳ 明朝" w:hint="eastAsia"/>
                                <w:sz w:val="22"/>
                                <w:szCs w:val="22"/>
                              </w:rPr>
                              <w:t>平成21年２月23日山口県説明会資料「地域密着型サービス等に係る市町からの照会・回答」から抜粋</w:t>
                            </w:r>
                          </w:p>
                          <w:p w:rsidR="00C064CB" w:rsidRPr="005A4512" w:rsidRDefault="00C064CB" w:rsidP="00D60743">
                            <w:pPr>
                              <w:ind w:left="440" w:hangingChars="200" w:hanging="440"/>
                              <w:rPr>
                                <w:rFonts w:ascii="ＭＳ 明朝" w:hAnsi="ＭＳ 明朝"/>
                                <w:sz w:val="22"/>
                                <w:szCs w:val="22"/>
                              </w:rPr>
                            </w:pPr>
                            <w:r w:rsidRPr="005A4512">
                              <w:rPr>
                                <w:rFonts w:ascii="ＭＳ 明朝" w:hAnsi="ＭＳ 明朝" w:hint="eastAsia"/>
                                <w:sz w:val="22"/>
                                <w:szCs w:val="22"/>
                              </w:rPr>
                              <w:t>（問１）グループホームの入居者が、施設の協力医療機関に通院する場合の費用について、入居者から別途当該費用を徴収することは可能か。</w:t>
                            </w:r>
                          </w:p>
                          <w:p w:rsidR="00C064CB" w:rsidRPr="005A4512" w:rsidRDefault="00C064CB" w:rsidP="00D60743">
                            <w:pPr>
                              <w:ind w:left="440" w:hangingChars="200" w:hanging="440"/>
                              <w:rPr>
                                <w:rFonts w:ascii="ＭＳ 明朝" w:hAnsi="ＭＳ 明朝"/>
                                <w:sz w:val="22"/>
                                <w:szCs w:val="22"/>
                              </w:rPr>
                            </w:pPr>
                            <w:r w:rsidRPr="005A4512">
                              <w:rPr>
                                <w:rFonts w:ascii="ＭＳ 明朝" w:hAnsi="ＭＳ 明朝" w:hint="eastAsia"/>
                                <w:sz w:val="22"/>
                                <w:szCs w:val="22"/>
                              </w:rPr>
                              <w:t>（答）グループホーム入居者につき、処遇上必要と考えられる行事や機能訓練、通院等に係る付添料や交通費などの費用については、別途入居者から徴収することはできないものと考えます。</w:t>
                            </w:r>
                          </w:p>
                          <w:p w:rsidR="00C064CB" w:rsidRPr="00F12CCC" w:rsidRDefault="00C064CB" w:rsidP="00F12CCC">
                            <w:pPr>
                              <w:ind w:leftChars="210" w:left="441"/>
                              <w:rPr>
                                <w:rFonts w:ascii="ＭＳ 明朝" w:hAnsi="ＭＳ 明朝"/>
                                <w:sz w:val="22"/>
                                <w:szCs w:val="22"/>
                              </w:rPr>
                            </w:pPr>
                            <w:r w:rsidRPr="005A4512">
                              <w:rPr>
                                <w:rFonts w:ascii="ＭＳ 明朝" w:hAnsi="ＭＳ 明朝" w:hint="eastAsia"/>
                                <w:sz w:val="22"/>
                                <w:szCs w:val="22"/>
                              </w:rPr>
                              <w:t xml:space="preserve">　ただし、例えば協力医療機関以外の遠方の医療機関に入居者の希望によって通院する場合や、医師が必要と認める回数を超えて通院する場合の費用については、入居者との契約により実費を徴収することは可能と考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365D1" id="フローチャート: 処理 38" o:spid="_x0000_s1063" type="#_x0000_t109" style="position:absolute;left:0;text-align:left;margin-left:.3pt;margin-top:5.75pt;width:451.5pt;height:1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" fillcolor="window" strokecolor="windowText" strokeweight="1.5pt">
                <v:stroke dashstyle="1 1"/>
                <v:textbox>
                  <w:txbxContent>
                    <w:p w:rsidR="00C064CB" w:rsidRPr="005A4512" w:rsidRDefault="00C064CB" w:rsidP="00906519">
                      <w:pPr>
                        <w:ind w:left="2" w:rightChars="119" w:right="250"/>
                        <w:rPr>
                          <w:rFonts w:ascii="ＭＳ 明朝" w:hAnsi="ＭＳ 明朝"/>
                          <w:sz w:val="22"/>
                          <w:szCs w:val="22"/>
                        </w:rPr>
                      </w:pPr>
                      <w:r w:rsidRPr="005A4512">
                        <w:rPr>
                          <w:rFonts w:ascii="ＭＳ 明朝" w:hAnsi="ＭＳ 明朝" w:hint="eastAsia"/>
                          <w:sz w:val="22"/>
                          <w:szCs w:val="22"/>
                        </w:rPr>
                        <w:t>平成21年２月23日山口県説明会資料「地域密着型サービス等に係る市町からの照会・回答」から抜粋</w:t>
                      </w:r>
                    </w:p>
                    <w:p w:rsidR="00C064CB" w:rsidRPr="005A4512" w:rsidRDefault="00C064CB" w:rsidP="00D60743">
                      <w:pPr>
                        <w:ind w:left="440" w:hangingChars="200" w:hanging="440"/>
                        <w:rPr>
                          <w:rFonts w:ascii="ＭＳ 明朝" w:hAnsi="ＭＳ 明朝"/>
                          <w:sz w:val="22"/>
                          <w:szCs w:val="22"/>
                        </w:rPr>
                      </w:pPr>
                      <w:r w:rsidRPr="005A4512">
                        <w:rPr>
                          <w:rFonts w:ascii="ＭＳ 明朝" w:hAnsi="ＭＳ 明朝" w:hint="eastAsia"/>
                          <w:sz w:val="22"/>
                          <w:szCs w:val="22"/>
                        </w:rPr>
                        <w:t>（問１）グループホームの入居者が、施設の協力医療機関に通院する場合の費用について、入居者から別途当該費用を徴収することは可能か。</w:t>
                      </w:r>
                    </w:p>
                    <w:p w:rsidR="00C064CB" w:rsidRPr="005A4512" w:rsidRDefault="00C064CB" w:rsidP="00D60743">
                      <w:pPr>
                        <w:ind w:left="440" w:hangingChars="200" w:hanging="440"/>
                        <w:rPr>
                          <w:rFonts w:ascii="ＭＳ 明朝" w:hAnsi="ＭＳ 明朝"/>
                          <w:sz w:val="22"/>
                          <w:szCs w:val="22"/>
                        </w:rPr>
                      </w:pPr>
                      <w:r w:rsidRPr="005A4512">
                        <w:rPr>
                          <w:rFonts w:ascii="ＭＳ 明朝" w:hAnsi="ＭＳ 明朝" w:hint="eastAsia"/>
                          <w:sz w:val="22"/>
                          <w:szCs w:val="22"/>
                        </w:rPr>
                        <w:t>（答）グループホーム入居者につき、処遇上必要と考えられる行事や機能訓練、通院等に係る付添料や交通費などの費用については、別途入居者から徴収することはできないものと考えます。</w:t>
                      </w:r>
                    </w:p>
                    <w:p w:rsidR="00C064CB" w:rsidRPr="00F12CCC" w:rsidRDefault="00C064CB" w:rsidP="00F12CCC">
                      <w:pPr>
                        <w:ind w:leftChars="210" w:left="441"/>
                        <w:rPr>
                          <w:rFonts w:ascii="ＭＳ 明朝" w:hAnsi="ＭＳ 明朝"/>
                          <w:sz w:val="22"/>
                          <w:szCs w:val="22"/>
                        </w:rPr>
                      </w:pPr>
                      <w:r w:rsidRPr="005A4512">
                        <w:rPr>
                          <w:rFonts w:ascii="ＭＳ 明朝" w:hAnsi="ＭＳ 明朝" w:hint="eastAsia"/>
                          <w:sz w:val="22"/>
                          <w:szCs w:val="22"/>
                        </w:rPr>
                        <w:t xml:space="preserve">　ただし、例えば協力医療機関以外の遠方の医療機関に入居者の希望によって通院する場合や、医師が必要と認める回数を超えて通院する場合の費用については、入居者との契約により実費を徴収することは可能と考えます。</w:t>
                      </w:r>
                    </w:p>
                  </w:txbxContent>
                </v:textbox>
              </v:shape>
            </w:pict>
          </mc:Fallback>
        </mc:AlternateContent>
      </w:r>
    </w:p>
    <w:p w:rsidR="00B44374" w:rsidRPr="00290909" w:rsidRDefault="00B44374" w:rsidP="009D2E44">
      <w:pPr>
        <w:ind w:leftChars="210" w:left="441"/>
        <w:rPr>
          <w:rFonts w:ascii="ＭＳ 明朝" w:hAnsi="ＭＳ 明朝"/>
          <w:color w:val="000000" w:themeColor="text1"/>
          <w:sz w:val="22"/>
          <w:szCs w:val="22"/>
        </w:rPr>
      </w:pPr>
    </w:p>
    <w:p w:rsidR="00B44374" w:rsidRPr="00290909" w:rsidRDefault="00B44374" w:rsidP="009D2E44">
      <w:pPr>
        <w:ind w:leftChars="210" w:left="441"/>
        <w:rPr>
          <w:rFonts w:ascii="ＭＳ 明朝" w:hAnsi="ＭＳ 明朝"/>
          <w:color w:val="000000" w:themeColor="text1"/>
          <w:sz w:val="22"/>
          <w:szCs w:val="22"/>
        </w:rPr>
      </w:pPr>
    </w:p>
    <w:p w:rsidR="00FC7413" w:rsidRPr="00290909" w:rsidRDefault="00FC7413" w:rsidP="009D2E44">
      <w:pPr>
        <w:ind w:leftChars="210" w:left="441"/>
        <w:rPr>
          <w:rFonts w:ascii="ＭＳ 明朝" w:hAnsi="ＭＳ 明朝"/>
          <w:color w:val="000000" w:themeColor="text1"/>
          <w:sz w:val="22"/>
          <w:szCs w:val="22"/>
        </w:rPr>
      </w:pPr>
    </w:p>
    <w:p w:rsidR="00FC7413" w:rsidRPr="00290909" w:rsidRDefault="00FC7413" w:rsidP="009D2E44">
      <w:pPr>
        <w:ind w:leftChars="210" w:left="441"/>
        <w:rPr>
          <w:rFonts w:ascii="ＭＳ 明朝" w:hAnsi="ＭＳ 明朝"/>
          <w:color w:val="000000" w:themeColor="text1"/>
          <w:sz w:val="22"/>
          <w:szCs w:val="22"/>
        </w:rPr>
      </w:pPr>
    </w:p>
    <w:p w:rsidR="00FC7413" w:rsidRPr="00290909" w:rsidRDefault="00FC7413" w:rsidP="009D2E44">
      <w:pPr>
        <w:ind w:leftChars="210" w:left="441"/>
        <w:rPr>
          <w:rFonts w:ascii="ＭＳ 明朝" w:hAnsi="ＭＳ 明朝"/>
          <w:color w:val="000000" w:themeColor="text1"/>
          <w:sz w:val="22"/>
          <w:szCs w:val="22"/>
        </w:rPr>
      </w:pPr>
    </w:p>
    <w:p w:rsidR="00B44374" w:rsidRPr="00290909" w:rsidRDefault="00B44374" w:rsidP="009D2E44">
      <w:pPr>
        <w:ind w:leftChars="210" w:left="441"/>
        <w:rPr>
          <w:rFonts w:ascii="ＭＳ 明朝" w:hAnsi="ＭＳ 明朝"/>
          <w:color w:val="000000" w:themeColor="text1"/>
          <w:sz w:val="22"/>
          <w:szCs w:val="22"/>
        </w:rPr>
      </w:pPr>
    </w:p>
    <w:p w:rsidR="00B44374" w:rsidRPr="00290909" w:rsidRDefault="00B44374" w:rsidP="009D2E44">
      <w:pPr>
        <w:ind w:leftChars="210" w:left="441"/>
        <w:rPr>
          <w:rFonts w:ascii="ＭＳ 明朝" w:hAnsi="ＭＳ 明朝"/>
          <w:color w:val="000000" w:themeColor="text1"/>
          <w:sz w:val="22"/>
          <w:szCs w:val="22"/>
        </w:rPr>
      </w:pPr>
    </w:p>
    <w:p w:rsidR="00FC7413" w:rsidRPr="00290909" w:rsidRDefault="00FC7413" w:rsidP="009D2E44">
      <w:pPr>
        <w:ind w:leftChars="210" w:left="441"/>
        <w:rPr>
          <w:rFonts w:ascii="ＭＳ 明朝" w:hAnsi="ＭＳ 明朝"/>
          <w:color w:val="000000" w:themeColor="text1"/>
          <w:sz w:val="22"/>
          <w:szCs w:val="22"/>
        </w:rPr>
      </w:pPr>
    </w:p>
    <w:p w:rsidR="00A6021C" w:rsidRPr="00290909" w:rsidRDefault="00A6021C" w:rsidP="00B9209D">
      <w:pPr>
        <w:ind w:right="880"/>
        <w:rPr>
          <w:rFonts w:ascii="ＭＳ 明朝" w:hAnsi="ＭＳ 明朝"/>
          <w:color w:val="000000" w:themeColor="text1"/>
          <w:sz w:val="22"/>
          <w:szCs w:val="22"/>
        </w:rPr>
      </w:pPr>
    </w:p>
    <w:p w:rsidR="00B9209D" w:rsidRPr="00290909" w:rsidRDefault="00B9209D" w:rsidP="00B9209D">
      <w:pPr>
        <w:ind w:right="880"/>
        <w:rPr>
          <w:rFonts w:ascii="ＭＳ 明朝" w:hAnsi="ＭＳ 明朝"/>
          <w:color w:val="000000" w:themeColor="text1"/>
          <w:sz w:val="22"/>
          <w:szCs w:val="22"/>
        </w:rPr>
      </w:pPr>
    </w:p>
    <w:p w:rsidR="001B61CD" w:rsidRPr="00290909" w:rsidRDefault="001B61CD" w:rsidP="000176A5">
      <w:pPr>
        <w:ind w:right="440"/>
        <w:jc w:val="left"/>
        <w:rPr>
          <w:rFonts w:ascii="ＭＳ 明朝" w:hAnsi="ＭＳ 明朝"/>
          <w:color w:val="000000" w:themeColor="text1"/>
          <w:sz w:val="22"/>
          <w:szCs w:val="22"/>
        </w:rPr>
      </w:pPr>
    </w:p>
    <w:p w:rsidR="00EB34D6" w:rsidRPr="00290909" w:rsidRDefault="00EB34D6" w:rsidP="00EB34D6">
      <w:pPr>
        <w:ind w:leftChars="105" w:left="220"/>
        <w:jc w:val="right"/>
        <w:rPr>
          <w:rFonts w:ascii="ＭＳ 明朝" w:hAnsi="ＭＳ 明朝"/>
          <w:color w:val="000000" w:themeColor="text1"/>
          <w:sz w:val="22"/>
          <w:szCs w:val="22"/>
        </w:rPr>
      </w:pPr>
      <w:r w:rsidRPr="00290909">
        <w:rPr>
          <w:rFonts w:ascii="ＭＳ 明朝" w:hAnsi="ＭＳ 明朝" w:hint="eastAsia"/>
          <w:color w:val="000000" w:themeColor="text1"/>
          <w:sz w:val="22"/>
          <w:szCs w:val="22"/>
          <w:bdr w:val="single" w:sz="4" w:space="0" w:color="auto"/>
        </w:rPr>
        <w:t>地密型通所・認知症通所</w:t>
      </w:r>
    </w:p>
    <w:p w:rsidR="00EB34D6" w:rsidRPr="00290909" w:rsidRDefault="00EB34D6" w:rsidP="00BA7EB7">
      <w:pPr>
        <w:ind w:leftChars="1" w:left="323" w:hangingChars="100" w:hanging="321"/>
        <w:rPr>
          <w:rFonts w:ascii="ＭＳ Ｐゴシック" w:eastAsia="ＭＳ Ｐゴシック" w:hAnsi="ＭＳ Ｐゴシック"/>
          <w:b/>
          <w:color w:val="000000" w:themeColor="text1"/>
          <w:sz w:val="26"/>
          <w:szCs w:val="26"/>
        </w:rPr>
      </w:pPr>
      <w:r w:rsidRPr="00290909">
        <w:rPr>
          <w:rFonts w:ascii="ＭＳ Ｐゴシック" w:eastAsia="ＭＳ Ｐゴシック" w:hAnsi="ＭＳ Ｐゴシック" w:hint="eastAsia"/>
          <w:b/>
          <w:color w:val="000000" w:themeColor="text1"/>
          <w:sz w:val="32"/>
          <w:szCs w:val="32"/>
        </w:rPr>
        <w:t>【</w:t>
      </w:r>
      <w:r w:rsidR="001C3989" w:rsidRPr="00290909">
        <w:rPr>
          <w:rFonts w:ascii="ＭＳ ゴシック" w:eastAsia="ＭＳ ゴシック" w:hAnsi="ＭＳ ゴシック" w:hint="eastAsia"/>
          <w:b/>
          <w:color w:val="000000" w:themeColor="text1"/>
          <w:sz w:val="26"/>
          <w:szCs w:val="26"/>
        </w:rPr>
        <w:t>介護保険サービスと保険外サービスを組み合わせて提供する場合の取扱い</w:t>
      </w:r>
      <w:r w:rsidRPr="00290909">
        <w:rPr>
          <w:rFonts w:ascii="ＭＳ Ｐゴシック" w:eastAsia="ＭＳ Ｐゴシック" w:hAnsi="ＭＳ Ｐゴシック" w:hint="eastAsia"/>
          <w:b/>
          <w:color w:val="000000" w:themeColor="text1"/>
          <w:sz w:val="32"/>
          <w:szCs w:val="32"/>
        </w:rPr>
        <w:t>】</w:t>
      </w:r>
    </w:p>
    <w:p w:rsidR="00530ECD" w:rsidRPr="00290909" w:rsidRDefault="002B3279" w:rsidP="002B3279">
      <w:pPr>
        <w:ind w:firstLineChars="100" w:firstLine="220"/>
        <w:jc w:val="left"/>
        <w:rPr>
          <w:rFonts w:ascii="ＭＳ 明朝" w:hAnsi="ＭＳ 明朝"/>
          <w:color w:val="000000" w:themeColor="text1"/>
          <w:sz w:val="22"/>
          <w:szCs w:val="22"/>
        </w:rPr>
      </w:pPr>
      <w:r w:rsidRPr="00290909">
        <w:rPr>
          <w:rFonts w:ascii="ＭＳ 明朝" w:hAnsi="ＭＳ 明朝" w:hint="eastAsia"/>
          <w:color w:val="000000" w:themeColor="text1"/>
          <w:sz w:val="22"/>
          <w:szCs w:val="22"/>
        </w:rPr>
        <w:t>岩国市ホームページ「地域密着型通所介護指定基準」「認知症対応型通所介護</w:t>
      </w:r>
      <w:r w:rsidR="00273C1D" w:rsidRPr="00290909">
        <w:rPr>
          <w:rFonts w:ascii="ＭＳ 明朝" w:hAnsi="ＭＳ 明朝" w:hint="eastAsia"/>
          <w:color w:val="000000" w:themeColor="text1"/>
          <w:sz w:val="22"/>
          <w:szCs w:val="22"/>
        </w:rPr>
        <w:t>・介護予防認知症対応型通所介護指定基準」に掲載した「介護保険サービスと保険外サービスを組み合わせて提供する場合の取扱いについて」のページに、「介護保険最新情報」（Vol.678　 平成30年９月28日）及び岩国市の地域密着型・認知症対応型通所介護における取扱いを掲載していますので確認してください。</w:t>
      </w:r>
    </w:p>
    <w:p w:rsidR="003B6E02" w:rsidRPr="00290909" w:rsidRDefault="003B6E02" w:rsidP="00EB34D6">
      <w:pPr>
        <w:jc w:val="left"/>
        <w:rPr>
          <w:rFonts w:ascii="ＭＳ 明朝" w:hAnsi="ＭＳ 明朝"/>
          <w:color w:val="000000" w:themeColor="text1"/>
          <w:sz w:val="22"/>
          <w:szCs w:val="22"/>
        </w:rPr>
      </w:pPr>
    </w:p>
    <w:p w:rsidR="00B062D7" w:rsidRPr="00290909" w:rsidRDefault="00E60544" w:rsidP="00B062D7">
      <w:pPr>
        <w:jc w:val="right"/>
        <w:rPr>
          <w:rFonts w:ascii="ＭＳ 明朝" w:hAnsi="ＭＳ 明朝"/>
          <w:color w:val="000000" w:themeColor="text1"/>
          <w:sz w:val="22"/>
          <w:szCs w:val="22"/>
          <w:bdr w:val="single" w:sz="4" w:space="0" w:color="auto"/>
        </w:rPr>
      </w:pPr>
      <w:r w:rsidRPr="00290909">
        <w:rPr>
          <w:rFonts w:ascii="ＭＳ 明朝" w:hAnsi="ＭＳ 明朝" w:hint="eastAsia"/>
          <w:color w:val="000000" w:themeColor="text1"/>
          <w:sz w:val="22"/>
          <w:szCs w:val="22"/>
          <w:bdr w:val="single" w:sz="4" w:space="0" w:color="auto"/>
        </w:rPr>
        <w:t>地域密着型</w:t>
      </w:r>
      <w:r w:rsidR="00B062D7" w:rsidRPr="00290909">
        <w:rPr>
          <w:rFonts w:ascii="ＭＳ 明朝" w:hAnsi="ＭＳ 明朝" w:hint="eastAsia"/>
          <w:color w:val="000000" w:themeColor="text1"/>
          <w:sz w:val="22"/>
          <w:szCs w:val="22"/>
          <w:bdr w:val="single" w:sz="4" w:space="0" w:color="auto"/>
        </w:rPr>
        <w:t>サービス</w:t>
      </w:r>
    </w:p>
    <w:p w:rsidR="00BA7EB7" w:rsidRPr="00290909" w:rsidRDefault="00BA7EB7" w:rsidP="00BA7EB7">
      <w:pPr>
        <w:rPr>
          <w:rFonts w:ascii="ＭＳ Ｐゴシック" w:eastAsia="ＭＳ Ｐゴシック" w:hAnsi="ＭＳ Ｐゴシック"/>
          <w:b/>
          <w:color w:val="000000" w:themeColor="text1"/>
          <w:sz w:val="32"/>
          <w:szCs w:val="32"/>
        </w:rPr>
      </w:pPr>
      <w:r w:rsidRPr="00290909">
        <w:rPr>
          <w:rFonts w:ascii="ＭＳ Ｐゴシック" w:eastAsia="ＭＳ Ｐゴシック" w:hAnsi="ＭＳ Ｐゴシック" w:hint="eastAsia"/>
          <w:b/>
          <w:color w:val="000000" w:themeColor="text1"/>
          <w:sz w:val="32"/>
          <w:szCs w:val="32"/>
        </w:rPr>
        <w:t>【提供拒否の禁止】</w:t>
      </w:r>
    </w:p>
    <w:p w:rsidR="00BA7EB7" w:rsidRPr="00290909" w:rsidRDefault="007A430F" w:rsidP="007A430F">
      <w:pPr>
        <w:rPr>
          <w:rFonts w:ascii="ＭＳ Ｐゴシック" w:eastAsia="ＭＳ Ｐゴシック" w:hAnsi="ＭＳ Ｐゴシック"/>
          <w:b/>
          <w:color w:val="000000" w:themeColor="text1"/>
          <w:sz w:val="32"/>
          <w:szCs w:val="3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81792" behindDoc="0" locked="0" layoutInCell="1" allowOverlap="1" wp14:anchorId="201ECB3D" wp14:editId="5867B368">
                <wp:simplePos x="0" y="0"/>
                <wp:positionH relativeFrom="column">
                  <wp:posOffset>4445</wp:posOffset>
                </wp:positionH>
                <wp:positionV relativeFrom="paragraph">
                  <wp:posOffset>-1905</wp:posOffset>
                </wp:positionV>
                <wp:extent cx="4619625" cy="447840"/>
                <wp:effectExtent l="0" t="0" r="28575" b="28575"/>
                <wp:wrapNone/>
                <wp:docPr id="33" name="フローチャート : 代替処理 33"/>
                <wp:cNvGraphicFramePr/>
                <a:graphic xmlns:a="http://schemas.openxmlformats.org/drawingml/2006/main">
                  <a:graphicData uri="http://schemas.microsoft.com/office/word/2010/wordprocessingShape">
                    <wps:wsp>
                      <wps:cNvSpPr/>
                      <wps:spPr>
                        <a:xfrm>
                          <a:off x="0" y="0"/>
                          <a:ext cx="4619625" cy="44784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187A90" w:rsidRDefault="00C064CB" w:rsidP="00B062D7">
                            <w:pPr>
                              <w:jc w:val="left"/>
                              <w:rPr>
                                <w:rFonts w:asciiTheme="majorEastAsia" w:eastAsiaTheme="majorEastAsia" w:hAnsiTheme="majorEastAsia"/>
                                <w:b/>
                                <w:sz w:val="24"/>
                              </w:rPr>
                            </w:pPr>
                            <w:r w:rsidRPr="00187A90">
                              <w:rPr>
                                <w:rFonts w:asciiTheme="majorEastAsia" w:eastAsiaTheme="majorEastAsia" w:hAnsiTheme="majorEastAsia" w:hint="eastAsia"/>
                                <w:b/>
                                <w:sz w:val="24"/>
                              </w:rPr>
                              <w:t>事業者は正当な理由なくサービスの提供を拒んではなりません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CB3D" id="フローチャート : 代替処理 33" o:spid="_x0000_s1064" type="#_x0000_t176" style="position:absolute;left:0;text-align:left;margin-left:.35pt;margin-top:-.15pt;width:363.75pt;height:3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" fillcolor="window" strokecolor="windowText" strokeweight="1.5pt">
                <v:stroke linestyle="thinThin"/>
                <v:textbox>
                  <w:txbxContent>
                    <w:p w:rsidR="00C064CB" w:rsidRPr="00187A90" w:rsidRDefault="00C064CB" w:rsidP="00B062D7">
                      <w:pPr>
                        <w:jc w:val="left"/>
                        <w:rPr>
                          <w:rFonts w:asciiTheme="majorEastAsia" w:eastAsiaTheme="majorEastAsia" w:hAnsiTheme="majorEastAsia"/>
                          <w:b/>
                          <w:sz w:val="24"/>
                        </w:rPr>
                      </w:pPr>
                      <w:r w:rsidRPr="00187A90">
                        <w:rPr>
                          <w:rFonts w:asciiTheme="majorEastAsia" w:eastAsiaTheme="majorEastAsia" w:hAnsiTheme="majorEastAsia" w:hint="eastAsia"/>
                          <w:b/>
                          <w:sz w:val="24"/>
                        </w:rPr>
                        <w:t>事業者は正当な理由なくサービスの提供を拒んではなりません</w:t>
                      </w:r>
                    </w:p>
                  </w:txbxContent>
                </v:textbox>
              </v:shape>
            </w:pict>
          </mc:Fallback>
        </mc:AlternateContent>
      </w:r>
    </w:p>
    <w:p w:rsidR="00C064CB" w:rsidRDefault="00BA7EB7" w:rsidP="007A430F">
      <w:pPr>
        <w:spacing w:beforeLines="50" w:before="166"/>
        <w:jc w:val="left"/>
        <w:rPr>
          <w:rFonts w:ascii="ＭＳ 明朝" w:hAnsi="ＭＳ 明朝"/>
          <w:color w:val="000000" w:themeColor="text1"/>
          <w:sz w:val="22"/>
          <w:szCs w:val="22"/>
        </w:rPr>
      </w:pPr>
      <w:r w:rsidRPr="00290909">
        <w:rPr>
          <w:rFonts w:asciiTheme="minorEastAsia" w:eastAsiaTheme="minorEastAsia" w:hAnsiTheme="minorEastAsia" w:hint="eastAsia"/>
          <w:color w:val="000000" w:themeColor="text1"/>
          <w:sz w:val="22"/>
          <w:szCs w:val="22"/>
        </w:rPr>
        <w:t xml:space="preserve">　正当な理由とは、当該事業所の現員からは利用申込みに応じきれない場合</w:t>
      </w:r>
      <w:r w:rsidR="00E60544" w:rsidRPr="00290909">
        <w:rPr>
          <w:rFonts w:asciiTheme="minorEastAsia" w:eastAsiaTheme="minorEastAsia" w:hAnsiTheme="minorEastAsia" w:hint="eastAsia"/>
          <w:color w:val="000000" w:themeColor="text1"/>
          <w:sz w:val="22"/>
          <w:szCs w:val="22"/>
        </w:rPr>
        <w:t>、</w:t>
      </w:r>
      <w:r w:rsidRPr="00290909">
        <w:rPr>
          <w:rFonts w:asciiTheme="minorEastAsia" w:eastAsiaTheme="minorEastAsia" w:hAnsiTheme="minorEastAsia" w:hint="eastAsia"/>
          <w:color w:val="000000" w:themeColor="text1"/>
          <w:sz w:val="22"/>
          <w:szCs w:val="22"/>
        </w:rPr>
        <w:t>利用申込者の居住地が当該事業所の通常の実施地域外</w:t>
      </w:r>
      <w:r w:rsidR="00B062D7" w:rsidRPr="00290909">
        <w:rPr>
          <w:rFonts w:asciiTheme="minorEastAsia" w:eastAsiaTheme="minorEastAsia" w:hAnsiTheme="minorEastAsia" w:hint="eastAsia"/>
          <w:color w:val="000000" w:themeColor="text1"/>
          <w:sz w:val="22"/>
          <w:szCs w:val="22"/>
        </w:rPr>
        <w:t>である場合</w:t>
      </w:r>
      <w:r w:rsidR="00E60544" w:rsidRPr="00290909">
        <w:rPr>
          <w:rFonts w:asciiTheme="minorEastAsia" w:eastAsiaTheme="minorEastAsia" w:hAnsiTheme="minorEastAsia" w:hint="eastAsia"/>
          <w:color w:val="000000" w:themeColor="text1"/>
          <w:sz w:val="22"/>
          <w:szCs w:val="22"/>
        </w:rPr>
        <w:t>、その他</w:t>
      </w:r>
      <w:r w:rsidR="00B062D7" w:rsidRPr="00290909">
        <w:rPr>
          <w:rFonts w:asciiTheme="minorEastAsia" w:eastAsiaTheme="minorEastAsia" w:hAnsiTheme="minorEastAsia" w:hint="eastAsia"/>
          <w:color w:val="000000" w:themeColor="text1"/>
          <w:sz w:val="22"/>
          <w:szCs w:val="22"/>
        </w:rPr>
        <w:t>利用申込者に対し自ら適切なサービスを提供</w:t>
      </w:r>
      <w:r w:rsidR="00B062D7" w:rsidRPr="00C064CB">
        <w:rPr>
          <w:rFonts w:ascii="ＭＳ 明朝" w:hAnsi="ＭＳ 明朝" w:hint="eastAsia"/>
          <w:color w:val="000000" w:themeColor="text1"/>
          <w:sz w:val="22"/>
          <w:szCs w:val="22"/>
        </w:rPr>
        <w:t>することが困難な場合</w:t>
      </w:r>
      <w:r w:rsidR="00E60544" w:rsidRPr="00C064CB">
        <w:rPr>
          <w:rFonts w:ascii="ＭＳ 明朝" w:hAnsi="ＭＳ 明朝" w:hint="eastAsia"/>
          <w:color w:val="000000" w:themeColor="text1"/>
          <w:sz w:val="22"/>
          <w:szCs w:val="22"/>
        </w:rPr>
        <w:t>となります。</w:t>
      </w:r>
    </w:p>
    <w:p w:rsidR="00C064CB" w:rsidRPr="00C064CB" w:rsidRDefault="00C064CB" w:rsidP="007A430F">
      <w:pPr>
        <w:spacing w:beforeLines="50" w:before="166"/>
        <w:jc w:val="left"/>
        <w:rPr>
          <w:rFonts w:ascii="ＭＳ 明朝" w:hAnsi="ＭＳ 明朝"/>
          <w:color w:val="000000" w:themeColor="text1"/>
          <w:sz w:val="22"/>
          <w:szCs w:val="22"/>
        </w:rPr>
      </w:pPr>
    </w:p>
    <w:p w:rsidR="00B062D7" w:rsidRPr="00290909" w:rsidRDefault="00E60544" w:rsidP="00C928C1">
      <w:pPr>
        <w:spacing w:beforeLines="90" w:before="299"/>
        <w:jc w:val="right"/>
        <w:rPr>
          <w:rFonts w:ascii="ＭＳ 明朝" w:hAnsi="ＭＳ 明朝"/>
          <w:color w:val="000000" w:themeColor="text1"/>
          <w:sz w:val="22"/>
          <w:szCs w:val="22"/>
          <w:bdr w:val="single" w:sz="4" w:space="0" w:color="auto"/>
        </w:rPr>
      </w:pPr>
      <w:r w:rsidRPr="00290909">
        <w:rPr>
          <w:rFonts w:ascii="ＭＳ 明朝" w:hAnsi="ＭＳ 明朝" w:hint="eastAsia"/>
          <w:color w:val="000000" w:themeColor="text1"/>
          <w:sz w:val="22"/>
          <w:szCs w:val="22"/>
          <w:bdr w:val="single" w:sz="4" w:space="0" w:color="auto"/>
        </w:rPr>
        <w:t>地域密着型サービス</w:t>
      </w:r>
    </w:p>
    <w:p w:rsidR="00B062D7" w:rsidRPr="00290909" w:rsidRDefault="00B062D7" w:rsidP="00B062D7">
      <w:pPr>
        <w:rPr>
          <w:rFonts w:ascii="ＭＳ Ｐゴシック" w:eastAsia="ＭＳ Ｐゴシック" w:hAnsi="ＭＳ Ｐゴシック"/>
          <w:b/>
          <w:color w:val="000000" w:themeColor="text1"/>
          <w:sz w:val="32"/>
          <w:szCs w:val="32"/>
        </w:rPr>
      </w:pPr>
      <w:r w:rsidRPr="00290909">
        <w:rPr>
          <w:rFonts w:ascii="ＭＳ Ｐゴシック" w:eastAsia="ＭＳ Ｐゴシック" w:hAnsi="ＭＳ Ｐゴシック" w:hint="eastAsia"/>
          <w:b/>
          <w:color w:val="000000" w:themeColor="text1"/>
          <w:sz w:val="32"/>
          <w:szCs w:val="32"/>
        </w:rPr>
        <w:t>【サービス提供困難時の対応】</w:t>
      </w:r>
    </w:p>
    <w:p w:rsidR="00BA6E9B" w:rsidRPr="00290909" w:rsidRDefault="00B062D7" w:rsidP="000176A5">
      <w:pPr>
        <w:jc w:val="left"/>
        <w:rPr>
          <w:rFonts w:asciiTheme="minorEastAsia" w:eastAsiaTheme="minorEastAsia" w:hAnsiTheme="minorEastAsia"/>
          <w:color w:val="000000" w:themeColor="text1"/>
          <w:sz w:val="22"/>
          <w:szCs w:val="22"/>
        </w:rPr>
      </w:pPr>
      <w:r w:rsidRPr="00290909">
        <w:rPr>
          <w:rFonts w:asciiTheme="minorEastAsia" w:eastAsiaTheme="minorEastAsia" w:hAnsiTheme="minorEastAsia" w:hint="eastAsia"/>
          <w:color w:val="000000" w:themeColor="text1"/>
          <w:sz w:val="22"/>
          <w:szCs w:val="22"/>
        </w:rPr>
        <w:t xml:space="preserve">　事業者は、利用申込者に対し自ら適切なサービスを提供することが困難であると認めた場合は、利用申込者に係る居宅介護支援事業者への連絡、適当な他のサービス提供事業者等</w:t>
      </w:r>
      <w:r w:rsidR="00AC53A5" w:rsidRPr="00290909">
        <w:rPr>
          <w:rFonts w:asciiTheme="minorEastAsia" w:eastAsiaTheme="minorEastAsia" w:hAnsiTheme="minorEastAsia" w:hint="eastAsia"/>
          <w:color w:val="000000" w:themeColor="text1"/>
          <w:sz w:val="22"/>
          <w:szCs w:val="22"/>
        </w:rPr>
        <w:t>や適切な病院・診療所・介護老人保健施設・介護医療院等</w:t>
      </w:r>
      <w:r w:rsidRPr="00290909">
        <w:rPr>
          <w:rFonts w:asciiTheme="minorEastAsia" w:eastAsiaTheme="minorEastAsia" w:hAnsiTheme="minorEastAsia" w:hint="eastAsia"/>
          <w:color w:val="000000" w:themeColor="text1"/>
          <w:sz w:val="22"/>
          <w:szCs w:val="22"/>
        </w:rPr>
        <w:t>の紹介、その他必要な措置を講じなければなりません。</w:t>
      </w:r>
    </w:p>
    <w:p w:rsidR="003B6E02" w:rsidRDefault="003B6E02" w:rsidP="000176A5">
      <w:pPr>
        <w:jc w:val="left"/>
        <w:rPr>
          <w:rFonts w:asciiTheme="minorEastAsia" w:eastAsiaTheme="minorEastAsia" w:hAnsiTheme="minorEastAsia"/>
          <w:color w:val="000000" w:themeColor="text1"/>
          <w:sz w:val="22"/>
          <w:szCs w:val="22"/>
        </w:rPr>
      </w:pPr>
    </w:p>
    <w:p w:rsidR="00C064CB" w:rsidRDefault="00C064CB" w:rsidP="000176A5">
      <w:pPr>
        <w:jc w:val="left"/>
        <w:rPr>
          <w:rFonts w:asciiTheme="minorEastAsia" w:eastAsiaTheme="minorEastAsia" w:hAnsiTheme="minorEastAsia"/>
          <w:color w:val="000000" w:themeColor="text1"/>
          <w:sz w:val="22"/>
          <w:szCs w:val="22"/>
        </w:rPr>
      </w:pPr>
    </w:p>
    <w:p w:rsidR="00C064CB" w:rsidRDefault="00C064CB" w:rsidP="000176A5">
      <w:pPr>
        <w:jc w:val="left"/>
        <w:rPr>
          <w:rFonts w:asciiTheme="minorEastAsia" w:eastAsiaTheme="minorEastAsia" w:hAnsiTheme="minorEastAsia"/>
          <w:color w:val="000000" w:themeColor="text1"/>
          <w:sz w:val="22"/>
          <w:szCs w:val="22"/>
        </w:rPr>
      </w:pPr>
    </w:p>
    <w:p w:rsidR="00C064CB" w:rsidRPr="00290909" w:rsidRDefault="00C064CB" w:rsidP="000176A5">
      <w:pPr>
        <w:jc w:val="left"/>
        <w:rPr>
          <w:rFonts w:asciiTheme="minorEastAsia" w:eastAsiaTheme="minorEastAsia" w:hAnsiTheme="minorEastAsia"/>
          <w:color w:val="000000" w:themeColor="text1"/>
          <w:sz w:val="22"/>
          <w:szCs w:val="22"/>
        </w:rPr>
      </w:pPr>
    </w:p>
    <w:p w:rsidR="0080022A" w:rsidRPr="00290909" w:rsidRDefault="0080022A" w:rsidP="00F12CCC">
      <w:pPr>
        <w:jc w:val="right"/>
        <w:rPr>
          <w:rFonts w:ascii="ＭＳ 明朝" w:hAnsi="ＭＳ 明朝"/>
          <w:color w:val="000000" w:themeColor="text1"/>
          <w:sz w:val="22"/>
          <w:szCs w:val="22"/>
          <w:bdr w:val="single" w:sz="4" w:space="0" w:color="auto"/>
        </w:rPr>
      </w:pPr>
      <w:r w:rsidRPr="00290909">
        <w:rPr>
          <w:rFonts w:ascii="ＭＳ 明朝" w:hAnsi="ＭＳ 明朝" w:hint="eastAsia"/>
          <w:color w:val="000000" w:themeColor="text1"/>
          <w:sz w:val="22"/>
          <w:szCs w:val="22"/>
          <w:bdr w:val="single" w:sz="4" w:space="0" w:color="auto"/>
        </w:rPr>
        <w:lastRenderedPageBreak/>
        <w:t>全サービス共通</w:t>
      </w:r>
    </w:p>
    <w:p w:rsidR="0080022A" w:rsidRPr="00290909" w:rsidRDefault="0080022A" w:rsidP="0080022A">
      <w:pPr>
        <w:rPr>
          <w:rFonts w:ascii="ＭＳ Ｐゴシック" w:eastAsia="ＭＳ Ｐゴシック" w:hAnsi="ＭＳ Ｐゴシック"/>
          <w:b/>
          <w:color w:val="000000" w:themeColor="text1"/>
          <w:sz w:val="32"/>
          <w:szCs w:val="32"/>
        </w:rPr>
      </w:pPr>
      <w:r w:rsidRPr="00290909">
        <w:rPr>
          <w:rFonts w:ascii="ＭＳ Ｐゴシック" w:eastAsia="ＭＳ Ｐゴシック" w:hAnsi="ＭＳ Ｐゴシック" w:hint="eastAsia"/>
          <w:b/>
          <w:color w:val="000000" w:themeColor="text1"/>
          <w:sz w:val="32"/>
          <w:szCs w:val="32"/>
        </w:rPr>
        <w:t>【事故報告について】</w:t>
      </w:r>
    </w:p>
    <w:p w:rsidR="0080022A" w:rsidRPr="00290909" w:rsidRDefault="00C55468" w:rsidP="0080022A">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44928" behindDoc="0" locked="0" layoutInCell="1" allowOverlap="1" wp14:anchorId="4395BA09" wp14:editId="620ECBED">
                <wp:simplePos x="0" y="0"/>
                <wp:positionH relativeFrom="column">
                  <wp:posOffset>4446</wp:posOffset>
                </wp:positionH>
                <wp:positionV relativeFrom="paragraph">
                  <wp:posOffset>3810</wp:posOffset>
                </wp:positionV>
                <wp:extent cx="4953000" cy="561975"/>
                <wp:effectExtent l="0" t="0" r="19050" b="28575"/>
                <wp:wrapNone/>
                <wp:docPr id="39" name="フローチャート : 代替処理 39"/>
                <wp:cNvGraphicFramePr/>
                <a:graphic xmlns:a="http://schemas.openxmlformats.org/drawingml/2006/main">
                  <a:graphicData uri="http://schemas.microsoft.com/office/word/2010/wordprocessingShape">
                    <wps:wsp>
                      <wps:cNvSpPr/>
                      <wps:spPr>
                        <a:xfrm>
                          <a:off x="0" y="0"/>
                          <a:ext cx="4953000" cy="5619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F12CCC">
                            <w:pPr>
                              <w:rPr>
                                <w:rFonts w:ascii="ＭＳ ゴシック" w:eastAsia="ＭＳ ゴシック" w:hAnsi="ＭＳ ゴシック"/>
                                <w:b/>
                                <w:sz w:val="24"/>
                              </w:rPr>
                            </w:pPr>
                            <w:r w:rsidRPr="005A4512">
                              <w:rPr>
                                <w:rFonts w:ascii="ＭＳ ゴシック" w:eastAsia="ＭＳ ゴシック" w:hAnsi="ＭＳ ゴシック" w:hint="eastAsia"/>
                                <w:b/>
                                <w:sz w:val="24"/>
                              </w:rPr>
                              <w:t>事故報告書の提出</w:t>
                            </w:r>
                            <w:r w:rsidRPr="00E957B6">
                              <w:rPr>
                                <w:rFonts w:ascii="ＭＳ ゴシック" w:eastAsia="ＭＳ ゴシック" w:hAnsi="ＭＳ ゴシック" w:hint="eastAsia"/>
                                <w:b/>
                                <w:color w:val="000000" w:themeColor="text1"/>
                                <w:sz w:val="24"/>
                              </w:rPr>
                              <w:t>について</w:t>
                            </w:r>
                          </w:p>
                          <w:p w:rsidR="00C064CB" w:rsidRPr="00F85BFB" w:rsidRDefault="00C064CB" w:rsidP="00F85BFB">
                            <w:pPr>
                              <w:rPr>
                                <w:rFonts w:ascii="ＭＳ ゴシック" w:eastAsia="ＭＳ ゴシック" w:hAnsi="ＭＳ ゴシック"/>
                                <w:b/>
                                <w:sz w:val="24"/>
                              </w:rPr>
                            </w:pPr>
                            <w:r>
                              <w:rPr>
                                <w:rFonts w:ascii="ＭＳ ゴシック" w:eastAsia="ＭＳ ゴシック" w:hAnsi="ＭＳ ゴシック" w:hint="eastAsia"/>
                                <w:b/>
                                <w:sz w:val="24"/>
                              </w:rPr>
                              <w:t>（岩国市内事業</w:t>
                            </w:r>
                            <w:r w:rsidRPr="00C064CB">
                              <w:rPr>
                                <w:rFonts w:ascii="ＭＳ ゴシック" w:eastAsia="ＭＳ ゴシック" w:hAnsi="ＭＳ ゴシック" w:hint="eastAsia"/>
                                <w:b/>
                                <w:sz w:val="24"/>
                              </w:rPr>
                              <w:t>所</w:t>
                            </w:r>
                            <w:r w:rsidRPr="00C064CB">
                              <w:rPr>
                                <w:rFonts w:ascii="ＭＳ ゴシック" w:eastAsia="ＭＳ ゴシック" w:hAnsi="ＭＳ ゴシック"/>
                                <w:b/>
                                <w:sz w:val="24"/>
                              </w:rPr>
                              <w:t>（県指定事業所を含む</w:t>
                            </w:r>
                            <w:r w:rsidRPr="00C064CB">
                              <w:rPr>
                                <w:rFonts w:ascii="ＭＳ ゴシック" w:eastAsia="ＭＳ ゴシック" w:hAnsi="ＭＳ ゴシック" w:hint="eastAsia"/>
                                <w:b/>
                                <w:sz w:val="24"/>
                              </w:rPr>
                              <w:t>）で発生し</w:t>
                            </w:r>
                            <w:r>
                              <w:rPr>
                                <w:rFonts w:ascii="ＭＳ ゴシック" w:eastAsia="ＭＳ ゴシック" w:hAnsi="ＭＳ ゴシック" w:hint="eastAsia"/>
                                <w:b/>
                                <w:sz w:val="24"/>
                              </w:rPr>
                              <w:t xml:space="preserve">たものが対象）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5BA09" id="フローチャート : 代替処理 39" o:spid="_x0000_s1065" type="#_x0000_t176" style="position:absolute;left:0;text-align:left;margin-left:.35pt;margin-top:.3pt;width:390pt;height:4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" fillcolor="window" strokecolor="windowText" strokeweight="1.5pt">
                <v:stroke linestyle="thinThin"/>
                <v:textbox>
                  <w:txbxContent>
                    <w:p w:rsidR="00C064CB" w:rsidRDefault="00C064CB" w:rsidP="00F12CCC">
                      <w:pPr>
                        <w:rPr>
                          <w:rFonts w:ascii="ＭＳ ゴシック" w:eastAsia="ＭＳ ゴシック" w:hAnsi="ＭＳ ゴシック"/>
                          <w:b/>
                          <w:sz w:val="24"/>
                        </w:rPr>
                      </w:pPr>
                      <w:r w:rsidRPr="005A4512">
                        <w:rPr>
                          <w:rFonts w:ascii="ＭＳ ゴシック" w:eastAsia="ＭＳ ゴシック" w:hAnsi="ＭＳ ゴシック" w:hint="eastAsia"/>
                          <w:b/>
                          <w:sz w:val="24"/>
                        </w:rPr>
                        <w:t>事故報告書の提出</w:t>
                      </w:r>
                      <w:r w:rsidRPr="00E957B6">
                        <w:rPr>
                          <w:rFonts w:ascii="ＭＳ ゴシック" w:eastAsia="ＭＳ ゴシック" w:hAnsi="ＭＳ ゴシック" w:hint="eastAsia"/>
                          <w:b/>
                          <w:color w:val="000000" w:themeColor="text1"/>
                          <w:sz w:val="24"/>
                        </w:rPr>
                        <w:t>について</w:t>
                      </w:r>
                    </w:p>
                    <w:p w:rsidR="00C064CB" w:rsidRPr="00F85BFB" w:rsidRDefault="00C064CB" w:rsidP="00F85BFB">
                      <w:pPr>
                        <w:rPr>
                          <w:rFonts w:ascii="ＭＳ ゴシック" w:eastAsia="ＭＳ ゴシック" w:hAnsi="ＭＳ ゴシック"/>
                          <w:b/>
                          <w:sz w:val="24"/>
                        </w:rPr>
                      </w:pPr>
                      <w:r>
                        <w:rPr>
                          <w:rFonts w:ascii="ＭＳ ゴシック" w:eastAsia="ＭＳ ゴシック" w:hAnsi="ＭＳ ゴシック" w:hint="eastAsia"/>
                          <w:b/>
                          <w:sz w:val="24"/>
                        </w:rPr>
                        <w:t>（岩国市内事業</w:t>
                      </w:r>
                      <w:r w:rsidRPr="00C064CB">
                        <w:rPr>
                          <w:rFonts w:ascii="ＭＳ ゴシック" w:eastAsia="ＭＳ ゴシック" w:hAnsi="ＭＳ ゴシック" w:hint="eastAsia"/>
                          <w:b/>
                          <w:sz w:val="24"/>
                        </w:rPr>
                        <w:t>所</w:t>
                      </w:r>
                      <w:r w:rsidRPr="00C064CB">
                        <w:rPr>
                          <w:rFonts w:ascii="ＭＳ ゴシック" w:eastAsia="ＭＳ ゴシック" w:hAnsi="ＭＳ ゴシック"/>
                          <w:b/>
                          <w:sz w:val="24"/>
                        </w:rPr>
                        <w:t>（県指定事業所を含む</w:t>
                      </w:r>
                      <w:r w:rsidRPr="00C064CB">
                        <w:rPr>
                          <w:rFonts w:ascii="ＭＳ ゴシック" w:eastAsia="ＭＳ ゴシック" w:hAnsi="ＭＳ ゴシック" w:hint="eastAsia"/>
                          <w:b/>
                          <w:sz w:val="24"/>
                        </w:rPr>
                        <w:t>）で発生し</w:t>
                      </w:r>
                      <w:r>
                        <w:rPr>
                          <w:rFonts w:ascii="ＭＳ ゴシック" w:eastAsia="ＭＳ ゴシック" w:hAnsi="ＭＳ ゴシック" w:hint="eastAsia"/>
                          <w:b/>
                          <w:sz w:val="24"/>
                        </w:rPr>
                        <w:t xml:space="preserve">たものが対象）　</w:t>
                      </w:r>
                    </w:p>
                  </w:txbxContent>
                </v:textbox>
              </v:shape>
            </w:pict>
          </mc:Fallback>
        </mc:AlternateContent>
      </w:r>
    </w:p>
    <w:p w:rsidR="00C55468" w:rsidRPr="00290909" w:rsidRDefault="00C55468" w:rsidP="0080022A">
      <w:pPr>
        <w:rPr>
          <w:rFonts w:ascii="ＭＳ 明朝" w:hAnsi="ＭＳ 明朝"/>
          <w:color w:val="000000" w:themeColor="text1"/>
          <w:sz w:val="22"/>
          <w:szCs w:val="22"/>
        </w:rPr>
      </w:pPr>
    </w:p>
    <w:p w:rsidR="00C55468" w:rsidRPr="00290909" w:rsidRDefault="00C55468" w:rsidP="0080022A">
      <w:pPr>
        <w:rPr>
          <w:rFonts w:ascii="ＭＳ 明朝" w:hAnsi="ＭＳ 明朝"/>
          <w:color w:val="000000" w:themeColor="text1"/>
          <w:sz w:val="22"/>
          <w:szCs w:val="22"/>
        </w:rPr>
      </w:pPr>
    </w:p>
    <w:p w:rsidR="0080022A" w:rsidRPr="00290909" w:rsidRDefault="0080022A" w:rsidP="0080022A">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市への報告について、事業所内で</w:t>
      </w:r>
      <w:r w:rsidRPr="00290909">
        <w:rPr>
          <w:rFonts w:ascii="ＭＳ 明朝" w:hAnsi="ＭＳ 明朝" w:hint="eastAsia"/>
          <w:b/>
          <w:color w:val="000000" w:themeColor="text1"/>
          <w:sz w:val="22"/>
          <w:szCs w:val="22"/>
          <w:u w:val="wave"/>
        </w:rPr>
        <w:t>事故</w:t>
      </w:r>
      <w:r w:rsidRPr="00290909">
        <w:rPr>
          <w:rFonts w:ascii="ＭＳ 明朝" w:hAnsi="ＭＳ 明朝" w:hint="eastAsia"/>
          <w:color w:val="000000" w:themeColor="text1"/>
          <w:sz w:val="22"/>
          <w:szCs w:val="22"/>
        </w:rPr>
        <w:t>が発生した場合には、すみやかに報告書を提出してください。</w:t>
      </w:r>
    </w:p>
    <w:p w:rsidR="0080022A" w:rsidRPr="00290909" w:rsidRDefault="0080022A" w:rsidP="0080022A">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また、事故にあわれた方やその家族の方などと</w:t>
      </w:r>
      <w:r w:rsidR="00067F65" w:rsidRPr="00290909">
        <w:rPr>
          <w:rFonts w:ascii="ＭＳ 明朝" w:hAnsi="ＭＳ 明朝" w:hint="eastAsia"/>
          <w:color w:val="000000" w:themeColor="text1"/>
          <w:sz w:val="22"/>
          <w:szCs w:val="22"/>
        </w:rPr>
        <w:t>の</w:t>
      </w:r>
      <w:r w:rsidRPr="00290909">
        <w:rPr>
          <w:rFonts w:ascii="ＭＳ 明朝" w:hAnsi="ＭＳ 明朝" w:hint="eastAsia"/>
          <w:color w:val="000000" w:themeColor="text1"/>
          <w:sz w:val="22"/>
          <w:szCs w:val="22"/>
        </w:rPr>
        <w:t>トラブル</w:t>
      </w:r>
      <w:r w:rsidR="00067F65" w:rsidRPr="00290909">
        <w:rPr>
          <w:rFonts w:ascii="ＭＳ 明朝" w:hAnsi="ＭＳ 明朝" w:hint="eastAsia"/>
          <w:color w:val="000000" w:themeColor="text1"/>
          <w:sz w:val="22"/>
          <w:szCs w:val="22"/>
        </w:rPr>
        <w:t>の有無について併せて記載していただくとともに、トラブルとなった</w:t>
      </w:r>
      <w:r w:rsidRPr="00290909">
        <w:rPr>
          <w:rFonts w:ascii="ＭＳ 明朝" w:hAnsi="ＭＳ 明朝" w:hint="eastAsia"/>
          <w:color w:val="000000" w:themeColor="text1"/>
          <w:sz w:val="22"/>
          <w:szCs w:val="22"/>
        </w:rPr>
        <w:t>場合は</w:t>
      </w:r>
      <w:r w:rsidR="00067F65" w:rsidRPr="00290909">
        <w:rPr>
          <w:rFonts w:ascii="ＭＳ 明朝" w:hAnsi="ＭＳ 明朝" w:hint="eastAsia"/>
          <w:color w:val="000000" w:themeColor="text1"/>
          <w:sz w:val="22"/>
          <w:szCs w:val="22"/>
        </w:rPr>
        <w:t>内容について</w:t>
      </w:r>
      <w:r w:rsidRPr="00290909">
        <w:rPr>
          <w:rFonts w:ascii="ＭＳ 明朝" w:hAnsi="ＭＳ 明朝" w:hint="eastAsia"/>
          <w:color w:val="000000" w:themeColor="text1"/>
          <w:sz w:val="22"/>
          <w:szCs w:val="22"/>
        </w:rPr>
        <w:t>報告をしてください。</w:t>
      </w:r>
    </w:p>
    <w:p w:rsidR="005B0806" w:rsidRPr="00290909" w:rsidRDefault="0080022A" w:rsidP="0080022A">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なお、事故にあわれた方が他市町村の被保険者の場合は、当該他市町村と岩国市の双方に報告してください。</w:t>
      </w:r>
    </w:p>
    <w:p w:rsidR="004237B4" w:rsidRPr="00290909" w:rsidRDefault="0080022A" w:rsidP="003B6E02">
      <w:pPr>
        <w:ind w:left="178" w:hangingChars="81" w:hanging="178"/>
        <w:rPr>
          <w:rFonts w:ascii="ＭＳ 明朝" w:hAnsi="ＭＳ 明朝"/>
          <w:color w:val="000000" w:themeColor="text1"/>
          <w:sz w:val="22"/>
          <w:szCs w:val="22"/>
        </w:rPr>
      </w:pPr>
      <w:r w:rsidRPr="00290909">
        <w:rPr>
          <w:rFonts w:ascii="ＭＳ 明朝" w:hAnsi="ＭＳ 明朝" w:hint="eastAsia"/>
          <w:color w:val="000000" w:themeColor="text1"/>
          <w:sz w:val="22"/>
          <w:szCs w:val="22"/>
        </w:rPr>
        <w:t>※</w:t>
      </w:r>
      <w:r w:rsidR="002E7A33" w:rsidRPr="00290909">
        <w:rPr>
          <w:rFonts w:ascii="ＭＳ 明朝" w:hAnsi="ＭＳ 明朝" w:hint="eastAsia"/>
          <w:color w:val="000000" w:themeColor="text1"/>
          <w:sz w:val="22"/>
          <w:szCs w:val="22"/>
        </w:rPr>
        <w:t xml:space="preserve">　</w:t>
      </w:r>
      <w:r w:rsidR="0033332D" w:rsidRPr="00290909">
        <w:rPr>
          <w:rFonts w:ascii="ＭＳ 明朝" w:hAnsi="ＭＳ 明朝" w:hint="eastAsia"/>
          <w:color w:val="000000" w:themeColor="text1"/>
          <w:sz w:val="22"/>
          <w:szCs w:val="22"/>
          <w:u w:val="single"/>
        </w:rPr>
        <w:t>報告すべき事故の程度は、以下のとおりです。</w:t>
      </w:r>
    </w:p>
    <w:p w:rsidR="0033332D" w:rsidRPr="00290909" w:rsidRDefault="0033332D" w:rsidP="0033332D">
      <w:pPr>
        <w:ind w:left="220" w:hangingChars="100" w:hanging="220"/>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１　死亡に至った事故</w:t>
      </w:r>
    </w:p>
    <w:p w:rsidR="0033332D" w:rsidRPr="00290909" w:rsidRDefault="0033332D" w:rsidP="0033332D">
      <w:pPr>
        <w:ind w:left="440" w:hangingChars="200" w:hanging="440"/>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２　医師（施設の勤務医・配置医を含む）の診断を受け、投薬・処置等の何らかの治療が必要になった事故</w:t>
      </w:r>
    </w:p>
    <w:p w:rsidR="0033332D" w:rsidRPr="00290909" w:rsidRDefault="0033332D" w:rsidP="00A20AC1">
      <w:pPr>
        <w:ind w:left="440" w:hangingChars="200" w:hanging="440"/>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３　骨折事故（入院を伴わないものを含む）</w:t>
      </w:r>
    </w:p>
    <w:p w:rsidR="00A20AC1" w:rsidRDefault="004933B5" w:rsidP="00A20AC1">
      <w:pPr>
        <w:ind w:left="220" w:hangingChars="100" w:hanging="220"/>
        <w:rPr>
          <w:rFonts w:ascii="ＭＳ 明朝" w:hAnsi="ＭＳ 明朝"/>
          <w:color w:val="000000" w:themeColor="text1"/>
          <w:sz w:val="22"/>
          <w:szCs w:val="22"/>
        </w:rPr>
      </w:pPr>
      <w:r w:rsidRPr="00290909">
        <w:rPr>
          <w:rFonts w:ascii="ＭＳ 明朝" w:hAnsi="ＭＳ 明朝" w:hint="eastAsia"/>
          <w:color w:val="000000" w:themeColor="text1"/>
          <w:sz w:val="22"/>
          <w:szCs w:val="22"/>
        </w:rPr>
        <w:t>※　利用者の送迎中に重大な事故が発生した場合も、事故報告書を提出してください。</w:t>
      </w:r>
      <w:r w:rsidR="004237B4" w:rsidRPr="00290909">
        <w:rPr>
          <w:rFonts w:ascii="ＭＳ 明朝" w:hAnsi="ＭＳ 明朝" w:hint="eastAsia"/>
          <w:color w:val="000000" w:themeColor="text1"/>
          <w:sz w:val="22"/>
          <w:szCs w:val="22"/>
        </w:rPr>
        <w:t xml:space="preserve">　　</w:t>
      </w:r>
    </w:p>
    <w:p w:rsidR="0033332D" w:rsidRPr="00290909" w:rsidRDefault="002E0C7A" w:rsidP="00A20AC1">
      <w:pPr>
        <w:ind w:left="220" w:hangingChars="100" w:hanging="220"/>
        <w:rPr>
          <w:rFonts w:ascii="ＭＳ 明朝" w:hAnsi="ＭＳ 明朝"/>
          <w:color w:val="000000" w:themeColor="text1"/>
          <w:sz w:val="22"/>
          <w:szCs w:val="22"/>
        </w:rPr>
      </w:pPr>
      <w:r w:rsidRPr="00290909">
        <w:rPr>
          <w:rFonts w:ascii="ＭＳ 明朝" w:hAnsi="ＭＳ 明朝" w:hint="eastAsia"/>
          <w:color w:val="000000" w:themeColor="text1"/>
          <w:sz w:val="22"/>
          <w:szCs w:val="22"/>
        </w:rPr>
        <w:t>※　事故報告書の様式は、岩国市ホームページからダウンロードできます。</w:t>
      </w:r>
      <w:r w:rsidR="0033332D" w:rsidRPr="00290909">
        <w:rPr>
          <w:rFonts w:ascii="ＭＳ 明朝" w:hAnsi="ＭＳ 明朝" w:hint="eastAsia"/>
          <w:color w:val="000000" w:themeColor="text1"/>
          <w:sz w:val="22"/>
          <w:szCs w:val="22"/>
        </w:rPr>
        <w:t>また、岩国市の介護保険施設等における事故報告ガイドラインも作成しておりますので、ご確認ください。</w:t>
      </w:r>
    </w:p>
    <w:p w:rsidR="0033332D" w:rsidRPr="00290909" w:rsidRDefault="0033332D" w:rsidP="0033332D">
      <w:pPr>
        <w:ind w:left="178" w:hangingChars="81" w:hanging="178"/>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●事故発生に関する状況報告書（岩国市ホームページ内）</w:t>
      </w:r>
    </w:p>
    <w:p w:rsidR="001A0004" w:rsidRPr="00290909" w:rsidRDefault="00935E73" w:rsidP="00A20AC1">
      <w:pPr>
        <w:ind w:left="178" w:hangingChars="81" w:hanging="178"/>
        <w:rPr>
          <w:rFonts w:ascii="ＭＳ 明朝" w:hAnsi="ＭＳ 明朝"/>
          <w:color w:val="000000" w:themeColor="text1"/>
          <w:sz w:val="22"/>
          <w:szCs w:val="22"/>
        </w:rPr>
      </w:pPr>
      <w:r w:rsidRPr="00C064CB">
        <w:rPr>
          <w:rFonts w:ascii="ＭＳ 明朝" w:hAnsi="ＭＳ 明朝"/>
          <w:sz w:val="22"/>
          <w:szCs w:val="22"/>
        </w:rPr>
        <w:t>https://www.city.iwakuni.lg.jp/soshiki/28/7392.html</w:t>
      </w:r>
    </w:p>
    <w:p w:rsidR="002277BA" w:rsidRPr="00290909" w:rsidRDefault="002277BA" w:rsidP="002277BA">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各事業所においては、これまでも事業所内で発生した事故</w:t>
      </w:r>
      <w:r w:rsidR="00E60544" w:rsidRPr="00290909">
        <w:rPr>
          <w:rFonts w:ascii="ＭＳ 明朝" w:hAnsi="ＭＳ 明朝" w:hint="eastAsia"/>
          <w:color w:val="000000" w:themeColor="text1"/>
          <w:sz w:val="22"/>
          <w:szCs w:val="22"/>
        </w:rPr>
        <w:t>や</w:t>
      </w:r>
      <w:r w:rsidRPr="00290909">
        <w:rPr>
          <w:rFonts w:ascii="ＭＳ 明朝" w:hAnsi="ＭＳ 明朝" w:hint="eastAsia"/>
          <w:color w:val="000000" w:themeColor="text1"/>
          <w:sz w:val="22"/>
          <w:szCs w:val="22"/>
        </w:rPr>
        <w:t>、事故には至らなかったが発生しそうになった場合において、その事例を記録して、今後の改善策を検討する資料とし、職員全体で安全確保に関する情報を共有して、再発防止に役立てておられると思います。</w:t>
      </w:r>
    </w:p>
    <w:p w:rsidR="002277BA" w:rsidRPr="00290909" w:rsidRDefault="002277BA" w:rsidP="002277BA">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今後とも職員一人ひとりが「安全」に関して認識し、何かあればいつでも気軽に言い合える風通しの良い職場環境づくりに取り組まれるよう努めてください。</w:t>
      </w:r>
      <w:r w:rsidRPr="00290909">
        <w:rPr>
          <w:rFonts w:ascii="ＭＳ 明朝" w:hAnsi="ＭＳ 明朝"/>
          <w:color w:val="000000" w:themeColor="text1"/>
          <w:sz w:val="22"/>
          <w:szCs w:val="22"/>
        </w:rPr>
        <w:t xml:space="preserve"> </w:t>
      </w:r>
    </w:p>
    <w:p w:rsidR="002277BA" w:rsidRPr="00290909" w:rsidRDefault="002277BA" w:rsidP="001B61CD">
      <w:pPr>
        <w:ind w:firstLineChars="100" w:firstLine="220"/>
        <w:rPr>
          <w:rFonts w:ascii="ＭＳ 明朝" w:hAnsi="ＭＳ 明朝"/>
          <w:color w:val="000000" w:themeColor="text1"/>
          <w:sz w:val="22"/>
          <w:szCs w:val="22"/>
        </w:rPr>
      </w:pPr>
      <w:r w:rsidRPr="00290909">
        <w:rPr>
          <w:rFonts w:ascii="ＭＳ 明朝" w:hAnsi="ＭＳ 明朝" w:hint="eastAsia"/>
          <w:color w:val="000000" w:themeColor="text1"/>
          <w:sz w:val="22"/>
          <w:szCs w:val="22"/>
        </w:rPr>
        <w:t>利用者の方の体力や筋力の低下に伴い、転倒や</w:t>
      </w:r>
      <w:r w:rsidR="007E3C2D" w:rsidRPr="00290909">
        <w:rPr>
          <w:rFonts w:ascii="ＭＳ 明朝" w:hAnsi="ＭＳ 明朝" w:hint="eastAsia"/>
          <w:color w:val="000000" w:themeColor="text1"/>
          <w:sz w:val="22"/>
          <w:szCs w:val="22"/>
        </w:rPr>
        <w:t>誤嚥のリスクの高い状態の方も多くおられると思いますが、見守り等により、できるだけ事故が起こらないよう、ご配慮をお願いします。</w:t>
      </w:r>
    </w:p>
    <w:p w:rsidR="00676F12" w:rsidRPr="00290909" w:rsidRDefault="00045F47" w:rsidP="00676F12">
      <w:pPr>
        <w:ind w:firstLineChars="100" w:firstLine="220"/>
        <w:rPr>
          <w:color w:val="000000" w:themeColor="text1"/>
          <w:sz w:val="22"/>
        </w:rPr>
      </w:pPr>
      <w:r w:rsidRPr="00290909">
        <w:rPr>
          <w:rFonts w:hint="eastAsia"/>
          <w:color w:val="000000" w:themeColor="text1"/>
          <w:sz w:val="22"/>
        </w:rPr>
        <w:t>令</w:t>
      </w:r>
      <w:r w:rsidRPr="00C064CB">
        <w:rPr>
          <w:rFonts w:hint="eastAsia"/>
          <w:sz w:val="22"/>
        </w:rPr>
        <w:t>和</w:t>
      </w:r>
      <w:r w:rsidR="00935E73" w:rsidRPr="00C064CB">
        <w:rPr>
          <w:rFonts w:hint="eastAsia"/>
          <w:sz w:val="22"/>
        </w:rPr>
        <w:t>５</w:t>
      </w:r>
      <w:r w:rsidRPr="00C064CB">
        <w:rPr>
          <w:rFonts w:hint="eastAsia"/>
          <w:sz w:val="22"/>
        </w:rPr>
        <w:t>年度</w:t>
      </w:r>
      <w:r w:rsidRPr="00290909">
        <w:rPr>
          <w:rFonts w:hint="eastAsia"/>
          <w:color w:val="000000" w:themeColor="text1"/>
          <w:sz w:val="22"/>
        </w:rPr>
        <w:t>上半期に報告のありました事故に関して、別紙資料１</w:t>
      </w:r>
      <w:r w:rsidR="00676F12" w:rsidRPr="00290909">
        <w:rPr>
          <w:rFonts w:hint="eastAsia"/>
          <w:color w:val="000000" w:themeColor="text1"/>
          <w:sz w:val="22"/>
        </w:rPr>
        <w:t>のとおり、まとめました。今後の改善策の検討等にご活用ください。</w:t>
      </w:r>
    </w:p>
    <w:p w:rsidR="00D95548" w:rsidRPr="00187A90" w:rsidRDefault="00D95548" w:rsidP="00290909">
      <w:pPr>
        <w:rPr>
          <w:rFonts w:ascii="ＭＳ 明朝" w:hAnsi="ＭＳ 明朝"/>
          <w:sz w:val="22"/>
          <w:szCs w:val="22"/>
          <w:bdr w:val="single" w:sz="4" w:space="0" w:color="auto"/>
        </w:rPr>
      </w:pPr>
    </w:p>
    <w:p w:rsidR="00E56765" w:rsidRPr="00187A90" w:rsidRDefault="00E56765" w:rsidP="00347194">
      <w:pPr>
        <w:ind w:right="110"/>
        <w:jc w:val="right"/>
        <w:rPr>
          <w:rFonts w:ascii="ＭＳ 明朝" w:hAnsi="ＭＳ 明朝"/>
          <w:sz w:val="22"/>
          <w:szCs w:val="22"/>
          <w:bdr w:val="single" w:sz="4" w:space="0" w:color="auto"/>
        </w:rPr>
      </w:pPr>
      <w:r w:rsidRPr="00187A90">
        <w:rPr>
          <w:rFonts w:ascii="ＭＳ 明朝" w:hAnsi="ＭＳ 明朝" w:hint="eastAsia"/>
          <w:sz w:val="22"/>
          <w:szCs w:val="22"/>
          <w:bdr w:val="single" w:sz="4" w:space="0" w:color="auto"/>
        </w:rPr>
        <w:t>全サービス共通</w:t>
      </w:r>
    </w:p>
    <w:p w:rsidR="00E56765" w:rsidRPr="00187A90" w:rsidRDefault="00E56765" w:rsidP="00347194">
      <w:pPr>
        <w:ind w:right="1614"/>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【感染症・食中毒等発生時の報告について】</w:t>
      </w:r>
    </w:p>
    <w:p w:rsidR="00E56765" w:rsidRPr="00187A90" w:rsidRDefault="001B61CD" w:rsidP="00347194">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80768" behindDoc="0" locked="0" layoutInCell="1" allowOverlap="1" wp14:anchorId="0BF97F2B" wp14:editId="7D90494B">
                <wp:simplePos x="0" y="0"/>
                <wp:positionH relativeFrom="column">
                  <wp:posOffset>0</wp:posOffset>
                </wp:positionH>
                <wp:positionV relativeFrom="paragraph">
                  <wp:posOffset>111125</wp:posOffset>
                </wp:positionV>
                <wp:extent cx="5065395" cy="447675"/>
                <wp:effectExtent l="0" t="0" r="20955" b="28575"/>
                <wp:wrapNone/>
                <wp:docPr id="24" name="フローチャート : 代替処理 24"/>
                <wp:cNvGraphicFramePr/>
                <a:graphic xmlns:a="http://schemas.openxmlformats.org/drawingml/2006/main">
                  <a:graphicData uri="http://schemas.microsoft.com/office/word/2010/wordprocessingShape">
                    <wps:wsp>
                      <wps:cNvSpPr/>
                      <wps:spPr>
                        <a:xfrm>
                          <a:off x="0" y="0"/>
                          <a:ext cx="5065395" cy="4476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AF2655">
                            <w:pPr>
                              <w:jc w:val="left"/>
                            </w:pPr>
                            <w:r w:rsidRPr="005A4512">
                              <w:rPr>
                                <w:rFonts w:ascii="ＭＳ ゴシック" w:eastAsia="ＭＳ ゴシック" w:hAnsi="ＭＳ ゴシック" w:hint="eastAsia"/>
                                <w:b/>
                                <w:sz w:val="24"/>
                              </w:rPr>
                              <w:t>発生が疑われる場合には、市及び保健所に迅速に報告をお願いします。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7F2B" id="フローチャート : 代替処理 24" o:spid="_x0000_s1066" type="#_x0000_t176" style="position:absolute;left:0;text-align:left;margin-left:0;margin-top:8.75pt;width:398.8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" fillcolor="window" strokecolor="windowText" strokeweight="1.5pt">
                <v:stroke linestyle="thinThin"/>
                <v:textbox>
                  <w:txbxContent>
                    <w:p w:rsidR="00C064CB" w:rsidRDefault="00C064CB" w:rsidP="00AF2655">
                      <w:pPr>
                        <w:jc w:val="left"/>
                      </w:pPr>
                      <w:r w:rsidRPr="005A4512">
                        <w:rPr>
                          <w:rFonts w:ascii="ＭＳ ゴシック" w:eastAsia="ＭＳ ゴシック" w:hAnsi="ＭＳ ゴシック" w:hint="eastAsia"/>
                          <w:b/>
                          <w:sz w:val="24"/>
                        </w:rPr>
                        <w:t>発生が疑われる場合には、市及び保健所に迅速に報告をお願いします。</w:t>
                      </w:r>
                    </w:p>
                  </w:txbxContent>
                </v:textbox>
              </v:shape>
            </w:pict>
          </mc:Fallback>
        </mc:AlternateContent>
      </w:r>
    </w:p>
    <w:p w:rsidR="00E56765" w:rsidRPr="00187A90" w:rsidRDefault="00E56765" w:rsidP="00347194">
      <w:pPr>
        <w:rPr>
          <w:rFonts w:ascii="ＭＳ ゴシック" w:eastAsia="ＭＳ ゴシック" w:hAnsi="ＭＳ ゴシック"/>
          <w:b/>
          <w:sz w:val="24"/>
        </w:rPr>
      </w:pPr>
    </w:p>
    <w:p w:rsidR="001B61CD" w:rsidRDefault="001B61CD" w:rsidP="001B61CD">
      <w:pPr>
        <w:spacing w:line="120" w:lineRule="auto"/>
        <w:ind w:firstLineChars="100" w:firstLine="220"/>
        <w:rPr>
          <w:sz w:val="22"/>
          <w:szCs w:val="22"/>
        </w:rPr>
      </w:pPr>
    </w:p>
    <w:p w:rsidR="00C064CB" w:rsidRDefault="00C064CB" w:rsidP="001B61CD">
      <w:pPr>
        <w:spacing w:line="120" w:lineRule="auto"/>
        <w:ind w:firstLineChars="100" w:firstLine="220"/>
        <w:rPr>
          <w:sz w:val="22"/>
          <w:szCs w:val="22"/>
        </w:rPr>
      </w:pPr>
      <w:r w:rsidRPr="00187A90">
        <w:rPr>
          <w:rFonts w:hint="eastAsia"/>
          <w:sz w:val="22"/>
          <w:szCs w:val="22"/>
        </w:rPr>
        <w:t>施設等において感染症や食中毒等が発生した場合は、速やかに必要な措置を講じていただくとともに、</w:t>
      </w:r>
      <w:r w:rsidRPr="00187A90">
        <w:rPr>
          <w:rFonts w:ascii="ＭＳ 明朝" w:hAnsi="ＭＳ 明朝" w:hint="eastAsia"/>
          <w:sz w:val="22"/>
          <w:szCs w:val="22"/>
        </w:rPr>
        <w:t>市及び保健所に対して、</w:t>
      </w:r>
      <w:r w:rsidRPr="00187A90">
        <w:rPr>
          <w:rFonts w:hint="eastAsia"/>
          <w:sz w:val="22"/>
          <w:szCs w:val="22"/>
        </w:rPr>
        <w:t>その内容等の報告をお願いしています。また、マニュアルを整備し、普段から従業者の理解を深めてください。</w:t>
      </w:r>
    </w:p>
    <w:p w:rsidR="00A20AC1" w:rsidRPr="00C064CB" w:rsidRDefault="00C064CB" w:rsidP="00C064CB">
      <w:pPr>
        <w:spacing w:line="120" w:lineRule="auto"/>
        <w:ind w:leftChars="104" w:left="423" w:hangingChars="93" w:hanging="205"/>
        <w:rPr>
          <w:sz w:val="22"/>
          <w:szCs w:val="22"/>
        </w:rPr>
      </w:pPr>
      <w:r w:rsidRPr="00314EC9">
        <w:rPr>
          <w:rFonts w:ascii="ＭＳ 明朝" w:hAnsi="ＭＳ 明朝" w:hint="eastAsia"/>
          <w:noProof/>
          <w:sz w:val="22"/>
          <w:szCs w:val="22"/>
        </w:rPr>
        <w:lastRenderedPageBreak/>
        <mc:AlternateContent>
          <mc:Choice Requires="wps">
            <w:drawing>
              <wp:anchor distT="0" distB="0" distL="114300" distR="114300" simplePos="0" relativeHeight="251666432" behindDoc="0" locked="0" layoutInCell="1" allowOverlap="1" wp14:anchorId="1DBF24B0" wp14:editId="48EF235E">
                <wp:simplePos x="0" y="0"/>
                <wp:positionH relativeFrom="column">
                  <wp:posOffset>4445</wp:posOffset>
                </wp:positionH>
                <wp:positionV relativeFrom="paragraph">
                  <wp:posOffset>5715</wp:posOffset>
                </wp:positionV>
                <wp:extent cx="5734050" cy="3067050"/>
                <wp:effectExtent l="0" t="0" r="19050" b="19050"/>
                <wp:wrapTopAndBottom/>
                <wp:docPr id="25" name="フローチャート: 処理 25"/>
                <wp:cNvGraphicFramePr/>
                <a:graphic xmlns:a="http://schemas.openxmlformats.org/drawingml/2006/main">
                  <a:graphicData uri="http://schemas.microsoft.com/office/word/2010/wordprocessingShape">
                    <wps:wsp>
                      <wps:cNvSpPr/>
                      <wps:spPr>
                        <a:xfrm>
                          <a:off x="0" y="0"/>
                          <a:ext cx="5734050" cy="3067050"/>
                        </a:xfrm>
                        <a:prstGeom prst="flowChartProcess">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64CB" w:rsidRPr="005A4512" w:rsidRDefault="00C064CB" w:rsidP="00AF2655">
                            <w:pPr>
                              <w:ind w:firstLineChars="50" w:firstLine="110"/>
                              <w:rPr>
                                <w:sz w:val="22"/>
                                <w:szCs w:val="22"/>
                              </w:rPr>
                            </w:pPr>
                            <w:r w:rsidRPr="005A4512">
                              <w:rPr>
                                <w:rFonts w:hint="eastAsia"/>
                                <w:sz w:val="22"/>
                                <w:szCs w:val="22"/>
                              </w:rPr>
                              <w:t>厚生労働省通知（平成</w:t>
                            </w:r>
                            <w:r w:rsidRPr="005A4512">
                              <w:rPr>
                                <w:rFonts w:ascii="ＭＳ 明朝" w:hAnsi="ＭＳ 明朝" w:hint="eastAsia"/>
                                <w:sz w:val="22"/>
                                <w:szCs w:val="22"/>
                              </w:rPr>
                              <w:t>17年2月22</w:t>
                            </w:r>
                            <w:r w:rsidRPr="005A4512">
                              <w:rPr>
                                <w:rFonts w:hint="eastAsia"/>
                                <w:sz w:val="22"/>
                                <w:szCs w:val="22"/>
                              </w:rPr>
                              <w:t>日付</w:t>
                            </w:r>
                            <w:r>
                              <w:rPr>
                                <w:rFonts w:hint="eastAsia"/>
                                <w:sz w:val="22"/>
                                <w:szCs w:val="22"/>
                              </w:rPr>
                              <w:t xml:space="preserve">　</w:t>
                            </w:r>
                            <w:r w:rsidRPr="00C064CB">
                              <w:rPr>
                                <w:rFonts w:hint="eastAsia"/>
                                <w:sz w:val="22"/>
                                <w:szCs w:val="22"/>
                              </w:rPr>
                              <w:t>※令和</w:t>
                            </w:r>
                            <w:r w:rsidRPr="00C064CB">
                              <w:rPr>
                                <w:rFonts w:hint="eastAsia"/>
                                <w:sz w:val="22"/>
                                <w:szCs w:val="22"/>
                              </w:rPr>
                              <w:t>5</w:t>
                            </w:r>
                            <w:r w:rsidRPr="00C064CB">
                              <w:rPr>
                                <w:rFonts w:hint="eastAsia"/>
                                <w:sz w:val="22"/>
                                <w:szCs w:val="22"/>
                              </w:rPr>
                              <w:t>年</w:t>
                            </w:r>
                            <w:r w:rsidRPr="00C064CB">
                              <w:rPr>
                                <w:rFonts w:hint="eastAsia"/>
                                <w:sz w:val="22"/>
                                <w:szCs w:val="22"/>
                              </w:rPr>
                              <w:t>4</w:t>
                            </w:r>
                            <w:r w:rsidRPr="00C064CB">
                              <w:rPr>
                                <w:rFonts w:hint="eastAsia"/>
                                <w:sz w:val="22"/>
                                <w:szCs w:val="22"/>
                              </w:rPr>
                              <w:t>月</w:t>
                            </w:r>
                            <w:r w:rsidRPr="00C064CB">
                              <w:rPr>
                                <w:rFonts w:hint="eastAsia"/>
                                <w:sz w:val="22"/>
                                <w:szCs w:val="22"/>
                              </w:rPr>
                              <w:t>28</w:t>
                            </w:r>
                            <w:r w:rsidRPr="00C064CB">
                              <w:rPr>
                                <w:rFonts w:hint="eastAsia"/>
                                <w:sz w:val="22"/>
                                <w:szCs w:val="22"/>
                              </w:rPr>
                              <w:t>日　一部改正</w:t>
                            </w:r>
                            <w:r w:rsidRPr="002E1809">
                              <w:rPr>
                                <w:rFonts w:hint="eastAsia"/>
                                <w:sz w:val="22"/>
                                <w:szCs w:val="22"/>
                              </w:rPr>
                              <w:t>）</w:t>
                            </w:r>
                          </w:p>
                          <w:p w:rsidR="00C064CB" w:rsidRPr="005A4512" w:rsidRDefault="00C064CB" w:rsidP="00AF2655">
                            <w:pPr>
                              <w:ind w:firstLineChars="50" w:firstLine="110"/>
                              <w:rPr>
                                <w:sz w:val="22"/>
                                <w:szCs w:val="22"/>
                              </w:rPr>
                            </w:pPr>
                            <w:r w:rsidRPr="005A4512">
                              <w:rPr>
                                <w:rFonts w:hint="eastAsia"/>
                                <w:sz w:val="22"/>
                                <w:szCs w:val="22"/>
                              </w:rPr>
                              <w:t>「社会福祉施設等における感染症等発生時に係る報告について」＜抜粋＞</w:t>
                            </w:r>
                          </w:p>
                          <w:p w:rsidR="00C064CB" w:rsidRPr="005A4512" w:rsidRDefault="00C064CB" w:rsidP="00AF2655">
                            <w:pPr>
                              <w:spacing w:line="120" w:lineRule="exact"/>
                              <w:rPr>
                                <w:sz w:val="22"/>
                                <w:szCs w:val="22"/>
                              </w:rPr>
                            </w:pPr>
                          </w:p>
                          <w:p w:rsidR="00C064CB" w:rsidRPr="005A4512" w:rsidRDefault="00C064CB" w:rsidP="00AF2655">
                            <w:pPr>
                              <w:ind w:firstLineChars="50" w:firstLine="110"/>
                              <w:rPr>
                                <w:rFonts w:ascii="ＭＳ ゴシック" w:eastAsia="ＭＳ ゴシック" w:hAnsi="ＭＳ ゴシック"/>
                                <w:sz w:val="22"/>
                                <w:szCs w:val="22"/>
                              </w:rPr>
                            </w:pPr>
                            <w:r w:rsidRPr="005A4512">
                              <w:rPr>
                                <w:rFonts w:ascii="ＭＳ ゴシック" w:eastAsia="ＭＳ ゴシック" w:hAnsi="ＭＳ ゴシック" w:hint="eastAsia"/>
                                <w:sz w:val="22"/>
                                <w:szCs w:val="22"/>
                              </w:rPr>
                              <w:t>＜報告基準＞</w:t>
                            </w:r>
                          </w:p>
                          <w:p w:rsidR="00C064CB" w:rsidRPr="005A4512" w:rsidRDefault="00C064CB" w:rsidP="00AF2655">
                            <w:pPr>
                              <w:ind w:leftChars="104" w:left="438" w:hangingChars="100" w:hanging="220"/>
                              <w:rPr>
                                <w:sz w:val="22"/>
                                <w:szCs w:val="22"/>
                              </w:rPr>
                            </w:pPr>
                            <w:r w:rsidRPr="005A4512">
                              <w:rPr>
                                <w:rFonts w:hint="eastAsia"/>
                                <w:sz w:val="22"/>
                                <w:szCs w:val="22"/>
                              </w:rPr>
                              <w:t>ア　同一の感染症若しくは食中毒による又はそれらによると疑われる死亡者又は重篤</w:t>
                            </w:r>
                          </w:p>
                          <w:p w:rsidR="00C064CB" w:rsidRPr="005A4512" w:rsidRDefault="00C064CB" w:rsidP="00AF2655">
                            <w:pPr>
                              <w:ind w:leftChars="209" w:left="439"/>
                              <w:rPr>
                                <w:sz w:val="22"/>
                                <w:szCs w:val="22"/>
                              </w:rPr>
                            </w:pPr>
                            <w:r w:rsidRPr="005A4512">
                              <w:rPr>
                                <w:rFonts w:hint="eastAsia"/>
                                <w:sz w:val="22"/>
                                <w:szCs w:val="22"/>
                              </w:rPr>
                              <w:t>患者が１週間以内に２名以上発生した場合</w:t>
                            </w:r>
                          </w:p>
                          <w:p w:rsidR="00C064CB" w:rsidRPr="005A4512" w:rsidRDefault="00C064CB" w:rsidP="00AF2655">
                            <w:pPr>
                              <w:ind w:leftChars="104" w:left="438" w:hangingChars="100" w:hanging="220"/>
                              <w:rPr>
                                <w:sz w:val="22"/>
                                <w:szCs w:val="22"/>
                              </w:rPr>
                            </w:pPr>
                            <w:r w:rsidRPr="005A4512">
                              <w:rPr>
                                <w:rFonts w:hint="eastAsia"/>
                                <w:sz w:val="22"/>
                                <w:szCs w:val="22"/>
                              </w:rPr>
                              <w:t>イ　同一の感染症若しくは食中毒の患者又はそれらが疑われる者が</w:t>
                            </w:r>
                            <w:r w:rsidRPr="005A4512">
                              <w:rPr>
                                <w:rFonts w:ascii="ＭＳ 明朝" w:hAnsi="ＭＳ 明朝" w:hint="eastAsia"/>
                                <w:sz w:val="22"/>
                                <w:szCs w:val="22"/>
                              </w:rPr>
                              <w:t>10</w:t>
                            </w:r>
                            <w:r w:rsidRPr="005A4512">
                              <w:rPr>
                                <w:rFonts w:hint="eastAsia"/>
                                <w:sz w:val="22"/>
                                <w:szCs w:val="22"/>
                              </w:rPr>
                              <w:t>名以上又は全</w:t>
                            </w:r>
                          </w:p>
                          <w:p w:rsidR="00C064CB" w:rsidRPr="005A4512" w:rsidRDefault="00C064CB" w:rsidP="00AF2655">
                            <w:pPr>
                              <w:ind w:leftChars="209" w:left="439"/>
                              <w:rPr>
                                <w:sz w:val="22"/>
                                <w:szCs w:val="22"/>
                              </w:rPr>
                            </w:pPr>
                            <w:r w:rsidRPr="005A4512">
                              <w:rPr>
                                <w:rFonts w:hint="eastAsia"/>
                                <w:sz w:val="22"/>
                                <w:szCs w:val="22"/>
                              </w:rPr>
                              <w:t>利用者の半数以上発生した場合</w:t>
                            </w:r>
                          </w:p>
                          <w:p w:rsidR="00C064CB" w:rsidRPr="005A4512" w:rsidRDefault="00C064CB" w:rsidP="00AF2655">
                            <w:pPr>
                              <w:ind w:leftChars="104" w:left="438" w:hangingChars="100" w:hanging="220"/>
                              <w:rPr>
                                <w:sz w:val="22"/>
                                <w:szCs w:val="22"/>
                              </w:rPr>
                            </w:pPr>
                            <w:r w:rsidRPr="005A4512">
                              <w:rPr>
                                <w:rFonts w:hint="eastAsia"/>
                                <w:sz w:val="22"/>
                                <w:szCs w:val="22"/>
                              </w:rPr>
                              <w:t>ウ　ア及びイに該当しない場合であっても、通常の発生動向を上回る感染症等の発生</w:t>
                            </w:r>
                          </w:p>
                          <w:p w:rsidR="00C064CB" w:rsidRPr="005A4512" w:rsidRDefault="00C064CB" w:rsidP="00AF2655">
                            <w:pPr>
                              <w:ind w:leftChars="209" w:left="439"/>
                              <w:rPr>
                                <w:rFonts w:ascii="ＭＳ 明朝" w:hAnsi="ＭＳ 明朝"/>
                                <w:sz w:val="22"/>
                                <w:szCs w:val="22"/>
                              </w:rPr>
                            </w:pPr>
                            <w:r w:rsidRPr="005A4512">
                              <w:rPr>
                                <w:rFonts w:hint="eastAsia"/>
                                <w:sz w:val="22"/>
                                <w:szCs w:val="22"/>
                              </w:rPr>
                              <w:t>が疑われ、特に施設長が報告を必要と認めた場合</w:t>
                            </w:r>
                          </w:p>
                          <w:p w:rsidR="00C064CB" w:rsidRPr="005A4512" w:rsidRDefault="00C064CB" w:rsidP="00AF2655">
                            <w:pPr>
                              <w:ind w:firstLineChars="50" w:firstLine="110"/>
                              <w:rPr>
                                <w:rFonts w:ascii="ＭＳ ゴシック" w:eastAsia="ＭＳ ゴシック" w:hAnsi="ＭＳ ゴシック"/>
                                <w:sz w:val="22"/>
                                <w:szCs w:val="22"/>
                              </w:rPr>
                            </w:pPr>
                            <w:r w:rsidRPr="005A4512">
                              <w:rPr>
                                <w:rFonts w:ascii="ＭＳ ゴシック" w:eastAsia="ＭＳ ゴシック" w:hAnsi="ＭＳ ゴシック" w:hint="eastAsia"/>
                                <w:sz w:val="22"/>
                                <w:szCs w:val="22"/>
                              </w:rPr>
                              <w:t>＜報告する内容＞</w:t>
                            </w:r>
                          </w:p>
                          <w:p w:rsidR="00C064CB" w:rsidRPr="005A4512" w:rsidRDefault="00C064CB" w:rsidP="00AF2655">
                            <w:pPr>
                              <w:ind w:leftChars="115" w:left="241" w:firstLineChars="50" w:firstLine="110"/>
                              <w:rPr>
                                <w:rFonts w:ascii="ＭＳ 明朝" w:hAnsi="ＭＳ 明朝"/>
                                <w:sz w:val="22"/>
                                <w:szCs w:val="22"/>
                              </w:rPr>
                            </w:pPr>
                            <w:r w:rsidRPr="005A4512">
                              <w:rPr>
                                <w:rFonts w:ascii="ＭＳ 明朝" w:hAnsi="ＭＳ 明朝" w:hint="eastAsia"/>
                                <w:sz w:val="22"/>
                                <w:szCs w:val="22"/>
                              </w:rPr>
                              <w:t>・感染症又は食中毒が疑われる者等の人数</w:t>
                            </w:r>
                          </w:p>
                          <w:p w:rsidR="00C064CB" w:rsidRPr="005A4512" w:rsidRDefault="00C064CB" w:rsidP="00AF2655">
                            <w:pPr>
                              <w:ind w:leftChars="115" w:left="241" w:firstLineChars="50" w:firstLine="110"/>
                              <w:rPr>
                                <w:rFonts w:ascii="ＭＳ 明朝" w:hAnsi="ＭＳ 明朝"/>
                                <w:sz w:val="22"/>
                                <w:szCs w:val="22"/>
                              </w:rPr>
                            </w:pPr>
                            <w:r w:rsidRPr="005A4512">
                              <w:rPr>
                                <w:rFonts w:ascii="ＭＳ 明朝" w:hAnsi="ＭＳ 明朝" w:hint="eastAsia"/>
                                <w:sz w:val="22"/>
                                <w:szCs w:val="22"/>
                              </w:rPr>
                              <w:t>・感染症又は食中毒が疑われる症状</w:t>
                            </w:r>
                          </w:p>
                          <w:p w:rsidR="00C064CB" w:rsidRPr="00AF2655" w:rsidRDefault="00C064CB" w:rsidP="00AF2655">
                            <w:pPr>
                              <w:ind w:leftChars="115" w:left="241" w:firstLineChars="50" w:firstLine="110"/>
                              <w:rPr>
                                <w:rFonts w:ascii="ＭＳ 明朝" w:hAnsi="ＭＳ 明朝"/>
                                <w:sz w:val="22"/>
                                <w:szCs w:val="22"/>
                              </w:rPr>
                            </w:pPr>
                            <w:r w:rsidRPr="005A4512">
                              <w:rPr>
                                <w:rFonts w:ascii="ＭＳ 明朝" w:hAnsi="ＭＳ 明朝" w:hint="eastAsia"/>
                                <w:sz w:val="22"/>
                                <w:szCs w:val="22"/>
                              </w:rPr>
                              <w:t>・利用者への対応や事業所の対応状況等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BF24B0" id="フローチャート: 処理 25" o:spid="_x0000_s1067" type="#_x0000_t109" style="position:absolute;left:0;text-align:left;margin-left:.35pt;margin-top:.45pt;width:451.5pt;height:2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" fillcolor="white [3201]" strokecolor="black [3213]" strokeweight="1.5pt">
                <v:textbox>
                  <w:txbxContent>
                    <w:p w:rsidR="00C064CB" w:rsidRPr="005A4512" w:rsidRDefault="00C064CB" w:rsidP="00AF2655">
                      <w:pPr>
                        <w:ind w:firstLineChars="50" w:firstLine="110"/>
                        <w:rPr>
                          <w:sz w:val="22"/>
                          <w:szCs w:val="22"/>
                        </w:rPr>
                      </w:pPr>
                      <w:r w:rsidRPr="005A4512">
                        <w:rPr>
                          <w:rFonts w:hint="eastAsia"/>
                          <w:sz w:val="22"/>
                          <w:szCs w:val="22"/>
                        </w:rPr>
                        <w:t>厚生労働省通知（平成</w:t>
                      </w:r>
                      <w:r w:rsidRPr="005A4512">
                        <w:rPr>
                          <w:rFonts w:ascii="ＭＳ 明朝" w:hAnsi="ＭＳ 明朝" w:hint="eastAsia"/>
                          <w:sz w:val="22"/>
                          <w:szCs w:val="22"/>
                        </w:rPr>
                        <w:t>17年2月22</w:t>
                      </w:r>
                      <w:r w:rsidRPr="005A4512">
                        <w:rPr>
                          <w:rFonts w:hint="eastAsia"/>
                          <w:sz w:val="22"/>
                          <w:szCs w:val="22"/>
                        </w:rPr>
                        <w:t>日付</w:t>
                      </w:r>
                      <w:r>
                        <w:rPr>
                          <w:rFonts w:hint="eastAsia"/>
                          <w:sz w:val="22"/>
                          <w:szCs w:val="22"/>
                        </w:rPr>
                        <w:t xml:space="preserve">　</w:t>
                      </w:r>
                      <w:r w:rsidRPr="00C064CB">
                        <w:rPr>
                          <w:rFonts w:hint="eastAsia"/>
                          <w:sz w:val="22"/>
                          <w:szCs w:val="22"/>
                        </w:rPr>
                        <w:t>※令和</w:t>
                      </w:r>
                      <w:r w:rsidRPr="00C064CB">
                        <w:rPr>
                          <w:rFonts w:hint="eastAsia"/>
                          <w:sz w:val="22"/>
                          <w:szCs w:val="22"/>
                        </w:rPr>
                        <w:t>5</w:t>
                      </w:r>
                      <w:r w:rsidRPr="00C064CB">
                        <w:rPr>
                          <w:rFonts w:hint="eastAsia"/>
                          <w:sz w:val="22"/>
                          <w:szCs w:val="22"/>
                        </w:rPr>
                        <w:t>年</w:t>
                      </w:r>
                      <w:r w:rsidRPr="00C064CB">
                        <w:rPr>
                          <w:rFonts w:hint="eastAsia"/>
                          <w:sz w:val="22"/>
                          <w:szCs w:val="22"/>
                        </w:rPr>
                        <w:t>4</w:t>
                      </w:r>
                      <w:r w:rsidRPr="00C064CB">
                        <w:rPr>
                          <w:rFonts w:hint="eastAsia"/>
                          <w:sz w:val="22"/>
                          <w:szCs w:val="22"/>
                        </w:rPr>
                        <w:t>月</w:t>
                      </w:r>
                      <w:r w:rsidRPr="00C064CB">
                        <w:rPr>
                          <w:rFonts w:hint="eastAsia"/>
                          <w:sz w:val="22"/>
                          <w:szCs w:val="22"/>
                        </w:rPr>
                        <w:t>28</w:t>
                      </w:r>
                      <w:r w:rsidRPr="00C064CB">
                        <w:rPr>
                          <w:rFonts w:hint="eastAsia"/>
                          <w:sz w:val="22"/>
                          <w:szCs w:val="22"/>
                        </w:rPr>
                        <w:t>日　一部改正</w:t>
                      </w:r>
                      <w:r w:rsidRPr="002E1809">
                        <w:rPr>
                          <w:rFonts w:hint="eastAsia"/>
                          <w:sz w:val="22"/>
                          <w:szCs w:val="22"/>
                        </w:rPr>
                        <w:t>）</w:t>
                      </w:r>
                    </w:p>
                    <w:p w:rsidR="00C064CB" w:rsidRPr="005A4512" w:rsidRDefault="00C064CB" w:rsidP="00AF2655">
                      <w:pPr>
                        <w:ind w:firstLineChars="50" w:firstLine="110"/>
                        <w:rPr>
                          <w:sz w:val="22"/>
                          <w:szCs w:val="22"/>
                        </w:rPr>
                      </w:pPr>
                      <w:r w:rsidRPr="005A4512">
                        <w:rPr>
                          <w:rFonts w:hint="eastAsia"/>
                          <w:sz w:val="22"/>
                          <w:szCs w:val="22"/>
                        </w:rPr>
                        <w:t>「社会福祉施設等における感染症等発生時に係る報告について」＜抜粋＞</w:t>
                      </w:r>
                    </w:p>
                    <w:p w:rsidR="00C064CB" w:rsidRPr="005A4512" w:rsidRDefault="00C064CB" w:rsidP="00AF2655">
                      <w:pPr>
                        <w:spacing w:line="120" w:lineRule="exact"/>
                        <w:rPr>
                          <w:sz w:val="22"/>
                          <w:szCs w:val="22"/>
                        </w:rPr>
                      </w:pPr>
                    </w:p>
                    <w:p w:rsidR="00C064CB" w:rsidRPr="005A4512" w:rsidRDefault="00C064CB" w:rsidP="00AF2655">
                      <w:pPr>
                        <w:ind w:firstLineChars="50" w:firstLine="110"/>
                        <w:rPr>
                          <w:rFonts w:ascii="ＭＳ ゴシック" w:eastAsia="ＭＳ ゴシック" w:hAnsi="ＭＳ ゴシック"/>
                          <w:sz w:val="22"/>
                          <w:szCs w:val="22"/>
                        </w:rPr>
                      </w:pPr>
                      <w:r w:rsidRPr="005A4512">
                        <w:rPr>
                          <w:rFonts w:ascii="ＭＳ ゴシック" w:eastAsia="ＭＳ ゴシック" w:hAnsi="ＭＳ ゴシック" w:hint="eastAsia"/>
                          <w:sz w:val="22"/>
                          <w:szCs w:val="22"/>
                        </w:rPr>
                        <w:t>＜報告基準＞</w:t>
                      </w:r>
                    </w:p>
                    <w:p w:rsidR="00C064CB" w:rsidRPr="005A4512" w:rsidRDefault="00C064CB" w:rsidP="00AF2655">
                      <w:pPr>
                        <w:ind w:leftChars="104" w:left="438" w:hangingChars="100" w:hanging="220"/>
                        <w:rPr>
                          <w:sz w:val="22"/>
                          <w:szCs w:val="22"/>
                        </w:rPr>
                      </w:pPr>
                      <w:r w:rsidRPr="005A4512">
                        <w:rPr>
                          <w:rFonts w:hint="eastAsia"/>
                          <w:sz w:val="22"/>
                          <w:szCs w:val="22"/>
                        </w:rPr>
                        <w:t>ア　同一の感染症若しくは食中毒による又はそれらによると疑われる死亡者又は重篤</w:t>
                      </w:r>
                    </w:p>
                    <w:p w:rsidR="00C064CB" w:rsidRPr="005A4512" w:rsidRDefault="00C064CB" w:rsidP="00AF2655">
                      <w:pPr>
                        <w:ind w:leftChars="209" w:left="439"/>
                        <w:rPr>
                          <w:sz w:val="22"/>
                          <w:szCs w:val="22"/>
                        </w:rPr>
                      </w:pPr>
                      <w:r w:rsidRPr="005A4512">
                        <w:rPr>
                          <w:rFonts w:hint="eastAsia"/>
                          <w:sz w:val="22"/>
                          <w:szCs w:val="22"/>
                        </w:rPr>
                        <w:t>患者が１週間以内に２名以上発生した場合</w:t>
                      </w:r>
                    </w:p>
                    <w:p w:rsidR="00C064CB" w:rsidRPr="005A4512" w:rsidRDefault="00C064CB" w:rsidP="00AF2655">
                      <w:pPr>
                        <w:ind w:leftChars="104" w:left="438" w:hangingChars="100" w:hanging="220"/>
                        <w:rPr>
                          <w:sz w:val="22"/>
                          <w:szCs w:val="22"/>
                        </w:rPr>
                      </w:pPr>
                      <w:r w:rsidRPr="005A4512">
                        <w:rPr>
                          <w:rFonts w:hint="eastAsia"/>
                          <w:sz w:val="22"/>
                          <w:szCs w:val="22"/>
                        </w:rPr>
                        <w:t>イ　同一の感染症若しくは食中毒の患者又はそれらが疑われる者が</w:t>
                      </w:r>
                      <w:r w:rsidRPr="005A4512">
                        <w:rPr>
                          <w:rFonts w:ascii="ＭＳ 明朝" w:hAnsi="ＭＳ 明朝" w:hint="eastAsia"/>
                          <w:sz w:val="22"/>
                          <w:szCs w:val="22"/>
                        </w:rPr>
                        <w:t>10</w:t>
                      </w:r>
                      <w:r w:rsidRPr="005A4512">
                        <w:rPr>
                          <w:rFonts w:hint="eastAsia"/>
                          <w:sz w:val="22"/>
                          <w:szCs w:val="22"/>
                        </w:rPr>
                        <w:t>名以上又は全</w:t>
                      </w:r>
                    </w:p>
                    <w:p w:rsidR="00C064CB" w:rsidRPr="005A4512" w:rsidRDefault="00C064CB" w:rsidP="00AF2655">
                      <w:pPr>
                        <w:ind w:leftChars="209" w:left="439"/>
                        <w:rPr>
                          <w:sz w:val="22"/>
                          <w:szCs w:val="22"/>
                        </w:rPr>
                      </w:pPr>
                      <w:r w:rsidRPr="005A4512">
                        <w:rPr>
                          <w:rFonts w:hint="eastAsia"/>
                          <w:sz w:val="22"/>
                          <w:szCs w:val="22"/>
                        </w:rPr>
                        <w:t>利用者の半数以上発生した場合</w:t>
                      </w:r>
                    </w:p>
                    <w:p w:rsidR="00C064CB" w:rsidRPr="005A4512" w:rsidRDefault="00C064CB" w:rsidP="00AF2655">
                      <w:pPr>
                        <w:ind w:leftChars="104" w:left="438" w:hangingChars="100" w:hanging="220"/>
                        <w:rPr>
                          <w:sz w:val="22"/>
                          <w:szCs w:val="22"/>
                        </w:rPr>
                      </w:pPr>
                      <w:r w:rsidRPr="005A4512">
                        <w:rPr>
                          <w:rFonts w:hint="eastAsia"/>
                          <w:sz w:val="22"/>
                          <w:szCs w:val="22"/>
                        </w:rPr>
                        <w:t>ウ　ア及びイに該当しない場合であっても、通常の発生動向を上回る感染症等の発生</w:t>
                      </w:r>
                    </w:p>
                    <w:p w:rsidR="00C064CB" w:rsidRPr="005A4512" w:rsidRDefault="00C064CB" w:rsidP="00AF2655">
                      <w:pPr>
                        <w:ind w:leftChars="209" w:left="439"/>
                        <w:rPr>
                          <w:rFonts w:ascii="ＭＳ 明朝" w:hAnsi="ＭＳ 明朝"/>
                          <w:sz w:val="22"/>
                          <w:szCs w:val="22"/>
                        </w:rPr>
                      </w:pPr>
                      <w:r w:rsidRPr="005A4512">
                        <w:rPr>
                          <w:rFonts w:hint="eastAsia"/>
                          <w:sz w:val="22"/>
                          <w:szCs w:val="22"/>
                        </w:rPr>
                        <w:t>が疑われ、特に施設長が報告を必要と認めた場合</w:t>
                      </w:r>
                    </w:p>
                    <w:p w:rsidR="00C064CB" w:rsidRPr="005A4512" w:rsidRDefault="00C064CB" w:rsidP="00AF2655">
                      <w:pPr>
                        <w:ind w:firstLineChars="50" w:firstLine="110"/>
                        <w:rPr>
                          <w:rFonts w:ascii="ＭＳ ゴシック" w:eastAsia="ＭＳ ゴシック" w:hAnsi="ＭＳ ゴシック"/>
                          <w:sz w:val="22"/>
                          <w:szCs w:val="22"/>
                        </w:rPr>
                      </w:pPr>
                      <w:r w:rsidRPr="005A4512">
                        <w:rPr>
                          <w:rFonts w:ascii="ＭＳ ゴシック" w:eastAsia="ＭＳ ゴシック" w:hAnsi="ＭＳ ゴシック" w:hint="eastAsia"/>
                          <w:sz w:val="22"/>
                          <w:szCs w:val="22"/>
                        </w:rPr>
                        <w:t>＜報告する内容＞</w:t>
                      </w:r>
                    </w:p>
                    <w:p w:rsidR="00C064CB" w:rsidRPr="005A4512" w:rsidRDefault="00C064CB" w:rsidP="00AF2655">
                      <w:pPr>
                        <w:ind w:leftChars="115" w:left="241" w:firstLineChars="50" w:firstLine="110"/>
                        <w:rPr>
                          <w:rFonts w:ascii="ＭＳ 明朝" w:hAnsi="ＭＳ 明朝"/>
                          <w:sz w:val="22"/>
                          <w:szCs w:val="22"/>
                        </w:rPr>
                      </w:pPr>
                      <w:r w:rsidRPr="005A4512">
                        <w:rPr>
                          <w:rFonts w:ascii="ＭＳ 明朝" w:hAnsi="ＭＳ 明朝" w:hint="eastAsia"/>
                          <w:sz w:val="22"/>
                          <w:szCs w:val="22"/>
                        </w:rPr>
                        <w:t>・感染症又は食中毒が疑われる者等の人数</w:t>
                      </w:r>
                    </w:p>
                    <w:p w:rsidR="00C064CB" w:rsidRPr="005A4512" w:rsidRDefault="00C064CB" w:rsidP="00AF2655">
                      <w:pPr>
                        <w:ind w:leftChars="115" w:left="241" w:firstLineChars="50" w:firstLine="110"/>
                        <w:rPr>
                          <w:rFonts w:ascii="ＭＳ 明朝" w:hAnsi="ＭＳ 明朝"/>
                          <w:sz w:val="22"/>
                          <w:szCs w:val="22"/>
                        </w:rPr>
                      </w:pPr>
                      <w:r w:rsidRPr="005A4512">
                        <w:rPr>
                          <w:rFonts w:ascii="ＭＳ 明朝" w:hAnsi="ＭＳ 明朝" w:hint="eastAsia"/>
                          <w:sz w:val="22"/>
                          <w:szCs w:val="22"/>
                        </w:rPr>
                        <w:t>・感染症又は食中毒が疑われる症状</w:t>
                      </w:r>
                    </w:p>
                    <w:p w:rsidR="00C064CB" w:rsidRPr="00AF2655" w:rsidRDefault="00C064CB" w:rsidP="00AF2655">
                      <w:pPr>
                        <w:ind w:leftChars="115" w:left="241" w:firstLineChars="50" w:firstLine="110"/>
                        <w:rPr>
                          <w:rFonts w:ascii="ＭＳ 明朝" w:hAnsi="ＭＳ 明朝"/>
                          <w:sz w:val="22"/>
                          <w:szCs w:val="22"/>
                        </w:rPr>
                      </w:pPr>
                      <w:r w:rsidRPr="005A4512">
                        <w:rPr>
                          <w:rFonts w:ascii="ＭＳ 明朝" w:hAnsi="ＭＳ 明朝" w:hint="eastAsia"/>
                          <w:sz w:val="22"/>
                          <w:szCs w:val="22"/>
                        </w:rPr>
                        <w:t>・利用者への対応や事業所の対応状況等</w:t>
                      </w:r>
                    </w:p>
                  </w:txbxContent>
                </v:textbox>
                <w10:wrap type="topAndBottom"/>
              </v:shape>
            </w:pict>
          </mc:Fallback>
        </mc:AlternateContent>
      </w:r>
      <w:r w:rsidR="00E56765" w:rsidRPr="00187A90">
        <w:rPr>
          <w:rFonts w:ascii="ＭＳ 明朝" w:hAnsi="ＭＳ 明朝" w:hint="eastAsia"/>
          <w:sz w:val="22"/>
          <w:szCs w:val="22"/>
        </w:rPr>
        <w:t>※ただし、上記に関わらず</w:t>
      </w:r>
      <w:r w:rsidR="00BC3AA3" w:rsidRPr="00187A90">
        <w:rPr>
          <w:rFonts w:ascii="ＭＳ 明朝" w:hAnsi="ＭＳ 明朝" w:hint="eastAsia"/>
          <w:sz w:val="22"/>
          <w:szCs w:val="22"/>
        </w:rPr>
        <w:t>、</w:t>
      </w:r>
      <w:r w:rsidR="00E56765" w:rsidRPr="00187A90">
        <w:rPr>
          <w:rFonts w:ascii="ＭＳ 明朝" w:hAnsi="ＭＳ 明朝" w:hint="eastAsia"/>
          <w:sz w:val="22"/>
          <w:szCs w:val="22"/>
        </w:rPr>
        <w:t>感染症・食中毒等の発生が疑われる場合には、まずはご一報をお願いします。</w:t>
      </w:r>
    </w:p>
    <w:p w:rsidR="00E56765" w:rsidRPr="00A20AC1" w:rsidRDefault="00E56765" w:rsidP="00A20AC1">
      <w:pPr>
        <w:ind w:leftChars="104" w:left="423" w:hangingChars="93" w:hanging="205"/>
        <w:rPr>
          <w:rFonts w:ascii="ＭＳ 明朝" w:hAnsi="ＭＳ 明朝"/>
          <w:sz w:val="22"/>
          <w:szCs w:val="22"/>
        </w:rPr>
      </w:pPr>
      <w:r w:rsidRPr="00187A90">
        <w:rPr>
          <w:rFonts w:ascii="ＭＳ 明朝" w:hAnsi="ＭＳ 明朝" w:hint="eastAsia"/>
          <w:b/>
          <w:sz w:val="22"/>
          <w:szCs w:val="22"/>
        </w:rPr>
        <w:t>※感染症・食中毒等の報告や、対応に係る詳細については、下記の通知等をよくご確認ください。</w:t>
      </w:r>
    </w:p>
    <w:p w:rsidR="00E56765" w:rsidRPr="00C064CB" w:rsidRDefault="00E56765" w:rsidP="00347194">
      <w:pPr>
        <w:ind w:leftChars="115" w:left="461" w:hangingChars="100" w:hanging="220"/>
        <w:rPr>
          <w:rFonts w:ascii="ＭＳ 明朝" w:hAnsi="ＭＳ 明朝"/>
          <w:sz w:val="22"/>
          <w:szCs w:val="22"/>
        </w:rPr>
      </w:pPr>
      <w:r w:rsidRPr="00187A90">
        <w:rPr>
          <w:rFonts w:ascii="ＭＳ 明朝" w:hAnsi="ＭＳ 明朝" w:hint="eastAsia"/>
          <w:sz w:val="22"/>
          <w:szCs w:val="22"/>
        </w:rPr>
        <w:t>●「社会福祉施設等における感染症発生時に係る報告について」(平成17年2月22日老発第0222001</w:t>
      </w:r>
      <w:r w:rsidRPr="00C064CB">
        <w:rPr>
          <w:rFonts w:ascii="ＭＳ 明朝" w:hAnsi="ＭＳ 明朝" w:hint="eastAsia"/>
          <w:sz w:val="22"/>
          <w:szCs w:val="22"/>
        </w:rPr>
        <w:t>号</w:t>
      </w:r>
      <w:r w:rsidR="002E1809" w:rsidRPr="00C064CB">
        <w:rPr>
          <w:rFonts w:ascii="ＭＳ 明朝" w:hAnsi="ＭＳ 明朝" w:hint="eastAsia"/>
          <w:sz w:val="22"/>
          <w:szCs w:val="22"/>
        </w:rPr>
        <w:t xml:space="preserve">　</w:t>
      </w:r>
      <w:r w:rsidR="002E1809" w:rsidRPr="00C064CB">
        <w:rPr>
          <w:rFonts w:hint="eastAsia"/>
          <w:sz w:val="22"/>
          <w:szCs w:val="22"/>
        </w:rPr>
        <w:t>※令和</w:t>
      </w:r>
      <w:r w:rsidR="002E1809" w:rsidRPr="00C064CB">
        <w:rPr>
          <w:rFonts w:hint="eastAsia"/>
          <w:sz w:val="22"/>
          <w:szCs w:val="22"/>
        </w:rPr>
        <w:t>5</w:t>
      </w:r>
      <w:r w:rsidR="002E1809" w:rsidRPr="00C064CB">
        <w:rPr>
          <w:rFonts w:hint="eastAsia"/>
          <w:sz w:val="22"/>
          <w:szCs w:val="22"/>
        </w:rPr>
        <w:t>年</w:t>
      </w:r>
      <w:r w:rsidR="002E1809" w:rsidRPr="00C064CB">
        <w:rPr>
          <w:rFonts w:hint="eastAsia"/>
          <w:sz w:val="22"/>
          <w:szCs w:val="22"/>
        </w:rPr>
        <w:t>4</w:t>
      </w:r>
      <w:r w:rsidR="002E1809" w:rsidRPr="00C064CB">
        <w:rPr>
          <w:rFonts w:hint="eastAsia"/>
          <w:sz w:val="22"/>
          <w:szCs w:val="22"/>
        </w:rPr>
        <w:t>月</w:t>
      </w:r>
      <w:r w:rsidR="002E1809" w:rsidRPr="00C064CB">
        <w:rPr>
          <w:rFonts w:hint="eastAsia"/>
          <w:sz w:val="22"/>
          <w:szCs w:val="22"/>
        </w:rPr>
        <w:t>28</w:t>
      </w:r>
      <w:r w:rsidR="002E1809" w:rsidRPr="00C064CB">
        <w:rPr>
          <w:rFonts w:hint="eastAsia"/>
          <w:sz w:val="22"/>
          <w:szCs w:val="22"/>
        </w:rPr>
        <w:t>日　一部改正</w:t>
      </w:r>
      <w:r w:rsidRPr="00C064CB">
        <w:rPr>
          <w:rFonts w:ascii="ＭＳ 明朝" w:hAnsi="ＭＳ 明朝" w:hint="eastAsia"/>
          <w:sz w:val="22"/>
          <w:szCs w:val="22"/>
        </w:rPr>
        <w:t>)</w:t>
      </w:r>
    </w:p>
    <w:p w:rsidR="00E56765" w:rsidRPr="00C064CB" w:rsidRDefault="00E56765" w:rsidP="00347194">
      <w:pPr>
        <w:ind w:leftChars="115" w:left="461" w:hangingChars="100" w:hanging="220"/>
        <w:rPr>
          <w:rFonts w:ascii="ＭＳ 明朝" w:hAnsi="ＭＳ 明朝"/>
          <w:sz w:val="22"/>
          <w:szCs w:val="22"/>
        </w:rPr>
      </w:pPr>
      <w:r w:rsidRPr="00C064CB">
        <w:rPr>
          <w:rFonts w:ascii="ＭＳ 明朝" w:hAnsi="ＭＳ 明朝" w:hint="eastAsia"/>
          <w:sz w:val="22"/>
          <w:szCs w:val="22"/>
        </w:rPr>
        <w:t>●「厚生労働大臣が定める感染症又は食中毒の発生が疑われる際の対処等に関する手順」（平成18年3月31日厚生労働省告示第268号）</w:t>
      </w:r>
    </w:p>
    <w:p w:rsidR="00935E73" w:rsidRPr="00C064CB" w:rsidRDefault="007A630C" w:rsidP="007A630C">
      <w:pPr>
        <w:rPr>
          <w:rFonts w:ascii="ＭＳ 明朝" w:hAnsi="ＭＳ 明朝"/>
          <w:sz w:val="22"/>
          <w:szCs w:val="22"/>
        </w:rPr>
      </w:pPr>
      <w:r w:rsidRPr="00C064CB">
        <w:rPr>
          <w:rFonts w:ascii="ＭＳ 明朝" w:hAnsi="ＭＳ 明朝" w:hint="eastAsia"/>
          <w:sz w:val="22"/>
          <w:szCs w:val="22"/>
        </w:rPr>
        <w:t xml:space="preserve">　●</w:t>
      </w:r>
      <w:r w:rsidR="00935E73" w:rsidRPr="00C064CB">
        <w:rPr>
          <w:rFonts w:ascii="ＭＳ 明朝" w:hAnsi="ＭＳ 明朝" w:hint="eastAsia"/>
          <w:sz w:val="22"/>
          <w:szCs w:val="22"/>
        </w:rPr>
        <w:t>「介護現場における感染対策の手引き 第３版（令和５年９月）」</w:t>
      </w:r>
    </w:p>
    <w:p w:rsidR="00935E73" w:rsidRDefault="00935E73" w:rsidP="00935E73">
      <w:pPr>
        <w:ind w:firstLineChars="200" w:firstLine="440"/>
        <w:rPr>
          <w:rFonts w:ascii="ＭＳ 明朝" w:hAnsi="ＭＳ 明朝"/>
          <w:sz w:val="22"/>
          <w:szCs w:val="22"/>
        </w:rPr>
      </w:pPr>
      <w:r w:rsidRPr="00C064CB">
        <w:rPr>
          <w:rFonts w:ascii="ＭＳ 明朝" w:hAnsi="ＭＳ 明朝"/>
          <w:sz w:val="22"/>
          <w:szCs w:val="22"/>
        </w:rPr>
        <w:t>https://www.mhlw.go.jp/content/12300000/001149870.pdf</w:t>
      </w:r>
      <w:r w:rsidRPr="00C064CB">
        <w:rPr>
          <w:rFonts w:ascii="ＭＳ 明朝" w:hAnsi="ＭＳ 明朝" w:hint="eastAsia"/>
          <w:sz w:val="22"/>
          <w:szCs w:val="22"/>
        </w:rPr>
        <w:t xml:space="preserve">（厚生労働省ホームページ）　</w:t>
      </w:r>
    </w:p>
    <w:p w:rsidR="00C064CB" w:rsidRPr="00C064CB" w:rsidRDefault="00C064CB" w:rsidP="00935E73">
      <w:pPr>
        <w:ind w:firstLineChars="200" w:firstLine="440"/>
        <w:rPr>
          <w:rFonts w:ascii="ＭＳ 明朝" w:hAnsi="ＭＳ 明朝"/>
          <w:sz w:val="22"/>
          <w:szCs w:val="22"/>
        </w:rPr>
      </w:pPr>
    </w:p>
    <w:p w:rsidR="00D95548" w:rsidRPr="00290909" w:rsidRDefault="00A20AC1" w:rsidP="000176A5">
      <w:pPr>
        <w:rPr>
          <w:rFonts w:ascii="ＭＳ 明朝" w:hAnsi="ＭＳ 明朝"/>
          <w:strike/>
          <w:color w:val="FF0000"/>
          <w:sz w:val="18"/>
          <w:szCs w:val="18"/>
        </w:rPr>
      </w:pPr>
      <w:r w:rsidRPr="005B0806">
        <w:rPr>
          <w:rFonts w:ascii="ＭＳ 明朝" w:hAnsi="ＭＳ 明朝" w:hint="eastAsia"/>
          <w:noProof/>
          <w:sz w:val="22"/>
          <w:szCs w:val="22"/>
        </w:rPr>
        <mc:AlternateContent>
          <mc:Choice Requires="wps">
            <w:drawing>
              <wp:anchor distT="0" distB="0" distL="114300" distR="114300" simplePos="0" relativeHeight="251653120" behindDoc="0" locked="0" layoutInCell="1" allowOverlap="1" wp14:anchorId="416662C0" wp14:editId="0FE73EEA">
                <wp:simplePos x="0" y="0"/>
                <wp:positionH relativeFrom="column">
                  <wp:posOffset>0</wp:posOffset>
                </wp:positionH>
                <wp:positionV relativeFrom="paragraph">
                  <wp:posOffset>34290</wp:posOffset>
                </wp:positionV>
                <wp:extent cx="3057525" cy="447840"/>
                <wp:effectExtent l="0" t="0" r="28575" b="28575"/>
                <wp:wrapNone/>
                <wp:docPr id="21" name="フローチャート : 代替処理 24"/>
                <wp:cNvGraphicFramePr/>
                <a:graphic xmlns:a="http://schemas.openxmlformats.org/drawingml/2006/main">
                  <a:graphicData uri="http://schemas.microsoft.com/office/word/2010/wordprocessingShape">
                    <wps:wsp>
                      <wps:cNvSpPr/>
                      <wps:spPr>
                        <a:xfrm>
                          <a:off x="0" y="0"/>
                          <a:ext cx="3057525" cy="447840"/>
                        </a:xfrm>
                        <a:prstGeom prst="flowChartAlternateProcess">
                          <a:avLst/>
                        </a:prstGeom>
                        <a:solidFill>
                          <a:sysClr val="window" lastClr="FFFFFF"/>
                        </a:solidFill>
                        <a:ln w="19050" cap="flat" cmpd="dbl" algn="ctr">
                          <a:solidFill>
                            <a:schemeClr val="tx1"/>
                          </a:solidFill>
                          <a:prstDash val="solid"/>
                        </a:ln>
                        <a:effectLst/>
                      </wps:spPr>
                      <wps:txbx>
                        <w:txbxContent>
                          <w:p w:rsidR="00C064CB" w:rsidRPr="005B0806" w:rsidRDefault="00C064CB" w:rsidP="000176A5">
                            <w:pPr>
                              <w:jc w:val="left"/>
                            </w:pPr>
                            <w:r w:rsidRPr="005B0806">
                              <w:rPr>
                                <w:rFonts w:ascii="ＭＳ ゴシック" w:eastAsia="ＭＳ ゴシック" w:hAnsi="ＭＳ ゴシック"/>
                                <w:b/>
                                <w:sz w:val="24"/>
                              </w:rPr>
                              <w:t>新型コロナウイルス</w:t>
                            </w:r>
                            <w:r w:rsidRPr="005B0806">
                              <w:rPr>
                                <w:rFonts w:ascii="ＭＳ ゴシック" w:eastAsia="ＭＳ ゴシック" w:hAnsi="ＭＳ ゴシック" w:hint="eastAsia"/>
                                <w:b/>
                                <w:sz w:val="24"/>
                              </w:rPr>
                              <w:t>への</w:t>
                            </w:r>
                            <w:r w:rsidRPr="005B0806">
                              <w:rPr>
                                <w:rFonts w:ascii="ＭＳ ゴシック" w:eastAsia="ＭＳ ゴシック" w:hAnsi="ＭＳ ゴシック"/>
                                <w:b/>
                                <w:sz w:val="24"/>
                              </w:rPr>
                              <w:t>対応</w:t>
                            </w:r>
                            <w:r w:rsidRPr="005B0806">
                              <w:rPr>
                                <w:rFonts w:ascii="ＭＳ ゴシック" w:eastAsia="ＭＳ ゴシック" w:hAnsi="ＭＳ ゴシック" w:hint="eastAsia"/>
                                <w:b/>
                                <w:sz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662C0" id="_x0000_s1068" type="#_x0000_t176" style="position:absolute;left:0;text-align:left;margin-left:0;margin-top:2.7pt;width:240.75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" fillcolor="window" strokecolor="black [3213]" strokeweight="1.5pt">
                <v:stroke linestyle="thinThin"/>
                <v:textbox>
                  <w:txbxContent>
                    <w:p w:rsidR="00C064CB" w:rsidRPr="005B0806" w:rsidRDefault="00C064CB" w:rsidP="000176A5">
                      <w:pPr>
                        <w:jc w:val="left"/>
                      </w:pPr>
                      <w:r w:rsidRPr="005B0806">
                        <w:rPr>
                          <w:rFonts w:ascii="ＭＳ ゴシック" w:eastAsia="ＭＳ ゴシック" w:hAnsi="ＭＳ ゴシック"/>
                          <w:b/>
                          <w:sz w:val="24"/>
                        </w:rPr>
                        <w:t>新型コロナウイルス</w:t>
                      </w:r>
                      <w:r w:rsidRPr="005B0806">
                        <w:rPr>
                          <w:rFonts w:ascii="ＭＳ ゴシック" w:eastAsia="ＭＳ ゴシック" w:hAnsi="ＭＳ ゴシック" w:hint="eastAsia"/>
                          <w:b/>
                          <w:sz w:val="24"/>
                        </w:rPr>
                        <w:t>への</w:t>
                      </w:r>
                      <w:r w:rsidRPr="005B0806">
                        <w:rPr>
                          <w:rFonts w:ascii="ＭＳ ゴシック" w:eastAsia="ＭＳ ゴシック" w:hAnsi="ＭＳ ゴシック"/>
                          <w:b/>
                          <w:sz w:val="24"/>
                        </w:rPr>
                        <w:t>対応</w:t>
                      </w:r>
                      <w:r w:rsidRPr="005B0806">
                        <w:rPr>
                          <w:rFonts w:ascii="ＭＳ ゴシック" w:eastAsia="ＭＳ ゴシック" w:hAnsi="ＭＳ ゴシック" w:hint="eastAsia"/>
                          <w:b/>
                          <w:sz w:val="24"/>
                        </w:rPr>
                        <w:t>について</w:t>
                      </w:r>
                    </w:p>
                  </w:txbxContent>
                </v:textbox>
              </v:shape>
            </w:pict>
          </mc:Fallback>
        </mc:AlternateContent>
      </w:r>
      <w:r w:rsidR="00185D15" w:rsidRPr="001A346C">
        <w:rPr>
          <w:rFonts w:ascii="ＭＳ 明朝" w:hAnsi="ＭＳ 明朝" w:hint="eastAsia"/>
          <w:sz w:val="22"/>
          <w:szCs w:val="22"/>
        </w:rPr>
        <w:t xml:space="preserve">　</w:t>
      </w:r>
    </w:p>
    <w:p w:rsidR="00045F47" w:rsidRDefault="00045F47" w:rsidP="00045F47">
      <w:pPr>
        <w:rPr>
          <w:rFonts w:ascii="ＭＳ 明朝" w:hAnsi="ＭＳ 明朝"/>
          <w:sz w:val="22"/>
          <w:szCs w:val="22"/>
        </w:rPr>
      </w:pPr>
    </w:p>
    <w:p w:rsidR="00A20AC1" w:rsidRDefault="00A20AC1" w:rsidP="00045F47">
      <w:pPr>
        <w:rPr>
          <w:rFonts w:ascii="ＭＳ 明朝" w:hAnsi="ＭＳ 明朝"/>
          <w:sz w:val="18"/>
          <w:szCs w:val="18"/>
        </w:rPr>
      </w:pPr>
    </w:p>
    <w:p w:rsidR="00935E73" w:rsidRPr="00C064CB" w:rsidRDefault="00935E73" w:rsidP="00045F47">
      <w:pPr>
        <w:ind w:firstLineChars="100" w:firstLine="220"/>
        <w:rPr>
          <w:rFonts w:ascii="ＭＳ 明朝" w:hAnsi="ＭＳ 明朝"/>
          <w:strike/>
          <w:sz w:val="22"/>
          <w:szCs w:val="22"/>
        </w:rPr>
      </w:pPr>
      <w:r w:rsidRPr="00C064CB">
        <w:rPr>
          <w:rFonts w:ascii="ＭＳ 明朝" w:hAnsi="ＭＳ 明朝" w:hint="eastAsia"/>
          <w:sz w:val="22"/>
          <w:szCs w:val="22"/>
        </w:rPr>
        <w:t>新型コロナウイルス感染症に係る介護サービス事業所の人員基準等の臨時的な取扱いについては、「新型コロナウイルス感染症に係る介護サービス事業所の人員基準等の臨時的な取扱いについて」（令和２年２月17日付厚生労働省老健局総務課認知症施策推進室ほか連名事務連絡）等に掲げる一連の事務連絡でお示ししているところですが、令和５年５月より感染法上の分類において新型コロナウイルスが５類に引き下げられたことにより、「新型コロナウイルス感染症の感染症法上の位置づけの変更に伴う人員基準等に関する臨時的な取扱いについて」（令和５年５月１日付厚生労働省老健局高齢者支援課ほか連名事務連絡）にて各種取扱いが変更しておりますのでご注意ください。</w:t>
      </w:r>
    </w:p>
    <w:p w:rsidR="00045F47" w:rsidRPr="00290909" w:rsidRDefault="00045F47" w:rsidP="00045F47">
      <w:pPr>
        <w:ind w:firstLineChars="100" w:firstLine="220"/>
        <w:rPr>
          <w:color w:val="000000" w:themeColor="text1"/>
          <w:sz w:val="22"/>
          <w:szCs w:val="22"/>
        </w:rPr>
      </w:pPr>
      <w:r w:rsidRPr="00C064CB">
        <w:rPr>
          <w:rFonts w:hint="eastAsia"/>
          <w:sz w:val="22"/>
          <w:szCs w:val="22"/>
        </w:rPr>
        <w:t>感染防止対策については、「介護現場</w:t>
      </w:r>
      <w:r w:rsidRPr="00290909">
        <w:rPr>
          <w:rFonts w:hint="eastAsia"/>
          <w:color w:val="000000" w:themeColor="text1"/>
          <w:sz w:val="22"/>
          <w:szCs w:val="22"/>
        </w:rPr>
        <w:t xml:space="preserve">における感染対策の手引き　</w:t>
      </w:r>
      <w:r w:rsidR="00935E73" w:rsidRPr="00C064CB">
        <w:rPr>
          <w:rFonts w:hint="eastAsia"/>
          <w:sz w:val="22"/>
          <w:szCs w:val="22"/>
        </w:rPr>
        <w:t>第３版（令和５年９月）</w:t>
      </w:r>
      <w:r w:rsidRPr="00290909">
        <w:rPr>
          <w:rFonts w:hint="eastAsia"/>
          <w:color w:val="000000" w:themeColor="text1"/>
          <w:sz w:val="22"/>
          <w:szCs w:val="22"/>
        </w:rPr>
        <w:t>」や「社会福祉施設等における面会等の実施にあたっての留意点」（令和３年</w:t>
      </w:r>
      <w:r w:rsidRPr="00290909">
        <w:rPr>
          <w:rFonts w:hint="eastAsia"/>
          <w:color w:val="000000" w:themeColor="text1"/>
          <w:sz w:val="22"/>
          <w:szCs w:val="22"/>
        </w:rPr>
        <w:t>11</w:t>
      </w:r>
      <w:r w:rsidRPr="00290909">
        <w:rPr>
          <w:rFonts w:hint="eastAsia"/>
          <w:color w:val="000000" w:themeColor="text1"/>
          <w:sz w:val="22"/>
          <w:szCs w:val="22"/>
        </w:rPr>
        <w:t>月</w:t>
      </w:r>
      <w:r w:rsidRPr="00290909">
        <w:rPr>
          <w:rFonts w:hint="eastAsia"/>
          <w:color w:val="000000" w:themeColor="text1"/>
          <w:sz w:val="22"/>
          <w:szCs w:val="22"/>
        </w:rPr>
        <w:t>24</w:t>
      </w:r>
      <w:r w:rsidRPr="00290909">
        <w:rPr>
          <w:rFonts w:hint="eastAsia"/>
          <w:color w:val="000000" w:themeColor="text1"/>
          <w:sz w:val="22"/>
          <w:szCs w:val="22"/>
        </w:rPr>
        <w:t>日事務連絡）に留意点が示されてい</w:t>
      </w:r>
      <w:r w:rsidR="00024077" w:rsidRPr="00C064CB">
        <w:rPr>
          <w:rFonts w:hint="eastAsia"/>
          <w:sz w:val="22"/>
          <w:szCs w:val="22"/>
        </w:rPr>
        <w:t>る</w:t>
      </w:r>
      <w:r w:rsidR="005B0457" w:rsidRPr="00C064CB">
        <w:rPr>
          <w:rFonts w:hint="eastAsia"/>
          <w:sz w:val="22"/>
          <w:szCs w:val="22"/>
        </w:rPr>
        <w:t>ため</w:t>
      </w:r>
      <w:r w:rsidR="00024077" w:rsidRPr="00C064CB">
        <w:rPr>
          <w:rFonts w:hint="eastAsia"/>
          <w:sz w:val="22"/>
          <w:szCs w:val="22"/>
        </w:rPr>
        <w:t>、</w:t>
      </w:r>
      <w:r w:rsidR="00024077">
        <w:rPr>
          <w:rFonts w:hint="eastAsia"/>
          <w:color w:val="000000" w:themeColor="text1"/>
          <w:sz w:val="22"/>
          <w:szCs w:val="22"/>
        </w:rPr>
        <w:t>事業実施に当たっては、引き続き、その内容を十分ご</w:t>
      </w:r>
      <w:r w:rsidRPr="00290909">
        <w:rPr>
          <w:rFonts w:hint="eastAsia"/>
          <w:color w:val="000000" w:themeColor="text1"/>
          <w:sz w:val="22"/>
          <w:szCs w:val="22"/>
        </w:rPr>
        <w:t>確認の上、利用者に必要なサービスを提供していただくようお願いします。</w:t>
      </w:r>
    </w:p>
    <w:p w:rsidR="00045F47" w:rsidRPr="00290909" w:rsidRDefault="00045F47" w:rsidP="00045F47">
      <w:pPr>
        <w:ind w:firstLineChars="100" w:firstLine="220"/>
        <w:rPr>
          <w:color w:val="000000" w:themeColor="text1"/>
          <w:sz w:val="22"/>
          <w:szCs w:val="22"/>
        </w:rPr>
      </w:pPr>
    </w:p>
    <w:p w:rsidR="00C064CB" w:rsidRDefault="00C064CB" w:rsidP="00045F47">
      <w:pPr>
        <w:rPr>
          <w:strike/>
          <w:color w:val="FF0000"/>
          <w:sz w:val="22"/>
          <w:szCs w:val="22"/>
        </w:rPr>
      </w:pPr>
    </w:p>
    <w:p w:rsidR="00045F47" w:rsidRPr="00290909" w:rsidRDefault="00045F47" w:rsidP="00045F47">
      <w:pPr>
        <w:rPr>
          <w:color w:val="000000" w:themeColor="text1"/>
          <w:sz w:val="22"/>
          <w:szCs w:val="22"/>
        </w:rPr>
      </w:pPr>
      <w:r w:rsidRPr="00290909">
        <w:rPr>
          <w:noProof/>
          <w:color w:val="000000" w:themeColor="text1"/>
          <w:sz w:val="22"/>
          <w:szCs w:val="22"/>
        </w:rPr>
        <w:lastRenderedPageBreak/>
        <mc:AlternateContent>
          <mc:Choice Requires="wps">
            <w:drawing>
              <wp:anchor distT="0" distB="0" distL="114300" distR="114300" simplePos="0" relativeHeight="251664384" behindDoc="0" locked="0" layoutInCell="1" allowOverlap="1" wp14:anchorId="7D7EA129" wp14:editId="7DF99F65">
                <wp:simplePos x="0" y="0"/>
                <wp:positionH relativeFrom="column">
                  <wp:posOffset>-62230</wp:posOffset>
                </wp:positionH>
                <wp:positionV relativeFrom="paragraph">
                  <wp:posOffset>3810</wp:posOffset>
                </wp:positionV>
                <wp:extent cx="5905500" cy="190500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905500" cy="1905000"/>
                        </a:xfrm>
                        <a:prstGeom prst="rect">
                          <a:avLst/>
                        </a:prstGeom>
                        <a:noFill/>
                        <a:ln w="63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36AFF" id="正方形/長方形 55" o:spid="_x0000_s1026" style="position:absolute;left:0;text-align:left;margin-left:-4.9pt;margin-top:.3pt;width:465pt;height:1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" filled="f" strokecolor="black [3213]" strokeweight=".5pt">
                <v:stroke dashstyle="dashDot"/>
              </v:rect>
            </w:pict>
          </mc:Fallback>
        </mc:AlternateContent>
      </w:r>
      <w:r w:rsidRPr="00290909">
        <w:rPr>
          <w:rFonts w:hint="eastAsia"/>
          <w:color w:val="000000" w:themeColor="text1"/>
          <w:sz w:val="22"/>
          <w:szCs w:val="22"/>
        </w:rPr>
        <w:t>＜</w:t>
      </w:r>
      <w:r w:rsidR="00D25B8F" w:rsidRPr="00D25B8F">
        <w:rPr>
          <w:rFonts w:hint="eastAsia"/>
          <w:sz w:val="22"/>
          <w:szCs w:val="22"/>
        </w:rPr>
        <w:t>新型コロナウイルス感染症陽性者の発生報告について</w:t>
      </w:r>
      <w:r w:rsidRPr="00290909">
        <w:rPr>
          <w:rFonts w:hint="eastAsia"/>
          <w:color w:val="000000" w:themeColor="text1"/>
          <w:sz w:val="22"/>
          <w:szCs w:val="22"/>
        </w:rPr>
        <w:t>＞</w:t>
      </w:r>
    </w:p>
    <w:p w:rsidR="005B0457" w:rsidRPr="00C064CB" w:rsidRDefault="005B0457" w:rsidP="005B0457">
      <w:pPr>
        <w:ind w:firstLineChars="100" w:firstLine="230"/>
        <w:rPr>
          <w:sz w:val="22"/>
          <w:szCs w:val="22"/>
        </w:rPr>
      </w:pPr>
      <w:r w:rsidRPr="00C064CB">
        <w:rPr>
          <w:rFonts w:ascii="ＭＳ 明朝" w:cs="ＭＳ 明朝" w:hint="eastAsia"/>
          <w:kern w:val="0"/>
          <w:sz w:val="23"/>
          <w:szCs w:val="23"/>
        </w:rPr>
        <w:t>令和５年11</w:t>
      </w:r>
      <w:r w:rsidR="00EC6211">
        <w:rPr>
          <w:rFonts w:ascii="ＭＳ 明朝" w:cs="ＭＳ 明朝" w:hint="eastAsia"/>
          <w:kern w:val="0"/>
          <w:sz w:val="23"/>
          <w:szCs w:val="23"/>
        </w:rPr>
        <w:t>月１日以降、報告が必要な対象事案を、前述</w:t>
      </w:r>
      <w:r w:rsidRPr="00C064CB">
        <w:rPr>
          <w:rFonts w:ascii="ＭＳ 明朝" w:cs="ＭＳ 明朝" w:hint="eastAsia"/>
          <w:kern w:val="0"/>
          <w:sz w:val="23"/>
          <w:szCs w:val="23"/>
        </w:rPr>
        <w:t>の感染症や食中毒等発生時の報告と同様の取扱いとしますので、該当する場合には、</w:t>
      </w:r>
      <w:r w:rsidRPr="00C064CB">
        <w:rPr>
          <w:rFonts w:ascii="ＭＳ 明朝" w:cs="ＭＳ 明朝" w:hint="eastAsia"/>
          <w:kern w:val="0"/>
          <w:sz w:val="23"/>
          <w:szCs w:val="23"/>
          <w:u w:val="single"/>
        </w:rPr>
        <w:t>所定の様式により、</w:t>
      </w:r>
      <w:r w:rsidRPr="00C064CB">
        <w:rPr>
          <w:rFonts w:hint="eastAsia"/>
          <w:sz w:val="22"/>
          <w:szCs w:val="22"/>
          <w:u w:val="single"/>
        </w:rPr>
        <w:t>岩国健康福祉センター及び事業所を所管する県又は市の担当課にご報告をお願いします</w:t>
      </w:r>
      <w:r w:rsidRPr="00C064CB">
        <w:rPr>
          <w:rFonts w:hint="eastAsia"/>
          <w:sz w:val="22"/>
          <w:szCs w:val="22"/>
        </w:rPr>
        <w:t>。</w:t>
      </w:r>
    </w:p>
    <w:p w:rsidR="00045F47" w:rsidRPr="00C064CB" w:rsidRDefault="00045F47" w:rsidP="00045F47">
      <w:pPr>
        <w:ind w:firstLineChars="100" w:firstLine="220"/>
        <w:rPr>
          <w:sz w:val="22"/>
          <w:szCs w:val="22"/>
        </w:rPr>
      </w:pPr>
      <w:r w:rsidRPr="00C064CB">
        <w:rPr>
          <w:rFonts w:hint="eastAsia"/>
          <w:sz w:val="22"/>
          <w:szCs w:val="22"/>
        </w:rPr>
        <w:t>なお、岩国市への報告の対象となる事業所に係る報告様式については、以下のホームページに掲載しておりますので、ご確認ください。</w:t>
      </w:r>
    </w:p>
    <w:p w:rsidR="00045F47" w:rsidRPr="00C064CB" w:rsidRDefault="00045F47" w:rsidP="00045F47">
      <w:pPr>
        <w:ind w:left="220" w:hangingChars="100" w:hanging="220"/>
        <w:rPr>
          <w:sz w:val="22"/>
          <w:szCs w:val="22"/>
        </w:rPr>
      </w:pPr>
      <w:r w:rsidRPr="00C064CB">
        <w:rPr>
          <w:rFonts w:hint="eastAsia"/>
          <w:sz w:val="22"/>
          <w:szCs w:val="22"/>
        </w:rPr>
        <w:t>●「介護サービス事業所・介護施設等における新型コロナウイルス感染症陽性者の発生報告について」（岩国市ホームページ）</w:t>
      </w:r>
    </w:p>
    <w:p w:rsidR="00045F47" w:rsidRDefault="005C3401" w:rsidP="00C064CB">
      <w:pPr>
        <w:ind w:leftChars="100" w:left="210"/>
        <w:rPr>
          <w:strike/>
          <w:sz w:val="22"/>
          <w:szCs w:val="22"/>
        </w:rPr>
      </w:pPr>
      <w:r w:rsidRPr="00C064CB">
        <w:rPr>
          <w:sz w:val="22"/>
          <w:szCs w:val="22"/>
        </w:rPr>
        <w:t>https://www.city.iwakuni.lg.jp/soshiki/28/75972.html</w:t>
      </w:r>
    </w:p>
    <w:p w:rsidR="00C064CB" w:rsidRPr="00C064CB" w:rsidRDefault="00C064CB" w:rsidP="00C064CB">
      <w:pPr>
        <w:ind w:leftChars="100" w:left="210"/>
        <w:rPr>
          <w:strike/>
          <w:sz w:val="22"/>
          <w:szCs w:val="22"/>
        </w:rPr>
      </w:pPr>
    </w:p>
    <w:p w:rsidR="00045F47" w:rsidRPr="00290909" w:rsidRDefault="00045F47" w:rsidP="00045F47">
      <w:pPr>
        <w:ind w:firstLineChars="100" w:firstLine="220"/>
        <w:rPr>
          <w:color w:val="000000" w:themeColor="text1"/>
          <w:sz w:val="22"/>
          <w:szCs w:val="22"/>
        </w:rPr>
      </w:pPr>
      <w:r w:rsidRPr="00290909">
        <w:rPr>
          <w:rFonts w:hint="eastAsia"/>
          <w:color w:val="000000" w:themeColor="text1"/>
          <w:sz w:val="22"/>
          <w:szCs w:val="22"/>
        </w:rPr>
        <w:t>介護サービスの継続的な提供については、「介護サービス事業所によるサービス継続について（その３）」（令和３年４月</w:t>
      </w:r>
      <w:r w:rsidRPr="00290909">
        <w:rPr>
          <w:rFonts w:hint="eastAsia"/>
          <w:color w:val="000000" w:themeColor="text1"/>
          <w:sz w:val="22"/>
          <w:szCs w:val="22"/>
        </w:rPr>
        <w:t>2</w:t>
      </w:r>
      <w:r w:rsidRPr="00290909">
        <w:rPr>
          <w:color w:val="000000" w:themeColor="text1"/>
          <w:sz w:val="22"/>
          <w:szCs w:val="22"/>
        </w:rPr>
        <w:t>3</w:t>
      </w:r>
      <w:r w:rsidRPr="00290909">
        <w:rPr>
          <w:rFonts w:hint="eastAsia"/>
          <w:color w:val="000000" w:themeColor="text1"/>
          <w:sz w:val="22"/>
          <w:szCs w:val="22"/>
        </w:rPr>
        <w:t>日付け厚生労働省事務連絡）等により示されているとおり、介護サービス事業所が提供する各種サービスについては、利用者の方々やその家族の生活を継続する観点から、十分な感染防止対策を前提として、利用者に対し必要な各種サービスが継続的に提供されることが重要です。</w:t>
      </w:r>
    </w:p>
    <w:p w:rsidR="00045F47" w:rsidRPr="00290909" w:rsidRDefault="00045F47" w:rsidP="00045F47">
      <w:pPr>
        <w:ind w:firstLineChars="100" w:firstLine="220"/>
        <w:rPr>
          <w:color w:val="000000" w:themeColor="text1"/>
          <w:sz w:val="22"/>
          <w:szCs w:val="22"/>
        </w:rPr>
      </w:pPr>
      <w:r w:rsidRPr="00290909">
        <w:rPr>
          <w:rFonts w:hint="eastAsia"/>
          <w:color w:val="000000" w:themeColor="text1"/>
          <w:sz w:val="22"/>
          <w:szCs w:val="22"/>
        </w:rPr>
        <w:t>なお、感染が拡大している地域の家族等との接触があり、新型コロナウイルス感染の懸念があることのみを理由に、サービス提供を拒むことは、サービスを拒否する正当な理由に該当しません。また、新型コロナウイルス感染症の陽性者や濃厚接触者ではないにも関わらず、サービスの利用にあたり、新型コロナウイルス感染症の陰性結果の証明書を求めることについては、正当な理由がない場合のサービス提供拒否の禁止や医療機関・保健所の業務のひっ迫回避の観点などから、避けるようお願いしているところです。</w:t>
      </w:r>
    </w:p>
    <w:p w:rsidR="00045F47" w:rsidRPr="00290909" w:rsidRDefault="00045F47" w:rsidP="00045F47">
      <w:pPr>
        <w:ind w:firstLineChars="100" w:firstLine="220"/>
        <w:rPr>
          <w:color w:val="000000" w:themeColor="text1"/>
          <w:sz w:val="22"/>
          <w:szCs w:val="22"/>
        </w:rPr>
      </w:pPr>
    </w:p>
    <w:p w:rsidR="00045F47" w:rsidRPr="00290909" w:rsidRDefault="00045F47" w:rsidP="00045F47">
      <w:pPr>
        <w:ind w:firstLineChars="100" w:firstLine="220"/>
        <w:rPr>
          <w:color w:val="000000" w:themeColor="text1"/>
          <w:sz w:val="22"/>
          <w:szCs w:val="22"/>
        </w:rPr>
      </w:pPr>
      <w:r w:rsidRPr="00290909">
        <w:rPr>
          <w:rFonts w:hint="eastAsia"/>
          <w:color w:val="000000" w:themeColor="text1"/>
          <w:sz w:val="22"/>
          <w:szCs w:val="22"/>
        </w:rPr>
        <w:t>個々の利用者の状況により、サービスの利用を控えることを求める場合があったとしても、利用者に必要なサービスが提供されるよう、居宅介護支援事業所を中心に他の事業所による適切な代替サービスの検討を行い、利用者の同意を得た上で、関係事業所と連携しつつ適切なサービス提供を確保していただくようお願いします。</w:t>
      </w:r>
    </w:p>
    <w:p w:rsidR="00045F47" w:rsidRPr="00290909" w:rsidRDefault="00045F47" w:rsidP="00045F47">
      <w:pPr>
        <w:ind w:firstLineChars="100" w:firstLine="220"/>
        <w:rPr>
          <w:color w:val="000000" w:themeColor="text1"/>
          <w:sz w:val="22"/>
          <w:szCs w:val="22"/>
        </w:rPr>
      </w:pPr>
    </w:p>
    <w:p w:rsidR="00F22D7F" w:rsidRDefault="00045F47" w:rsidP="00F22D7F">
      <w:pPr>
        <w:ind w:left="220" w:hangingChars="100" w:hanging="220"/>
        <w:rPr>
          <w:color w:val="000000" w:themeColor="text1"/>
          <w:sz w:val="22"/>
          <w:szCs w:val="22"/>
        </w:rPr>
      </w:pPr>
      <w:r w:rsidRPr="00290909">
        <w:rPr>
          <w:rFonts w:hint="eastAsia"/>
          <w:color w:val="000000" w:themeColor="text1"/>
          <w:sz w:val="22"/>
          <w:szCs w:val="22"/>
        </w:rPr>
        <w:t>●「新型コロナウイルス感染症に係る在宅の要介護（支援）者に対する介護サービス事業所のサービス継続について」（介護保険最新情報</w:t>
      </w:r>
      <w:r w:rsidRPr="00290909">
        <w:rPr>
          <w:rFonts w:hint="eastAsia"/>
          <w:color w:val="000000" w:themeColor="text1"/>
          <w:sz w:val="22"/>
          <w:szCs w:val="22"/>
        </w:rPr>
        <w:t>Vol.920</w:t>
      </w:r>
      <w:r w:rsidRPr="00290909">
        <w:rPr>
          <w:rFonts w:hint="eastAsia"/>
          <w:color w:val="000000" w:themeColor="text1"/>
          <w:sz w:val="22"/>
          <w:szCs w:val="22"/>
        </w:rPr>
        <w:t>）（令和３年２月８日付け事務連絡</w:t>
      </w:r>
    </w:p>
    <w:p w:rsidR="00045F47" w:rsidRPr="00290909" w:rsidRDefault="00045F47" w:rsidP="00F22D7F">
      <w:pPr>
        <w:ind w:left="220" w:hangingChars="100" w:hanging="220"/>
        <w:rPr>
          <w:color w:val="000000" w:themeColor="text1"/>
          <w:sz w:val="22"/>
          <w:szCs w:val="22"/>
        </w:rPr>
      </w:pPr>
      <w:r w:rsidRPr="00290909">
        <w:rPr>
          <w:rFonts w:hint="eastAsia"/>
          <w:color w:val="000000" w:themeColor="text1"/>
          <w:sz w:val="22"/>
          <w:szCs w:val="22"/>
        </w:rPr>
        <w:t>●「介護サービスの継続的な提供について」（令和２年</w:t>
      </w:r>
      <w:r w:rsidRPr="00290909">
        <w:rPr>
          <w:rFonts w:hint="eastAsia"/>
          <w:color w:val="000000" w:themeColor="text1"/>
          <w:sz w:val="22"/>
          <w:szCs w:val="22"/>
        </w:rPr>
        <w:t>11</w:t>
      </w:r>
      <w:r w:rsidRPr="00290909">
        <w:rPr>
          <w:rFonts w:hint="eastAsia"/>
          <w:color w:val="000000" w:themeColor="text1"/>
          <w:sz w:val="22"/>
          <w:szCs w:val="22"/>
        </w:rPr>
        <w:t>月４日　令２長寿社会第</w:t>
      </w:r>
      <w:r w:rsidRPr="00290909">
        <w:rPr>
          <w:rFonts w:hint="eastAsia"/>
          <w:color w:val="000000" w:themeColor="text1"/>
          <w:sz w:val="22"/>
          <w:szCs w:val="22"/>
        </w:rPr>
        <w:t>748</w:t>
      </w:r>
      <w:r w:rsidRPr="00290909">
        <w:rPr>
          <w:rFonts w:hint="eastAsia"/>
          <w:color w:val="000000" w:themeColor="text1"/>
          <w:sz w:val="22"/>
          <w:szCs w:val="22"/>
        </w:rPr>
        <w:t>号　　山口県健康福祉部長寿社会課長通知）</w:t>
      </w:r>
    </w:p>
    <w:p w:rsidR="00045F47" w:rsidRPr="00290909" w:rsidRDefault="00045F47" w:rsidP="00045F47">
      <w:pPr>
        <w:ind w:left="210" w:hangingChars="100" w:hanging="210"/>
        <w:rPr>
          <w:color w:val="000000" w:themeColor="text1"/>
        </w:rPr>
      </w:pPr>
      <w:r w:rsidRPr="00290909">
        <w:rPr>
          <w:rFonts w:hint="eastAsia"/>
          <w:color w:val="000000" w:themeColor="text1"/>
        </w:rPr>
        <w:t>●「新型コロナウイルス感染症に係る医療機関・保健所からの証明書等の取得に対する配慮について」（令和４年８月</w:t>
      </w:r>
      <w:r w:rsidRPr="00290909">
        <w:rPr>
          <w:rFonts w:hint="eastAsia"/>
          <w:color w:val="000000" w:themeColor="text1"/>
        </w:rPr>
        <w:t>19</w:t>
      </w:r>
      <w:r w:rsidRPr="00290909">
        <w:rPr>
          <w:rFonts w:hint="eastAsia"/>
          <w:color w:val="000000" w:themeColor="text1"/>
        </w:rPr>
        <w:t>日付岩国市通知）</w:t>
      </w:r>
    </w:p>
    <w:p w:rsidR="005F0BC2" w:rsidRPr="00045F47" w:rsidRDefault="005F0BC2" w:rsidP="00A202E0">
      <w:pPr>
        <w:spacing w:line="180" w:lineRule="exact"/>
        <w:jc w:val="right"/>
        <w:rPr>
          <w:rFonts w:ascii="ＭＳ 明朝" w:hAnsi="ＭＳ 明朝"/>
          <w:sz w:val="22"/>
          <w:szCs w:val="22"/>
          <w:bdr w:val="single" w:sz="4" w:space="0" w:color="auto"/>
        </w:rPr>
      </w:pPr>
    </w:p>
    <w:p w:rsidR="00386304" w:rsidRPr="00187A90" w:rsidRDefault="00386304" w:rsidP="00C928C1">
      <w:pPr>
        <w:jc w:val="right"/>
        <w:rPr>
          <w:rFonts w:ascii="ＭＳ 明朝" w:hAnsi="ＭＳ 明朝"/>
          <w:sz w:val="22"/>
          <w:szCs w:val="22"/>
        </w:rPr>
      </w:pPr>
      <w:r w:rsidRPr="00187A90">
        <w:rPr>
          <w:rFonts w:ascii="ＭＳ 明朝" w:hAnsi="ＭＳ 明朝" w:hint="eastAsia"/>
          <w:sz w:val="22"/>
          <w:szCs w:val="22"/>
          <w:bdr w:val="single" w:sz="4" w:space="0" w:color="auto"/>
        </w:rPr>
        <w:t>全サービス共通</w:t>
      </w:r>
      <w:r w:rsidRPr="00187A90">
        <w:rPr>
          <w:rFonts w:ascii="ＭＳ 明朝" w:hAnsi="ＭＳ 明朝" w:hint="eastAsia"/>
          <w:sz w:val="22"/>
          <w:szCs w:val="22"/>
        </w:rPr>
        <w:t xml:space="preserve"> </w:t>
      </w:r>
    </w:p>
    <w:p w:rsidR="00386304" w:rsidRPr="00187A90" w:rsidRDefault="001A346C" w:rsidP="007451BB">
      <w:pPr>
        <w:rPr>
          <w:rFonts w:ascii="ＭＳ Ｐゴシック" w:eastAsia="ＭＳ Ｐゴシック" w:hAnsi="ＭＳ Ｐゴシック"/>
          <w:b/>
          <w:sz w:val="32"/>
          <w:szCs w:val="32"/>
        </w:rPr>
      </w:pPr>
      <w:r w:rsidRPr="00187A90">
        <w:rPr>
          <w:rFonts w:ascii="ＭＳ 明朝" w:hAnsi="ＭＳ 明朝" w:hint="eastAsia"/>
          <w:noProof/>
          <w:sz w:val="22"/>
          <w:szCs w:val="22"/>
        </w:rPr>
        <mc:AlternateContent>
          <mc:Choice Requires="wps">
            <w:drawing>
              <wp:anchor distT="0" distB="0" distL="114300" distR="114300" simplePos="0" relativeHeight="251677696" behindDoc="0" locked="0" layoutInCell="1" allowOverlap="1" wp14:anchorId="4CE0868F" wp14:editId="5C96F3FD">
                <wp:simplePos x="0" y="0"/>
                <wp:positionH relativeFrom="column">
                  <wp:posOffset>0</wp:posOffset>
                </wp:positionH>
                <wp:positionV relativeFrom="paragraph">
                  <wp:posOffset>406400</wp:posOffset>
                </wp:positionV>
                <wp:extent cx="5734080" cy="676440"/>
                <wp:effectExtent l="0" t="0" r="19050" b="28575"/>
                <wp:wrapNone/>
                <wp:docPr id="7" name="フローチャート : 代替処理 7"/>
                <wp:cNvGraphicFramePr/>
                <a:graphic xmlns:a="http://schemas.openxmlformats.org/drawingml/2006/main">
                  <a:graphicData uri="http://schemas.microsoft.com/office/word/2010/wordprocessingShape">
                    <wps:wsp>
                      <wps:cNvSpPr/>
                      <wps:spPr>
                        <a:xfrm>
                          <a:off x="0" y="0"/>
                          <a:ext cx="5734080" cy="67644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4933B5" w:rsidRDefault="00C064CB" w:rsidP="00386304">
                            <w:pPr>
                              <w:rPr>
                                <w:rFonts w:ascii="ＭＳ ゴシック" w:eastAsia="ＭＳ ゴシック" w:hAnsi="ＭＳ ゴシック"/>
                                <w:b/>
                                <w:sz w:val="24"/>
                              </w:rPr>
                            </w:pPr>
                            <w:r w:rsidRPr="004933B5">
                              <w:rPr>
                                <w:rFonts w:ascii="ＭＳ ゴシック" w:eastAsia="ＭＳ ゴシック" w:hAnsi="ＭＳ ゴシック" w:hint="eastAsia"/>
                                <w:b/>
                                <w:sz w:val="24"/>
                              </w:rPr>
                              <w:t>従業者の清潔の保持及び健康状態について、必要な管理を行なってください。</w:t>
                            </w:r>
                          </w:p>
                          <w:p w:rsidR="00C064CB" w:rsidRPr="004933B5" w:rsidRDefault="00C064CB" w:rsidP="00386304">
                            <w:pPr>
                              <w:rPr>
                                <w:rFonts w:ascii="ＭＳ ゴシック" w:eastAsia="ＭＳ ゴシック" w:hAnsi="ＭＳ ゴシック"/>
                                <w:b/>
                                <w:sz w:val="24"/>
                              </w:rPr>
                            </w:pPr>
                            <w:r w:rsidRPr="004933B5">
                              <w:rPr>
                                <w:rFonts w:ascii="ＭＳ ゴシック" w:eastAsia="ＭＳ ゴシック" w:hAnsi="ＭＳ ゴシック" w:hint="eastAsia"/>
                                <w:b/>
                                <w:sz w:val="24"/>
                              </w:rPr>
                              <w:t>また、事業所の設備及び備品等について、衛生的な管理に努めてください。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0868F" id="フローチャート : 代替処理 7" o:spid="_x0000_s1069" type="#_x0000_t176" style="position:absolute;left:0;text-align:left;margin-left:0;margin-top:32pt;width:451.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" fillcolor="window" strokecolor="windowText" strokeweight="1.5pt">
                <v:stroke linestyle="thinThin"/>
                <v:textbox>
                  <w:txbxContent>
                    <w:p w:rsidR="00C064CB" w:rsidRPr="004933B5" w:rsidRDefault="00C064CB" w:rsidP="00386304">
                      <w:pPr>
                        <w:rPr>
                          <w:rFonts w:ascii="ＭＳ ゴシック" w:eastAsia="ＭＳ ゴシック" w:hAnsi="ＭＳ ゴシック"/>
                          <w:b/>
                          <w:sz w:val="24"/>
                        </w:rPr>
                      </w:pPr>
                      <w:r w:rsidRPr="004933B5">
                        <w:rPr>
                          <w:rFonts w:ascii="ＭＳ ゴシック" w:eastAsia="ＭＳ ゴシック" w:hAnsi="ＭＳ ゴシック" w:hint="eastAsia"/>
                          <w:b/>
                          <w:sz w:val="24"/>
                        </w:rPr>
                        <w:t>従業者の清潔の保持及び健康状態について、必要な管理を行なってください。</w:t>
                      </w:r>
                    </w:p>
                    <w:p w:rsidR="00C064CB" w:rsidRPr="004933B5" w:rsidRDefault="00C064CB" w:rsidP="00386304">
                      <w:pPr>
                        <w:rPr>
                          <w:rFonts w:ascii="ＭＳ ゴシック" w:eastAsia="ＭＳ ゴシック" w:hAnsi="ＭＳ ゴシック"/>
                          <w:b/>
                          <w:sz w:val="24"/>
                        </w:rPr>
                      </w:pPr>
                      <w:r w:rsidRPr="004933B5">
                        <w:rPr>
                          <w:rFonts w:ascii="ＭＳ ゴシック" w:eastAsia="ＭＳ ゴシック" w:hAnsi="ＭＳ ゴシック" w:hint="eastAsia"/>
                          <w:b/>
                          <w:sz w:val="24"/>
                        </w:rPr>
                        <w:t>また、事業所の設備及び備品等について、衛生的な管理に努めてください。</w:t>
                      </w:r>
                    </w:p>
                  </w:txbxContent>
                </v:textbox>
              </v:shape>
            </w:pict>
          </mc:Fallback>
        </mc:AlternateContent>
      </w:r>
      <w:r w:rsidR="00386304" w:rsidRPr="00187A90">
        <w:rPr>
          <w:rFonts w:ascii="ＭＳ Ｐゴシック" w:eastAsia="ＭＳ Ｐゴシック" w:hAnsi="ＭＳ Ｐゴシック" w:hint="eastAsia"/>
          <w:b/>
          <w:sz w:val="32"/>
          <w:szCs w:val="32"/>
        </w:rPr>
        <w:t>【衛生管理等について】</w:t>
      </w:r>
    </w:p>
    <w:p w:rsidR="00386304" w:rsidRPr="00187A90" w:rsidRDefault="00386304" w:rsidP="00386304">
      <w:pPr>
        <w:rPr>
          <w:rFonts w:ascii="ＭＳ 明朝" w:hAnsi="ＭＳ 明朝"/>
          <w:sz w:val="22"/>
          <w:szCs w:val="22"/>
        </w:rPr>
      </w:pPr>
    </w:p>
    <w:p w:rsidR="00386304" w:rsidRPr="00187A90" w:rsidRDefault="00386304" w:rsidP="00386304">
      <w:pPr>
        <w:ind w:left="440" w:hangingChars="200" w:hanging="440"/>
        <w:jc w:val="left"/>
        <w:rPr>
          <w:rFonts w:ascii="ＭＳ 明朝" w:hAnsi="ＭＳ 明朝"/>
          <w:sz w:val="22"/>
          <w:szCs w:val="22"/>
        </w:rPr>
      </w:pPr>
      <w:r w:rsidRPr="00187A90">
        <w:rPr>
          <w:rFonts w:ascii="ＭＳ 明朝" w:hAnsi="ＭＳ 明朝" w:hint="eastAsia"/>
          <w:sz w:val="22"/>
          <w:szCs w:val="22"/>
        </w:rPr>
        <w:t xml:space="preserve">　　</w:t>
      </w:r>
    </w:p>
    <w:p w:rsidR="00386304" w:rsidRPr="00187A90" w:rsidRDefault="00386304" w:rsidP="00386304">
      <w:pPr>
        <w:rPr>
          <w:rFonts w:ascii="ＭＳ ゴシック" w:eastAsia="ＭＳ ゴシック" w:hAnsi="ＭＳ ゴシック"/>
          <w:b/>
          <w:sz w:val="24"/>
        </w:rPr>
      </w:pPr>
    </w:p>
    <w:p w:rsidR="00867955" w:rsidRPr="00867955" w:rsidRDefault="00386304" w:rsidP="00C928C1">
      <w:pPr>
        <w:spacing w:beforeLines="50" w:before="166"/>
        <w:rPr>
          <w:sz w:val="22"/>
          <w:szCs w:val="22"/>
        </w:rPr>
      </w:pPr>
      <w:r w:rsidRPr="00187A90">
        <w:rPr>
          <w:rFonts w:hint="eastAsia"/>
          <w:sz w:val="22"/>
          <w:szCs w:val="22"/>
        </w:rPr>
        <w:t xml:space="preserve">　事業所において感染症が発生</w:t>
      </w:r>
      <w:r w:rsidR="007E3C2D" w:rsidRPr="00187A90">
        <w:rPr>
          <w:rFonts w:hint="eastAsia"/>
          <w:sz w:val="22"/>
          <w:szCs w:val="22"/>
        </w:rPr>
        <w:t>、</w:t>
      </w:r>
      <w:r w:rsidRPr="00187A90">
        <w:rPr>
          <w:rFonts w:hint="eastAsia"/>
          <w:sz w:val="22"/>
          <w:szCs w:val="22"/>
        </w:rPr>
        <w:t>又は蔓延しない</w:t>
      </w:r>
      <w:r w:rsidR="007E3C2D" w:rsidRPr="00187A90">
        <w:rPr>
          <w:rFonts w:hint="eastAsia"/>
          <w:sz w:val="22"/>
          <w:szCs w:val="22"/>
        </w:rPr>
        <w:t>よう</w:t>
      </w:r>
      <w:r w:rsidRPr="00187A90">
        <w:rPr>
          <w:rFonts w:hint="eastAsia"/>
          <w:sz w:val="22"/>
          <w:szCs w:val="22"/>
        </w:rPr>
        <w:t>、従業者の定期的な健康診断は必ず行い、予防接種の実施等の対策を講じてください。また、清掃、消毒、汚物処理等の業務を行なう際にはマスク・手袋の着用、手洗い・うがいを行い</w:t>
      </w:r>
      <w:r w:rsidR="007E3C2D" w:rsidRPr="00187A90">
        <w:rPr>
          <w:rFonts w:hint="eastAsia"/>
          <w:sz w:val="22"/>
          <w:szCs w:val="22"/>
        </w:rPr>
        <w:t>、</w:t>
      </w:r>
      <w:r w:rsidRPr="00187A90">
        <w:rPr>
          <w:rFonts w:hint="eastAsia"/>
          <w:sz w:val="22"/>
          <w:szCs w:val="22"/>
        </w:rPr>
        <w:t>事業所内の衛生管理に努めてくだ</w:t>
      </w:r>
      <w:r w:rsidRPr="00187A90">
        <w:rPr>
          <w:rFonts w:hint="eastAsia"/>
          <w:sz w:val="22"/>
          <w:szCs w:val="22"/>
        </w:rPr>
        <w:lastRenderedPageBreak/>
        <w:t>さい。対応に係る詳細については、下記の通知をよくご確認ください。</w:t>
      </w:r>
    </w:p>
    <w:p w:rsidR="008E213E" w:rsidRPr="00C064CB" w:rsidRDefault="008E213E" w:rsidP="008E213E">
      <w:pPr>
        <w:ind w:leftChars="100" w:left="210"/>
        <w:rPr>
          <w:sz w:val="22"/>
          <w:szCs w:val="22"/>
        </w:rPr>
      </w:pPr>
      <w:r w:rsidRPr="001A346C">
        <w:rPr>
          <w:rFonts w:ascii="ＭＳ 明朝" w:hAnsi="ＭＳ 明朝" w:hint="eastAsia"/>
          <w:sz w:val="22"/>
          <w:szCs w:val="22"/>
        </w:rPr>
        <w:t>●「介護現場における感染対策の手</w:t>
      </w:r>
      <w:r w:rsidRPr="00C064CB">
        <w:rPr>
          <w:rFonts w:ascii="ＭＳ 明朝" w:hAnsi="ＭＳ 明朝" w:hint="eastAsia"/>
          <w:sz w:val="22"/>
          <w:szCs w:val="22"/>
        </w:rPr>
        <w:t>引き</w:t>
      </w:r>
      <w:r w:rsidR="005C3401" w:rsidRPr="00C064CB">
        <w:rPr>
          <w:rFonts w:ascii="ＭＳ 明朝" w:hAnsi="ＭＳ 明朝" w:hint="eastAsia"/>
          <w:sz w:val="22"/>
          <w:szCs w:val="22"/>
        </w:rPr>
        <w:t>第３版</w:t>
      </w:r>
      <w:r w:rsidRPr="00C064CB">
        <w:rPr>
          <w:rFonts w:ascii="ＭＳ 明朝" w:hAnsi="ＭＳ 明朝" w:hint="eastAsia"/>
          <w:sz w:val="22"/>
          <w:szCs w:val="22"/>
        </w:rPr>
        <w:t>（</w:t>
      </w:r>
      <w:r w:rsidRPr="00C064CB">
        <w:rPr>
          <w:rFonts w:hint="eastAsia"/>
          <w:sz w:val="22"/>
          <w:szCs w:val="22"/>
        </w:rPr>
        <w:t xml:space="preserve">厚生労働省老健局　</w:t>
      </w:r>
      <w:r w:rsidR="005C3401" w:rsidRPr="00C064CB">
        <w:rPr>
          <w:rFonts w:ascii="ＭＳ 明朝" w:hAnsi="ＭＳ 明朝" w:hint="eastAsia"/>
          <w:sz w:val="22"/>
          <w:szCs w:val="22"/>
        </w:rPr>
        <w:t>令和５年９月</w:t>
      </w:r>
      <w:r w:rsidRPr="00C064CB">
        <w:rPr>
          <w:rFonts w:ascii="ＭＳ 明朝" w:hAnsi="ＭＳ 明朝" w:hint="eastAsia"/>
          <w:sz w:val="22"/>
          <w:szCs w:val="22"/>
        </w:rPr>
        <w:t>）」</w:t>
      </w:r>
    </w:p>
    <w:p w:rsidR="00C72F6F" w:rsidRPr="001A346C" w:rsidRDefault="00C72F6F" w:rsidP="00C064CB">
      <w:pPr>
        <w:rPr>
          <w:rFonts w:ascii="ＭＳ 明朝" w:hAnsi="ＭＳ 明朝" w:cs="ＭＳ 明朝"/>
          <w:szCs w:val="21"/>
        </w:rPr>
      </w:pPr>
    </w:p>
    <w:p w:rsidR="00C72F6F" w:rsidRPr="001A346C" w:rsidRDefault="001A346C" w:rsidP="00C72F6F">
      <w:pPr>
        <w:rPr>
          <w:szCs w:val="21"/>
        </w:rPr>
      </w:pPr>
      <w:r w:rsidRPr="001A346C">
        <w:rPr>
          <w:rFonts w:ascii="ＭＳ 明朝" w:hAnsi="ＭＳ 明朝" w:hint="eastAsia"/>
          <w:noProof/>
          <w:sz w:val="22"/>
          <w:szCs w:val="22"/>
        </w:rPr>
        <mc:AlternateContent>
          <mc:Choice Requires="wps">
            <w:drawing>
              <wp:anchor distT="0" distB="0" distL="114300" distR="114300" simplePos="0" relativeHeight="251635712" behindDoc="0" locked="0" layoutInCell="1" allowOverlap="1" wp14:anchorId="5F734143" wp14:editId="639B8958">
                <wp:simplePos x="0" y="0"/>
                <wp:positionH relativeFrom="column">
                  <wp:posOffset>4445</wp:posOffset>
                </wp:positionH>
                <wp:positionV relativeFrom="paragraph">
                  <wp:posOffset>26670</wp:posOffset>
                </wp:positionV>
                <wp:extent cx="5734050" cy="619125"/>
                <wp:effectExtent l="0" t="0" r="19050" b="28575"/>
                <wp:wrapNone/>
                <wp:docPr id="85" name="フローチャート : 代替処理 7"/>
                <wp:cNvGraphicFramePr/>
                <a:graphic xmlns:a="http://schemas.openxmlformats.org/drawingml/2006/main">
                  <a:graphicData uri="http://schemas.microsoft.com/office/word/2010/wordprocessingShape">
                    <wps:wsp>
                      <wps:cNvSpPr/>
                      <wps:spPr>
                        <a:xfrm>
                          <a:off x="0" y="0"/>
                          <a:ext cx="5734050" cy="619125"/>
                        </a:xfrm>
                        <a:prstGeom prst="flowChartAlternateProcess">
                          <a:avLst/>
                        </a:prstGeom>
                        <a:solidFill>
                          <a:sysClr val="window" lastClr="FFFFFF"/>
                        </a:solidFill>
                        <a:ln w="19050" cap="flat" cmpd="dbl" algn="ctr">
                          <a:solidFill>
                            <a:schemeClr val="tx1"/>
                          </a:solidFill>
                          <a:prstDash val="solid"/>
                        </a:ln>
                        <a:effectLst/>
                      </wps:spPr>
                      <wps:txbx>
                        <w:txbxContent>
                          <w:p w:rsidR="00C064CB" w:rsidRPr="001A346C" w:rsidRDefault="00C064CB" w:rsidP="00C72F6F">
                            <w:pPr>
                              <w:rPr>
                                <w:rFonts w:ascii="ＭＳ ゴシック" w:eastAsia="ＭＳ ゴシック" w:hAnsi="ＭＳ ゴシック"/>
                                <w:b/>
                                <w:sz w:val="24"/>
                              </w:rPr>
                            </w:pPr>
                            <w:r w:rsidRPr="001A346C">
                              <w:rPr>
                                <w:rFonts w:ascii="ＭＳ ゴシック" w:eastAsia="ＭＳ ゴシック" w:hAnsi="ＭＳ ゴシック" w:hint="eastAsia"/>
                                <w:b/>
                                <w:sz w:val="24"/>
                              </w:rPr>
                              <w:t>事業所</w:t>
                            </w:r>
                            <w:r w:rsidRPr="001A346C">
                              <w:rPr>
                                <w:rFonts w:ascii="ＭＳ ゴシック" w:eastAsia="ＭＳ ゴシック" w:hAnsi="ＭＳ ゴシック"/>
                                <w:b/>
                                <w:sz w:val="24"/>
                              </w:rPr>
                              <w:t>において感染症が発生</w:t>
                            </w:r>
                            <w:r w:rsidRPr="001A346C">
                              <w:rPr>
                                <w:rFonts w:ascii="ＭＳ ゴシック" w:eastAsia="ＭＳ ゴシック" w:hAnsi="ＭＳ ゴシック" w:hint="eastAsia"/>
                                <w:b/>
                                <w:sz w:val="24"/>
                              </w:rPr>
                              <w:t>又はまん延しないよう</w:t>
                            </w:r>
                            <w:r w:rsidRPr="001A346C">
                              <w:rPr>
                                <w:rFonts w:ascii="ＭＳ ゴシック" w:eastAsia="ＭＳ ゴシック" w:hAnsi="ＭＳ ゴシック"/>
                                <w:b/>
                                <w:sz w:val="24"/>
                              </w:rPr>
                              <w:t>、</w:t>
                            </w:r>
                            <w:r w:rsidRPr="001A346C">
                              <w:rPr>
                                <w:rFonts w:ascii="ＭＳ ゴシック" w:eastAsia="ＭＳ ゴシック" w:hAnsi="ＭＳ ゴシック" w:hint="eastAsia"/>
                                <w:b/>
                                <w:sz w:val="24"/>
                              </w:rPr>
                              <w:t>委員会</w:t>
                            </w:r>
                            <w:r w:rsidRPr="001A346C">
                              <w:rPr>
                                <w:rFonts w:ascii="ＭＳ ゴシック" w:eastAsia="ＭＳ ゴシック" w:hAnsi="ＭＳ ゴシック"/>
                                <w:b/>
                                <w:sz w:val="24"/>
                              </w:rPr>
                              <w:t>での検討、</w:t>
                            </w:r>
                            <w:r w:rsidRPr="001A346C">
                              <w:rPr>
                                <w:rFonts w:ascii="ＭＳ ゴシック" w:eastAsia="ＭＳ ゴシック" w:hAnsi="ＭＳ ゴシック" w:hint="eastAsia"/>
                                <w:b/>
                                <w:sz w:val="24"/>
                              </w:rPr>
                              <w:t>指針の</w:t>
                            </w:r>
                            <w:r w:rsidRPr="001A346C">
                              <w:rPr>
                                <w:rFonts w:ascii="ＭＳ ゴシック" w:eastAsia="ＭＳ ゴシック" w:hAnsi="ＭＳ ゴシック"/>
                                <w:b/>
                                <w:sz w:val="24"/>
                              </w:rPr>
                              <w:t>整備及び研修・訓練を</w:t>
                            </w:r>
                            <w:r w:rsidRPr="001A346C">
                              <w:rPr>
                                <w:rFonts w:ascii="ＭＳ ゴシック" w:eastAsia="ＭＳ ゴシック" w:hAnsi="ＭＳ ゴシック" w:hint="eastAsia"/>
                                <w:b/>
                                <w:sz w:val="24"/>
                              </w:rPr>
                              <w:t>実施</w:t>
                            </w:r>
                            <w:r w:rsidRPr="001A346C">
                              <w:rPr>
                                <w:rFonts w:ascii="ＭＳ ゴシック" w:eastAsia="ＭＳ ゴシック" w:hAnsi="ＭＳ ゴシック"/>
                                <w:b/>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34143" id="_x0000_s1070" type="#_x0000_t176" style="position:absolute;left:0;text-align:left;margin-left:.35pt;margin-top:2.1pt;width:451.5pt;height:4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" fillcolor="window" strokecolor="black [3213]" strokeweight="1.5pt">
                <v:stroke linestyle="thinThin"/>
                <v:textbox>
                  <w:txbxContent>
                    <w:p w:rsidR="00C064CB" w:rsidRPr="001A346C" w:rsidRDefault="00C064CB" w:rsidP="00C72F6F">
                      <w:pPr>
                        <w:rPr>
                          <w:rFonts w:ascii="ＭＳ ゴシック" w:eastAsia="ＭＳ ゴシック" w:hAnsi="ＭＳ ゴシック"/>
                          <w:b/>
                          <w:sz w:val="24"/>
                        </w:rPr>
                      </w:pPr>
                      <w:r w:rsidRPr="001A346C">
                        <w:rPr>
                          <w:rFonts w:ascii="ＭＳ ゴシック" w:eastAsia="ＭＳ ゴシック" w:hAnsi="ＭＳ ゴシック" w:hint="eastAsia"/>
                          <w:b/>
                          <w:sz w:val="24"/>
                        </w:rPr>
                        <w:t>事業所</w:t>
                      </w:r>
                      <w:r w:rsidRPr="001A346C">
                        <w:rPr>
                          <w:rFonts w:ascii="ＭＳ ゴシック" w:eastAsia="ＭＳ ゴシック" w:hAnsi="ＭＳ ゴシック"/>
                          <w:b/>
                          <w:sz w:val="24"/>
                        </w:rPr>
                        <w:t>において感染症が発生</w:t>
                      </w:r>
                      <w:r w:rsidRPr="001A346C">
                        <w:rPr>
                          <w:rFonts w:ascii="ＭＳ ゴシック" w:eastAsia="ＭＳ ゴシック" w:hAnsi="ＭＳ ゴシック" w:hint="eastAsia"/>
                          <w:b/>
                          <w:sz w:val="24"/>
                        </w:rPr>
                        <w:t>又はまん延しないよう</w:t>
                      </w:r>
                      <w:r w:rsidRPr="001A346C">
                        <w:rPr>
                          <w:rFonts w:ascii="ＭＳ ゴシック" w:eastAsia="ＭＳ ゴシック" w:hAnsi="ＭＳ ゴシック"/>
                          <w:b/>
                          <w:sz w:val="24"/>
                        </w:rPr>
                        <w:t>、</w:t>
                      </w:r>
                      <w:r w:rsidRPr="001A346C">
                        <w:rPr>
                          <w:rFonts w:ascii="ＭＳ ゴシック" w:eastAsia="ＭＳ ゴシック" w:hAnsi="ＭＳ ゴシック" w:hint="eastAsia"/>
                          <w:b/>
                          <w:sz w:val="24"/>
                        </w:rPr>
                        <w:t>委員会</w:t>
                      </w:r>
                      <w:r w:rsidRPr="001A346C">
                        <w:rPr>
                          <w:rFonts w:ascii="ＭＳ ゴシック" w:eastAsia="ＭＳ ゴシック" w:hAnsi="ＭＳ ゴシック"/>
                          <w:b/>
                          <w:sz w:val="24"/>
                        </w:rPr>
                        <w:t>での検討、</w:t>
                      </w:r>
                      <w:r w:rsidRPr="001A346C">
                        <w:rPr>
                          <w:rFonts w:ascii="ＭＳ ゴシック" w:eastAsia="ＭＳ ゴシック" w:hAnsi="ＭＳ ゴシック" w:hint="eastAsia"/>
                          <w:b/>
                          <w:sz w:val="24"/>
                        </w:rPr>
                        <w:t>指針の</w:t>
                      </w:r>
                      <w:r w:rsidRPr="001A346C">
                        <w:rPr>
                          <w:rFonts w:ascii="ＭＳ ゴシック" w:eastAsia="ＭＳ ゴシック" w:hAnsi="ＭＳ ゴシック"/>
                          <w:b/>
                          <w:sz w:val="24"/>
                        </w:rPr>
                        <w:t>整備及び研修・訓練を</w:t>
                      </w:r>
                      <w:r w:rsidRPr="001A346C">
                        <w:rPr>
                          <w:rFonts w:ascii="ＭＳ ゴシック" w:eastAsia="ＭＳ ゴシック" w:hAnsi="ＭＳ ゴシック" w:hint="eastAsia"/>
                          <w:b/>
                          <w:sz w:val="24"/>
                        </w:rPr>
                        <w:t>実施</w:t>
                      </w:r>
                      <w:r w:rsidRPr="001A346C">
                        <w:rPr>
                          <w:rFonts w:ascii="ＭＳ ゴシック" w:eastAsia="ＭＳ ゴシック" w:hAnsi="ＭＳ ゴシック"/>
                          <w:b/>
                          <w:sz w:val="24"/>
                        </w:rPr>
                        <w:t>してください。</w:t>
                      </w:r>
                    </w:p>
                  </w:txbxContent>
                </v:textbox>
              </v:shape>
            </w:pict>
          </mc:Fallback>
        </mc:AlternateContent>
      </w:r>
    </w:p>
    <w:p w:rsidR="00C72F6F" w:rsidRPr="001A346C" w:rsidRDefault="00C72F6F" w:rsidP="00C72F6F">
      <w:pPr>
        <w:rPr>
          <w:szCs w:val="21"/>
        </w:rPr>
      </w:pPr>
    </w:p>
    <w:p w:rsidR="00C72F6F" w:rsidRPr="001A346C" w:rsidRDefault="00C72F6F" w:rsidP="00C72F6F">
      <w:pPr>
        <w:rPr>
          <w:szCs w:val="21"/>
        </w:rPr>
      </w:pPr>
    </w:p>
    <w:p w:rsidR="00C72F6F" w:rsidRPr="001A346C" w:rsidRDefault="00C72F6F" w:rsidP="00C72F6F">
      <w:pPr>
        <w:rPr>
          <w:sz w:val="22"/>
          <w:szCs w:val="21"/>
        </w:rPr>
      </w:pPr>
      <w:r w:rsidRPr="001A346C">
        <w:rPr>
          <w:rFonts w:hint="eastAsia"/>
          <w:szCs w:val="21"/>
        </w:rPr>
        <w:t xml:space="preserve">　</w:t>
      </w:r>
      <w:r w:rsidR="004B60D8">
        <w:rPr>
          <w:rFonts w:hint="eastAsia"/>
          <w:sz w:val="22"/>
          <w:szCs w:val="21"/>
        </w:rPr>
        <w:t>感染症の</w:t>
      </w:r>
      <w:r w:rsidRPr="001A346C">
        <w:rPr>
          <w:rFonts w:hint="eastAsia"/>
          <w:sz w:val="22"/>
          <w:szCs w:val="21"/>
        </w:rPr>
        <w:t>発生又はまん延を防止するため、次の措置を</w:t>
      </w:r>
      <w:r w:rsidRPr="00A20AC1">
        <w:rPr>
          <w:rFonts w:hint="eastAsia"/>
          <w:color w:val="000000" w:themeColor="text1"/>
          <w:sz w:val="22"/>
          <w:szCs w:val="21"/>
        </w:rPr>
        <w:t>講じることが必要</w:t>
      </w:r>
      <w:r w:rsidR="00045F47" w:rsidRPr="00A20AC1">
        <w:rPr>
          <w:rFonts w:hint="eastAsia"/>
          <w:color w:val="000000" w:themeColor="text1"/>
          <w:sz w:val="22"/>
          <w:szCs w:val="21"/>
        </w:rPr>
        <w:t>となります</w:t>
      </w:r>
      <w:r w:rsidRPr="00C064CB">
        <w:rPr>
          <w:rFonts w:hint="eastAsia"/>
          <w:sz w:val="22"/>
          <w:szCs w:val="21"/>
        </w:rPr>
        <w:t>（</w:t>
      </w:r>
      <w:r w:rsidR="005C3401" w:rsidRPr="00C064CB">
        <w:rPr>
          <w:rFonts w:hint="eastAsia"/>
          <w:b/>
          <w:sz w:val="22"/>
          <w:szCs w:val="21"/>
          <w:u w:val="double"/>
        </w:rPr>
        <w:t>令和６年３月</w:t>
      </w:r>
      <w:r w:rsidR="005C3401" w:rsidRPr="00C064CB">
        <w:rPr>
          <w:rFonts w:asciiTheme="minorEastAsia" w:eastAsiaTheme="minorEastAsia" w:hAnsiTheme="minorEastAsia" w:hint="eastAsia"/>
          <w:b/>
          <w:sz w:val="22"/>
          <w:szCs w:val="21"/>
          <w:u w:val="double"/>
        </w:rPr>
        <w:t>31</w:t>
      </w:r>
      <w:r w:rsidR="005C3401" w:rsidRPr="00C064CB">
        <w:rPr>
          <w:rFonts w:hint="eastAsia"/>
          <w:b/>
          <w:sz w:val="22"/>
          <w:szCs w:val="21"/>
          <w:u w:val="double"/>
        </w:rPr>
        <w:t>日に経過措置終了</w:t>
      </w:r>
      <w:r w:rsidRPr="00C064CB">
        <w:rPr>
          <w:rFonts w:hint="eastAsia"/>
          <w:sz w:val="22"/>
          <w:szCs w:val="21"/>
        </w:rPr>
        <w:t>）</w:t>
      </w:r>
      <w:r w:rsidRPr="00A20AC1">
        <w:rPr>
          <w:rFonts w:hint="eastAsia"/>
          <w:color w:val="000000" w:themeColor="text1"/>
          <w:sz w:val="22"/>
          <w:szCs w:val="21"/>
        </w:rPr>
        <w:t>。未実施の措置について、必要な対応をとられますようお願</w:t>
      </w:r>
      <w:r w:rsidRPr="001A346C">
        <w:rPr>
          <w:rFonts w:hint="eastAsia"/>
          <w:sz w:val="22"/>
          <w:szCs w:val="21"/>
        </w:rPr>
        <w:t>いいたします。</w:t>
      </w:r>
    </w:p>
    <w:p w:rsidR="00C72F6F" w:rsidRPr="001A346C" w:rsidRDefault="00C72F6F" w:rsidP="00A202E0">
      <w:pPr>
        <w:spacing w:beforeLines="45" w:before="149"/>
        <w:ind w:leftChars="100" w:left="650" w:hangingChars="200" w:hanging="440"/>
        <w:rPr>
          <w:sz w:val="22"/>
          <w:szCs w:val="21"/>
        </w:rPr>
      </w:pPr>
      <w:r w:rsidRPr="001A346C">
        <w:rPr>
          <w:rFonts w:hint="eastAsia"/>
          <w:sz w:val="22"/>
          <w:szCs w:val="21"/>
        </w:rPr>
        <w:t>１　感染症の予防及びまん延の防止の対策を検討する委員会をおおむね６か月に１回以上</w:t>
      </w:r>
      <w:r w:rsidR="00A202E0">
        <w:rPr>
          <w:rFonts w:hint="eastAsia"/>
          <w:sz w:val="22"/>
          <w:szCs w:val="21"/>
        </w:rPr>
        <w:t>（地域密着型</w:t>
      </w:r>
      <w:r w:rsidR="00D7463B">
        <w:rPr>
          <w:rFonts w:hint="eastAsia"/>
          <w:sz w:val="22"/>
          <w:szCs w:val="21"/>
        </w:rPr>
        <w:t>特養</w:t>
      </w:r>
      <w:r w:rsidR="00650FDA">
        <w:rPr>
          <w:rFonts w:hint="eastAsia"/>
          <w:sz w:val="22"/>
          <w:szCs w:val="21"/>
        </w:rPr>
        <w:t>等</w:t>
      </w:r>
      <w:r w:rsidR="00A202E0">
        <w:rPr>
          <w:rFonts w:hint="eastAsia"/>
          <w:sz w:val="22"/>
          <w:szCs w:val="21"/>
        </w:rPr>
        <w:t>は、おおむね３か月に１回以上）</w:t>
      </w:r>
      <w:r w:rsidRPr="001A346C">
        <w:rPr>
          <w:rFonts w:hint="eastAsia"/>
          <w:sz w:val="22"/>
          <w:szCs w:val="21"/>
        </w:rPr>
        <w:t>開催するとともに、その結果について、従業者に周知徹底を図ること。</w:t>
      </w:r>
    </w:p>
    <w:p w:rsidR="00C72F6F" w:rsidRPr="001A346C" w:rsidRDefault="00C72F6F" w:rsidP="00C72F6F">
      <w:pPr>
        <w:ind w:leftChars="100" w:left="870" w:hangingChars="300" w:hanging="660"/>
        <w:rPr>
          <w:sz w:val="22"/>
          <w:szCs w:val="21"/>
        </w:rPr>
      </w:pPr>
      <w:r w:rsidRPr="001A346C">
        <w:rPr>
          <w:rFonts w:hint="eastAsia"/>
          <w:sz w:val="22"/>
          <w:szCs w:val="21"/>
        </w:rPr>
        <w:t xml:space="preserve">　　※他の会議と一体的に設置・運営して差し支えない。また、他のサービス事業者との連携等により行っても差し支えない。</w:t>
      </w:r>
    </w:p>
    <w:p w:rsidR="00C72F6F" w:rsidRPr="001A346C" w:rsidRDefault="00C72F6F" w:rsidP="00C72F6F">
      <w:pPr>
        <w:ind w:leftChars="100" w:left="430" w:hangingChars="100" w:hanging="220"/>
        <w:rPr>
          <w:sz w:val="22"/>
          <w:szCs w:val="21"/>
        </w:rPr>
      </w:pPr>
      <w:r w:rsidRPr="001A346C">
        <w:rPr>
          <w:rFonts w:hint="eastAsia"/>
          <w:sz w:val="22"/>
          <w:szCs w:val="21"/>
        </w:rPr>
        <w:t>２　事業所における感染症の予防及びまん延の防止のための指針を整備すること。</w:t>
      </w:r>
    </w:p>
    <w:p w:rsidR="00C72F6F" w:rsidRPr="001A346C" w:rsidRDefault="00C72F6F" w:rsidP="00C72F6F">
      <w:pPr>
        <w:ind w:leftChars="100" w:left="870" w:hangingChars="300" w:hanging="660"/>
        <w:rPr>
          <w:sz w:val="22"/>
          <w:szCs w:val="21"/>
        </w:rPr>
      </w:pPr>
      <w:r w:rsidRPr="001A346C">
        <w:rPr>
          <w:rFonts w:hint="eastAsia"/>
          <w:sz w:val="22"/>
          <w:szCs w:val="21"/>
        </w:rPr>
        <w:t xml:space="preserve">　　※平時の対策として、事業所内の衛生管理やケアに係る感染対策等、発生時の対応として、発生状況の把握や感染拡大の防止、関係機関への連携や行政等への報告、事業所内及び関係機関への連絡体制を記載。</w:t>
      </w:r>
    </w:p>
    <w:p w:rsidR="00C72F6F" w:rsidRPr="001A346C" w:rsidRDefault="00C72F6F" w:rsidP="00C72F6F">
      <w:pPr>
        <w:ind w:leftChars="100" w:left="650" w:hangingChars="200" w:hanging="440"/>
        <w:rPr>
          <w:sz w:val="22"/>
          <w:szCs w:val="21"/>
        </w:rPr>
      </w:pPr>
      <w:r w:rsidRPr="001A346C">
        <w:rPr>
          <w:rFonts w:hint="eastAsia"/>
          <w:sz w:val="22"/>
          <w:szCs w:val="21"/>
        </w:rPr>
        <w:t>３　従業者に対し、感染症の予防及びまん延の防止のための研修及び訓練を定期的に実施すること。</w:t>
      </w:r>
    </w:p>
    <w:p w:rsidR="00AB23D5" w:rsidRPr="001A346C" w:rsidRDefault="00AB23D5" w:rsidP="005C3401">
      <w:pPr>
        <w:ind w:leftChars="313" w:left="657" w:firstLine="2"/>
        <w:rPr>
          <w:sz w:val="22"/>
          <w:szCs w:val="21"/>
        </w:rPr>
      </w:pPr>
      <w:r w:rsidRPr="001A346C">
        <w:rPr>
          <w:rFonts w:hint="eastAsia"/>
          <w:sz w:val="22"/>
          <w:szCs w:val="21"/>
        </w:rPr>
        <w:t>また、研修の実施に際しては、感染対策についてまとめた動画や研修サイトが掲載されている、以下のホームページもご活用ください。</w:t>
      </w:r>
    </w:p>
    <w:p w:rsidR="00AB23D5" w:rsidRPr="001A346C" w:rsidRDefault="00AB23D5" w:rsidP="00AB23D5">
      <w:pPr>
        <w:ind w:leftChars="100" w:left="210"/>
        <w:rPr>
          <w:sz w:val="22"/>
          <w:szCs w:val="22"/>
        </w:rPr>
      </w:pPr>
      <w:r w:rsidRPr="001A346C">
        <w:rPr>
          <w:rFonts w:hint="eastAsia"/>
          <w:sz w:val="22"/>
          <w:szCs w:val="22"/>
        </w:rPr>
        <w:t>●「介護職員にも分かりやすい感染対策の動画まとめページ」</w:t>
      </w:r>
    </w:p>
    <w:p w:rsidR="00AB23D5" w:rsidRPr="001A346C" w:rsidRDefault="00AB23D5" w:rsidP="00AB23D5">
      <w:pPr>
        <w:ind w:leftChars="200" w:left="420"/>
        <w:rPr>
          <w:szCs w:val="21"/>
        </w:rPr>
      </w:pPr>
      <w:r w:rsidRPr="001A346C">
        <w:rPr>
          <w:rFonts w:ascii="ＭＳ 明朝" w:hAnsi="ＭＳ 明朝"/>
          <w:sz w:val="22"/>
          <w:szCs w:val="22"/>
        </w:rPr>
        <w:t>https://www.mhlw.go.jp/stf/seisakunitsuite/bunya/hukushi_kaigo/kaigo_koureisha/douga_00006.html</w:t>
      </w:r>
      <w:r w:rsidRPr="001A346C">
        <w:rPr>
          <w:rFonts w:hint="eastAsia"/>
          <w:sz w:val="22"/>
          <w:szCs w:val="22"/>
        </w:rPr>
        <w:t>（厚生労働省ホームページ）</w:t>
      </w:r>
    </w:p>
    <w:p w:rsidR="00D95548" w:rsidRDefault="00D95548" w:rsidP="00347194">
      <w:pPr>
        <w:ind w:leftChars="70" w:left="147"/>
        <w:jc w:val="right"/>
        <w:rPr>
          <w:rFonts w:ascii="ＭＳ 明朝" w:hAnsi="ＭＳ 明朝"/>
          <w:sz w:val="22"/>
          <w:szCs w:val="22"/>
          <w:bdr w:val="single" w:sz="4" w:space="0" w:color="auto"/>
        </w:rPr>
      </w:pPr>
    </w:p>
    <w:p w:rsidR="0080022A" w:rsidRPr="00187A90" w:rsidRDefault="0080022A" w:rsidP="00347194">
      <w:pPr>
        <w:ind w:leftChars="70" w:left="147"/>
        <w:jc w:val="right"/>
        <w:rPr>
          <w:rFonts w:ascii="ＭＳ 明朝" w:hAnsi="ＭＳ 明朝"/>
          <w:sz w:val="22"/>
          <w:szCs w:val="22"/>
        </w:rPr>
      </w:pPr>
      <w:r w:rsidRPr="00187A90">
        <w:rPr>
          <w:rFonts w:ascii="ＭＳ 明朝" w:hAnsi="ＭＳ 明朝" w:hint="eastAsia"/>
          <w:sz w:val="22"/>
          <w:szCs w:val="22"/>
          <w:bdr w:val="single" w:sz="4" w:space="0" w:color="auto"/>
        </w:rPr>
        <w:t>全サービス共通</w:t>
      </w:r>
    </w:p>
    <w:p w:rsidR="0080022A" w:rsidRPr="00187A90" w:rsidRDefault="0080022A" w:rsidP="00347194">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【虐待防止について】</w:t>
      </w:r>
    </w:p>
    <w:p w:rsidR="0080022A" w:rsidRPr="00187A90" w:rsidRDefault="007451BB" w:rsidP="00347194">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73600" behindDoc="0" locked="0" layoutInCell="1" allowOverlap="1" wp14:anchorId="7826EB50" wp14:editId="081E5706">
                <wp:simplePos x="0" y="0"/>
                <wp:positionH relativeFrom="column">
                  <wp:posOffset>9525</wp:posOffset>
                </wp:positionH>
                <wp:positionV relativeFrom="paragraph">
                  <wp:posOffset>19685</wp:posOffset>
                </wp:positionV>
                <wp:extent cx="5600880" cy="609480"/>
                <wp:effectExtent l="0" t="0" r="19050" b="19685"/>
                <wp:wrapNone/>
                <wp:docPr id="26" name="フローチャート : 代替処理 26"/>
                <wp:cNvGraphicFramePr/>
                <a:graphic xmlns:a="http://schemas.openxmlformats.org/drawingml/2006/main">
                  <a:graphicData uri="http://schemas.microsoft.com/office/word/2010/wordprocessingShape">
                    <wps:wsp>
                      <wps:cNvSpPr/>
                      <wps:spPr>
                        <a:xfrm>
                          <a:off x="0" y="0"/>
                          <a:ext cx="5600880" cy="60948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5A4512" w:rsidRDefault="00C064CB" w:rsidP="006B4C86">
                            <w:pPr>
                              <w:rPr>
                                <w:rFonts w:ascii="ＭＳ ゴシック" w:eastAsia="ＭＳ ゴシック" w:hAnsi="ＭＳ ゴシック"/>
                                <w:b/>
                                <w:sz w:val="24"/>
                              </w:rPr>
                            </w:pPr>
                            <w:r w:rsidRPr="005A4512">
                              <w:rPr>
                                <w:rFonts w:ascii="ＭＳ ゴシック" w:eastAsia="ＭＳ ゴシック" w:hAnsi="ＭＳ ゴシック" w:hint="eastAsia"/>
                                <w:b/>
                                <w:bCs/>
                                <w:sz w:val="24"/>
                                <w:szCs w:val="22"/>
                              </w:rPr>
                              <w:t>養介護施設従事者等は</w:t>
                            </w:r>
                            <w:r w:rsidRPr="005A4512">
                              <w:rPr>
                                <w:rFonts w:ascii="ＭＳ ゴシック" w:eastAsia="ＭＳ ゴシック" w:hAnsi="ＭＳ ゴシック"/>
                                <w:b/>
                                <w:sz w:val="24"/>
                              </w:rPr>
                              <w:t>高齢者虐待を発見しやすい立場に</w:t>
                            </w:r>
                            <w:r w:rsidRPr="005A4512">
                              <w:rPr>
                                <w:rFonts w:ascii="ＭＳ ゴシック" w:eastAsia="ＭＳ ゴシック" w:hAnsi="ＭＳ ゴシック" w:hint="eastAsia"/>
                                <w:b/>
                                <w:sz w:val="24"/>
                              </w:rPr>
                              <w:t>あります。早期発見に</w:t>
                            </w:r>
                          </w:p>
                          <w:p w:rsidR="00C064CB" w:rsidRDefault="00C064CB" w:rsidP="006B4C86">
                            <w:pPr>
                              <w:jc w:val="left"/>
                            </w:pPr>
                            <w:r w:rsidRPr="005A4512">
                              <w:rPr>
                                <w:rFonts w:ascii="ＭＳ ゴシック" w:eastAsia="ＭＳ ゴシック" w:hAnsi="ＭＳ ゴシック" w:hint="eastAsia"/>
                                <w:b/>
                                <w:sz w:val="24"/>
                              </w:rPr>
                              <w:t>努めましょう。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6EB50" id="フローチャート : 代替処理 26" o:spid="_x0000_s1071" type="#_x0000_t176" style="position:absolute;left:0;text-align:left;margin-left:.75pt;margin-top:1.55pt;width:441pt;height: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" fillcolor="window" strokecolor="windowText" strokeweight="1.5pt">
                <v:stroke linestyle="thinThin"/>
                <v:textbox>
                  <w:txbxContent>
                    <w:p w:rsidR="00C064CB" w:rsidRPr="005A4512" w:rsidRDefault="00C064CB" w:rsidP="006B4C86">
                      <w:pPr>
                        <w:rPr>
                          <w:rFonts w:ascii="ＭＳ ゴシック" w:eastAsia="ＭＳ ゴシック" w:hAnsi="ＭＳ ゴシック"/>
                          <w:b/>
                          <w:sz w:val="24"/>
                        </w:rPr>
                      </w:pPr>
                      <w:r w:rsidRPr="005A4512">
                        <w:rPr>
                          <w:rFonts w:ascii="ＭＳ ゴシック" w:eastAsia="ＭＳ ゴシック" w:hAnsi="ＭＳ ゴシック" w:hint="eastAsia"/>
                          <w:b/>
                          <w:bCs/>
                          <w:sz w:val="24"/>
                          <w:szCs w:val="22"/>
                        </w:rPr>
                        <w:t>養介護施設従事者等は</w:t>
                      </w:r>
                      <w:r w:rsidRPr="005A4512">
                        <w:rPr>
                          <w:rFonts w:ascii="ＭＳ ゴシック" w:eastAsia="ＭＳ ゴシック" w:hAnsi="ＭＳ ゴシック"/>
                          <w:b/>
                          <w:sz w:val="24"/>
                        </w:rPr>
                        <w:t>高齢者虐待を発見しやすい立場に</w:t>
                      </w:r>
                      <w:r w:rsidRPr="005A4512">
                        <w:rPr>
                          <w:rFonts w:ascii="ＭＳ ゴシック" w:eastAsia="ＭＳ ゴシック" w:hAnsi="ＭＳ ゴシック" w:hint="eastAsia"/>
                          <w:b/>
                          <w:sz w:val="24"/>
                        </w:rPr>
                        <w:t>あります。早期発見に</w:t>
                      </w:r>
                    </w:p>
                    <w:p w:rsidR="00C064CB" w:rsidRDefault="00C064CB" w:rsidP="006B4C86">
                      <w:pPr>
                        <w:jc w:val="left"/>
                      </w:pPr>
                      <w:r w:rsidRPr="005A4512">
                        <w:rPr>
                          <w:rFonts w:ascii="ＭＳ ゴシック" w:eastAsia="ＭＳ ゴシック" w:hAnsi="ＭＳ ゴシック" w:hint="eastAsia"/>
                          <w:b/>
                          <w:sz w:val="24"/>
                        </w:rPr>
                        <w:t>努めましょう。</w:t>
                      </w:r>
                    </w:p>
                  </w:txbxContent>
                </v:textbox>
              </v:shape>
            </w:pict>
          </mc:Fallback>
        </mc:AlternateContent>
      </w:r>
    </w:p>
    <w:p w:rsidR="006B4C86" w:rsidRPr="00187A90" w:rsidRDefault="006B4C86" w:rsidP="00347194">
      <w:pPr>
        <w:rPr>
          <w:rFonts w:ascii="ＭＳ ゴシック" w:eastAsia="ＭＳ ゴシック" w:hAnsi="ＭＳ ゴシック"/>
          <w:b/>
          <w:bCs/>
          <w:sz w:val="24"/>
          <w:szCs w:val="22"/>
        </w:rPr>
      </w:pPr>
    </w:p>
    <w:p w:rsidR="002D39F6" w:rsidRPr="00187A90" w:rsidRDefault="002D39F6" w:rsidP="00347194">
      <w:pPr>
        <w:ind w:left="220" w:hangingChars="100" w:hanging="220"/>
        <w:rPr>
          <w:rFonts w:ascii="ＭＳ 明朝" w:hAnsi="ＭＳ 明朝"/>
          <w:sz w:val="22"/>
          <w:szCs w:val="22"/>
        </w:rPr>
      </w:pPr>
    </w:p>
    <w:p w:rsidR="0080022A" w:rsidRPr="00187A90" w:rsidRDefault="0013559E" w:rsidP="0013559E">
      <w:pPr>
        <w:spacing w:beforeLines="50" w:before="166"/>
        <w:ind w:left="196" w:hangingChars="89" w:hanging="196"/>
        <w:rPr>
          <w:rFonts w:ascii="ＭＳ 明朝" w:hAnsi="ＭＳ 明朝"/>
          <w:sz w:val="22"/>
          <w:szCs w:val="22"/>
        </w:rPr>
      </w:pPr>
      <w:r>
        <w:rPr>
          <w:rFonts w:ascii="ＭＳ 明朝" w:hAnsi="ＭＳ 明朝" w:hint="eastAsia"/>
          <w:sz w:val="22"/>
          <w:szCs w:val="22"/>
        </w:rPr>
        <w:t>・</w:t>
      </w:r>
      <w:r w:rsidR="0080022A" w:rsidRPr="00187A90">
        <w:rPr>
          <w:rFonts w:ascii="ＭＳ 明朝" w:hAnsi="ＭＳ 明朝" w:hint="eastAsia"/>
          <w:sz w:val="22"/>
          <w:szCs w:val="22"/>
        </w:rPr>
        <w:t>高齢者虐待</w:t>
      </w:r>
      <w:r w:rsidR="007E3C2D" w:rsidRPr="00187A90">
        <w:rPr>
          <w:rFonts w:ascii="ＭＳ 明朝" w:hAnsi="ＭＳ 明朝" w:hint="eastAsia"/>
          <w:sz w:val="22"/>
          <w:szCs w:val="22"/>
        </w:rPr>
        <w:t>の</w:t>
      </w:r>
      <w:r w:rsidR="0080022A" w:rsidRPr="00187A90">
        <w:rPr>
          <w:rFonts w:ascii="ＭＳ 明朝" w:hAnsi="ＭＳ 明朝" w:hint="eastAsia"/>
          <w:sz w:val="22"/>
          <w:szCs w:val="22"/>
        </w:rPr>
        <w:t>防止</w:t>
      </w:r>
      <w:r w:rsidR="007902EA" w:rsidRPr="00187A90">
        <w:rPr>
          <w:rFonts w:ascii="ＭＳ 明朝" w:hAnsi="ＭＳ 明朝" w:hint="eastAsia"/>
          <w:sz w:val="22"/>
          <w:szCs w:val="22"/>
        </w:rPr>
        <w:t>、高齢者の養護者に対する支援等に関する法律（高齢者虐待防止法）</w:t>
      </w:r>
      <w:r w:rsidR="009677F3" w:rsidRPr="00187A90">
        <w:rPr>
          <w:rFonts w:ascii="ＭＳ 明朝" w:hAnsi="ＭＳ 明朝" w:hint="eastAsia"/>
          <w:sz w:val="22"/>
          <w:szCs w:val="22"/>
        </w:rPr>
        <w:t>第５条</w:t>
      </w:r>
      <w:r w:rsidR="0080022A" w:rsidRPr="00187A90">
        <w:rPr>
          <w:rFonts w:ascii="ＭＳ 明朝" w:hAnsi="ＭＳ 明朝" w:hint="eastAsia"/>
          <w:sz w:val="22"/>
          <w:szCs w:val="22"/>
        </w:rPr>
        <w:t>では、養介護施設及び養介護施設従事者等は高齢者虐待を発見しやすい立場にあることを自覚し、高齢者虐待の早期発見に努めなければならないとされています。</w:t>
      </w:r>
    </w:p>
    <w:p w:rsidR="0080022A" w:rsidRPr="00187A90" w:rsidRDefault="0080022A" w:rsidP="00347194">
      <w:pPr>
        <w:ind w:left="220" w:hangingChars="100" w:hanging="220"/>
        <w:rPr>
          <w:rFonts w:ascii="ＭＳ 明朝" w:hAnsi="ＭＳ 明朝"/>
          <w:sz w:val="22"/>
          <w:szCs w:val="22"/>
        </w:rPr>
      </w:pPr>
      <w:r w:rsidRPr="00187A90">
        <w:rPr>
          <w:rFonts w:ascii="ＭＳ 明朝" w:hAnsi="ＭＳ 明朝" w:hint="eastAsia"/>
          <w:sz w:val="22"/>
          <w:szCs w:val="22"/>
        </w:rPr>
        <w:t>・養介護施設従事者等は、高齢者虐待を受けたと「思われる」高齢者を発見した場合は、市町村（地域包括支援センター）へ通報しなければなりません。（第21条）</w:t>
      </w:r>
    </w:p>
    <w:p w:rsidR="0080022A" w:rsidRPr="00187A90" w:rsidRDefault="0080022A" w:rsidP="00347194">
      <w:pPr>
        <w:ind w:left="220" w:hangingChars="100" w:hanging="220"/>
        <w:rPr>
          <w:rFonts w:ascii="ＭＳ 明朝" w:hAnsi="ＭＳ 明朝"/>
          <w:sz w:val="22"/>
          <w:szCs w:val="22"/>
        </w:rPr>
      </w:pPr>
      <w:r w:rsidRPr="00187A90">
        <w:rPr>
          <w:rFonts w:ascii="ＭＳ 明朝" w:hAnsi="ＭＳ 明朝" w:hint="eastAsia"/>
          <w:sz w:val="22"/>
          <w:szCs w:val="22"/>
        </w:rPr>
        <w:t>・高齢者虐待の相談や通報を行うことは、守秘義務違反にはなりません。（第21条</w:t>
      </w:r>
      <w:r w:rsidR="00767193" w:rsidRPr="00187A90">
        <w:rPr>
          <w:rFonts w:ascii="ＭＳ 明朝" w:hAnsi="ＭＳ 明朝" w:hint="eastAsia"/>
          <w:sz w:val="22"/>
          <w:szCs w:val="22"/>
        </w:rPr>
        <w:t>６</w:t>
      </w:r>
      <w:r w:rsidRPr="00187A90">
        <w:rPr>
          <w:rFonts w:ascii="ＭＳ 明朝" w:hAnsi="ＭＳ 明朝" w:hint="eastAsia"/>
          <w:sz w:val="22"/>
          <w:szCs w:val="22"/>
        </w:rPr>
        <w:t>項）</w:t>
      </w:r>
    </w:p>
    <w:p w:rsidR="006F623F" w:rsidRDefault="0080022A" w:rsidP="007451BB">
      <w:pPr>
        <w:ind w:left="220" w:hangingChars="100" w:hanging="220"/>
        <w:rPr>
          <w:rFonts w:ascii="ＭＳ 明朝" w:hAnsi="ＭＳ 明朝"/>
          <w:sz w:val="22"/>
          <w:szCs w:val="22"/>
        </w:rPr>
      </w:pPr>
      <w:r w:rsidRPr="00187A90">
        <w:rPr>
          <w:rFonts w:ascii="ＭＳ 明朝" w:hAnsi="ＭＳ 明朝" w:hint="eastAsia"/>
          <w:sz w:val="22"/>
          <w:szCs w:val="22"/>
        </w:rPr>
        <w:t>・高齢者虐待の通報をした従業員等は、通報したことを理由に解雇、減給などの不利益な取扱いを受けません（虚偽や過失を除く）。（第21条</w:t>
      </w:r>
      <w:r w:rsidR="00767193" w:rsidRPr="00187A90">
        <w:rPr>
          <w:rFonts w:ascii="ＭＳ 明朝" w:hAnsi="ＭＳ 明朝" w:hint="eastAsia"/>
          <w:sz w:val="22"/>
          <w:szCs w:val="22"/>
        </w:rPr>
        <w:t>７</w:t>
      </w:r>
      <w:r w:rsidRPr="00187A90">
        <w:rPr>
          <w:rFonts w:ascii="ＭＳ 明朝" w:hAnsi="ＭＳ 明朝" w:hint="eastAsia"/>
          <w:sz w:val="22"/>
          <w:szCs w:val="22"/>
        </w:rPr>
        <w:t>項）</w:t>
      </w:r>
    </w:p>
    <w:p w:rsidR="00C064CB" w:rsidRPr="00187A90" w:rsidRDefault="00C064CB" w:rsidP="007451BB">
      <w:pPr>
        <w:ind w:left="220" w:hangingChars="100" w:hanging="220"/>
        <w:rPr>
          <w:rFonts w:ascii="ＭＳ 明朝" w:hAnsi="ＭＳ 明朝"/>
          <w:sz w:val="22"/>
          <w:szCs w:val="22"/>
        </w:rPr>
      </w:pPr>
    </w:p>
    <w:p w:rsidR="0080022A" w:rsidRPr="00187A90" w:rsidRDefault="000602D7" w:rsidP="007451BB">
      <w:pPr>
        <w:spacing w:beforeLines="80" w:before="266"/>
      </w:pPr>
      <w:r w:rsidRPr="00187A90">
        <w:rPr>
          <w:rFonts w:ascii="ＭＳ 明朝" w:hAnsi="ＭＳ 明朝" w:hint="eastAsia"/>
          <w:noProof/>
          <w:sz w:val="22"/>
          <w:szCs w:val="22"/>
        </w:rPr>
        <w:lastRenderedPageBreak/>
        <mc:AlternateContent>
          <mc:Choice Requires="wps">
            <w:drawing>
              <wp:anchor distT="0" distB="0" distL="114300" distR="114300" simplePos="0" relativeHeight="251699200" behindDoc="0" locked="0" layoutInCell="1" allowOverlap="1" wp14:anchorId="536F17B8" wp14:editId="67EDE1D5">
                <wp:simplePos x="0" y="0"/>
                <wp:positionH relativeFrom="column">
                  <wp:posOffset>4445</wp:posOffset>
                </wp:positionH>
                <wp:positionV relativeFrom="paragraph">
                  <wp:posOffset>11430</wp:posOffset>
                </wp:positionV>
                <wp:extent cx="5600700" cy="419100"/>
                <wp:effectExtent l="0" t="0" r="19050" b="19050"/>
                <wp:wrapNone/>
                <wp:docPr id="43" name="フローチャート : 代替処理 43"/>
                <wp:cNvGraphicFramePr/>
                <a:graphic xmlns:a="http://schemas.openxmlformats.org/drawingml/2006/main">
                  <a:graphicData uri="http://schemas.microsoft.com/office/word/2010/wordprocessingShape">
                    <wps:wsp>
                      <wps:cNvSpPr/>
                      <wps:spPr>
                        <a:xfrm>
                          <a:off x="0" y="0"/>
                          <a:ext cx="5600700" cy="4191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187A90" w:rsidRDefault="00C064CB" w:rsidP="000602D7">
                            <w:r w:rsidRPr="00187A90">
                              <w:rPr>
                                <w:rFonts w:ascii="ＭＳ ゴシック" w:eastAsia="ＭＳ ゴシック" w:hAnsi="ＭＳ ゴシック" w:hint="eastAsia"/>
                                <w:b/>
                                <w:bCs/>
                                <w:sz w:val="24"/>
                                <w:szCs w:val="22"/>
                              </w:rPr>
                              <w:t>養介護施設従事者等による高齢者虐待の防止等のための措置を講じましょう。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F17B8" id="フローチャート : 代替処理 43" o:spid="_x0000_s1072" type="#_x0000_t176" style="position:absolute;left:0;text-align:left;margin-left:.35pt;margin-top:.9pt;width:441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" fillcolor="window" strokecolor="windowText" strokeweight="1.5pt">
                <v:stroke linestyle="thinThin"/>
                <v:textbox>
                  <w:txbxContent>
                    <w:p w:rsidR="00C064CB" w:rsidRPr="00187A90" w:rsidRDefault="00C064CB" w:rsidP="000602D7">
                      <w:r w:rsidRPr="00187A90">
                        <w:rPr>
                          <w:rFonts w:ascii="ＭＳ ゴシック" w:eastAsia="ＭＳ ゴシック" w:hAnsi="ＭＳ ゴシック" w:hint="eastAsia"/>
                          <w:b/>
                          <w:bCs/>
                          <w:sz w:val="24"/>
                          <w:szCs w:val="22"/>
                        </w:rPr>
                        <w:t>養介護施設従事者等による高齢者虐待の防止等のための措置を講じましょう。</w:t>
                      </w:r>
                    </w:p>
                  </w:txbxContent>
                </v:textbox>
              </v:shape>
            </w:pict>
          </mc:Fallback>
        </mc:AlternateContent>
      </w:r>
    </w:p>
    <w:p w:rsidR="00C064CB" w:rsidRPr="00187A90" w:rsidRDefault="00C064CB" w:rsidP="00347194"/>
    <w:p w:rsidR="007451BB" w:rsidRPr="00867955" w:rsidRDefault="000602D7" w:rsidP="007451BB">
      <w:pPr>
        <w:spacing w:beforeLines="50" w:before="166"/>
        <w:ind w:firstLineChars="100" w:firstLine="220"/>
        <w:rPr>
          <w:sz w:val="22"/>
          <w:szCs w:val="22"/>
        </w:rPr>
      </w:pPr>
      <w:r w:rsidRPr="00187A90">
        <w:rPr>
          <w:rFonts w:hint="eastAsia"/>
          <w:sz w:val="22"/>
          <w:szCs w:val="22"/>
        </w:rPr>
        <w:t>高齢者虐待防止法第</w:t>
      </w:r>
      <w:r w:rsidRPr="00187A90">
        <w:rPr>
          <w:rFonts w:asciiTheme="minorEastAsia" w:eastAsiaTheme="minorEastAsia" w:hAnsiTheme="minorEastAsia" w:hint="eastAsia"/>
          <w:sz w:val="22"/>
          <w:szCs w:val="22"/>
        </w:rPr>
        <w:t>20</w:t>
      </w:r>
      <w:r w:rsidRPr="00187A90">
        <w:rPr>
          <w:rFonts w:hint="eastAsia"/>
          <w:sz w:val="22"/>
          <w:szCs w:val="22"/>
        </w:rPr>
        <w:t>条では、</w:t>
      </w:r>
      <w:r w:rsidR="006F623F" w:rsidRPr="00187A90">
        <w:rPr>
          <w:rFonts w:hint="eastAsia"/>
          <w:sz w:val="22"/>
          <w:szCs w:val="22"/>
        </w:rPr>
        <w:t>養</w:t>
      </w:r>
      <w:r w:rsidRPr="00187A90">
        <w:rPr>
          <w:rFonts w:hint="eastAsia"/>
          <w:sz w:val="22"/>
          <w:szCs w:val="22"/>
        </w:rPr>
        <w:t>介護施設設置者又は</w:t>
      </w:r>
      <w:r w:rsidR="000A396D" w:rsidRPr="00C064CB">
        <w:rPr>
          <w:rFonts w:hint="eastAsia"/>
          <w:sz w:val="22"/>
          <w:szCs w:val="22"/>
        </w:rPr>
        <w:t>養</w:t>
      </w:r>
      <w:r w:rsidRPr="00187A90">
        <w:rPr>
          <w:rFonts w:hint="eastAsia"/>
          <w:sz w:val="22"/>
          <w:szCs w:val="22"/>
        </w:rPr>
        <w:t>介護事業を行う者は、</w:t>
      </w:r>
      <w:r w:rsidR="006F623F" w:rsidRPr="00187A90">
        <w:rPr>
          <w:rFonts w:hint="eastAsia"/>
          <w:sz w:val="22"/>
          <w:szCs w:val="22"/>
        </w:rPr>
        <w:t>養</w:t>
      </w:r>
      <w:r w:rsidRPr="00187A90">
        <w:rPr>
          <w:rFonts w:hint="eastAsia"/>
          <w:sz w:val="22"/>
          <w:szCs w:val="22"/>
        </w:rPr>
        <w:t>介護施設従業者等による高齢者虐待</w:t>
      </w:r>
      <w:r w:rsidR="00505E41">
        <w:rPr>
          <w:rFonts w:hint="eastAsia"/>
          <w:sz w:val="22"/>
          <w:szCs w:val="22"/>
        </w:rPr>
        <w:t>の</w:t>
      </w:r>
      <w:r w:rsidRPr="00187A90">
        <w:rPr>
          <w:rFonts w:hint="eastAsia"/>
          <w:sz w:val="22"/>
          <w:szCs w:val="22"/>
        </w:rPr>
        <w:t>防止等のため</w:t>
      </w:r>
      <w:r w:rsidR="006F623F" w:rsidRPr="00187A90">
        <w:rPr>
          <w:rFonts w:hint="eastAsia"/>
          <w:sz w:val="22"/>
          <w:szCs w:val="22"/>
        </w:rPr>
        <w:t>、高齢者虐待防止に関する研修の実施、高齢者及び家族からの苦情処理の体制の整備、その他</w:t>
      </w:r>
      <w:r w:rsidR="00C93CF4" w:rsidRPr="00187A90">
        <w:rPr>
          <w:rFonts w:hint="eastAsia"/>
          <w:sz w:val="22"/>
          <w:szCs w:val="22"/>
        </w:rPr>
        <w:t>の</w:t>
      </w:r>
      <w:r w:rsidR="006F623F" w:rsidRPr="00187A90">
        <w:rPr>
          <w:rFonts w:hint="eastAsia"/>
          <w:sz w:val="22"/>
          <w:szCs w:val="22"/>
        </w:rPr>
        <w:t>養介護施設従業者等による高齢者虐待</w:t>
      </w:r>
      <w:r w:rsidR="00C93CF4" w:rsidRPr="00187A90">
        <w:rPr>
          <w:rFonts w:hint="eastAsia"/>
          <w:sz w:val="22"/>
          <w:szCs w:val="22"/>
        </w:rPr>
        <w:t>の</w:t>
      </w:r>
      <w:r w:rsidR="006F623F" w:rsidRPr="00187A90">
        <w:rPr>
          <w:rFonts w:hint="eastAsia"/>
          <w:sz w:val="22"/>
          <w:szCs w:val="22"/>
        </w:rPr>
        <w:t>防止等のための措置を講ずるものとされています。</w:t>
      </w:r>
      <w:r w:rsidR="002B226C" w:rsidRPr="00187A90">
        <w:rPr>
          <w:rFonts w:hint="eastAsia"/>
          <w:sz w:val="22"/>
          <w:szCs w:val="22"/>
        </w:rPr>
        <w:t xml:space="preserve">　</w:t>
      </w:r>
    </w:p>
    <w:p w:rsidR="0080022A" w:rsidRPr="00187A90" w:rsidRDefault="0080022A" w:rsidP="007451BB">
      <w:pPr>
        <w:spacing w:beforeLines="50" w:before="166"/>
        <w:jc w:val="center"/>
      </w:pPr>
      <w:r w:rsidRPr="00187A90">
        <w:rPr>
          <w:rFonts w:hint="eastAsia"/>
        </w:rPr>
        <w:t>高齢者虐待防止法に定める「養介護施設従事者等」の範囲</w:t>
      </w:r>
    </w:p>
    <w:tbl>
      <w:tblPr>
        <w:tblStyle w:val="ac"/>
        <w:tblW w:w="0" w:type="auto"/>
        <w:tblLook w:val="01E0" w:firstRow="1" w:lastRow="1" w:firstColumn="1" w:lastColumn="1" w:noHBand="0" w:noVBand="0"/>
      </w:tblPr>
      <w:tblGrid>
        <w:gridCol w:w="1368"/>
        <w:gridCol w:w="2700"/>
        <w:gridCol w:w="2883"/>
        <w:gridCol w:w="2317"/>
      </w:tblGrid>
      <w:tr w:rsidR="00187A90" w:rsidRPr="00187A90" w:rsidTr="001533E1">
        <w:tc>
          <w:tcPr>
            <w:tcW w:w="1368" w:type="dxa"/>
            <w:shd w:val="pct10" w:color="auto" w:fill="auto"/>
          </w:tcPr>
          <w:p w:rsidR="0080022A" w:rsidRPr="00187A90" w:rsidRDefault="0080022A" w:rsidP="00347194">
            <w:pPr>
              <w:rPr>
                <w:sz w:val="20"/>
                <w:szCs w:val="20"/>
              </w:rPr>
            </w:pPr>
          </w:p>
        </w:tc>
        <w:tc>
          <w:tcPr>
            <w:tcW w:w="2700" w:type="dxa"/>
            <w:shd w:val="pct10" w:color="auto" w:fill="auto"/>
          </w:tcPr>
          <w:p w:rsidR="0080022A" w:rsidRPr="00187A90" w:rsidRDefault="0080022A" w:rsidP="00347194">
            <w:pPr>
              <w:jc w:val="center"/>
              <w:rPr>
                <w:sz w:val="20"/>
                <w:szCs w:val="20"/>
              </w:rPr>
            </w:pPr>
            <w:r w:rsidRPr="00187A90">
              <w:rPr>
                <w:rFonts w:hint="eastAsia"/>
                <w:sz w:val="20"/>
                <w:szCs w:val="20"/>
              </w:rPr>
              <w:t>養介護施設</w:t>
            </w:r>
          </w:p>
        </w:tc>
        <w:tc>
          <w:tcPr>
            <w:tcW w:w="2883" w:type="dxa"/>
            <w:shd w:val="pct10" w:color="auto" w:fill="auto"/>
          </w:tcPr>
          <w:p w:rsidR="0080022A" w:rsidRPr="00187A90" w:rsidRDefault="0080022A" w:rsidP="00347194">
            <w:pPr>
              <w:jc w:val="center"/>
              <w:rPr>
                <w:sz w:val="20"/>
                <w:szCs w:val="20"/>
              </w:rPr>
            </w:pPr>
            <w:r w:rsidRPr="00187A90">
              <w:rPr>
                <w:rFonts w:hint="eastAsia"/>
                <w:sz w:val="20"/>
                <w:szCs w:val="20"/>
              </w:rPr>
              <w:t>養介護事業</w:t>
            </w:r>
          </w:p>
        </w:tc>
        <w:tc>
          <w:tcPr>
            <w:tcW w:w="2317" w:type="dxa"/>
            <w:shd w:val="pct10" w:color="auto" w:fill="auto"/>
          </w:tcPr>
          <w:p w:rsidR="0080022A" w:rsidRPr="00187A90" w:rsidRDefault="0080022A" w:rsidP="00347194">
            <w:pPr>
              <w:jc w:val="center"/>
              <w:rPr>
                <w:sz w:val="20"/>
                <w:szCs w:val="20"/>
              </w:rPr>
            </w:pPr>
            <w:r w:rsidRPr="00187A90">
              <w:rPr>
                <w:rFonts w:hint="eastAsia"/>
                <w:sz w:val="20"/>
                <w:szCs w:val="20"/>
              </w:rPr>
              <w:t>養介護施設従事者等</w:t>
            </w:r>
          </w:p>
        </w:tc>
      </w:tr>
      <w:tr w:rsidR="00187A90" w:rsidRPr="00187A90" w:rsidTr="00015010">
        <w:tc>
          <w:tcPr>
            <w:tcW w:w="1368" w:type="dxa"/>
          </w:tcPr>
          <w:p w:rsidR="0080022A" w:rsidRPr="00187A90" w:rsidRDefault="0080022A" w:rsidP="00347194">
            <w:pPr>
              <w:rPr>
                <w:sz w:val="20"/>
                <w:szCs w:val="20"/>
              </w:rPr>
            </w:pPr>
            <w:r w:rsidRPr="00187A90">
              <w:rPr>
                <w:rFonts w:hint="eastAsia"/>
                <w:sz w:val="20"/>
                <w:szCs w:val="20"/>
              </w:rPr>
              <w:t>老人福祉法</w:t>
            </w:r>
          </w:p>
          <w:p w:rsidR="0080022A" w:rsidRPr="00187A90" w:rsidRDefault="0080022A" w:rsidP="00347194">
            <w:pPr>
              <w:rPr>
                <w:sz w:val="20"/>
                <w:szCs w:val="20"/>
              </w:rPr>
            </w:pPr>
            <w:r w:rsidRPr="00187A90">
              <w:rPr>
                <w:rFonts w:hint="eastAsia"/>
                <w:sz w:val="20"/>
                <w:szCs w:val="20"/>
              </w:rPr>
              <w:t>による規定</w:t>
            </w:r>
          </w:p>
        </w:tc>
        <w:tc>
          <w:tcPr>
            <w:tcW w:w="2700" w:type="dxa"/>
          </w:tcPr>
          <w:p w:rsidR="0080022A" w:rsidRPr="00187A90" w:rsidRDefault="0080022A" w:rsidP="00347194">
            <w:pPr>
              <w:rPr>
                <w:sz w:val="20"/>
                <w:szCs w:val="20"/>
              </w:rPr>
            </w:pPr>
            <w:r w:rsidRPr="00187A90">
              <w:rPr>
                <w:rFonts w:hint="eastAsia"/>
                <w:sz w:val="20"/>
                <w:szCs w:val="20"/>
              </w:rPr>
              <w:t>・老人福祉施設</w:t>
            </w:r>
          </w:p>
          <w:p w:rsidR="0080022A" w:rsidRPr="00187A90" w:rsidRDefault="0080022A" w:rsidP="00347194">
            <w:pPr>
              <w:rPr>
                <w:sz w:val="20"/>
                <w:szCs w:val="20"/>
              </w:rPr>
            </w:pPr>
            <w:r w:rsidRPr="00187A90">
              <w:rPr>
                <w:rFonts w:hint="eastAsia"/>
                <w:sz w:val="20"/>
                <w:szCs w:val="20"/>
              </w:rPr>
              <w:t>・有料老人ホーム</w:t>
            </w:r>
          </w:p>
        </w:tc>
        <w:tc>
          <w:tcPr>
            <w:tcW w:w="2883" w:type="dxa"/>
          </w:tcPr>
          <w:p w:rsidR="0080022A" w:rsidRPr="00187A90" w:rsidRDefault="0080022A" w:rsidP="00347194">
            <w:pPr>
              <w:rPr>
                <w:sz w:val="20"/>
                <w:szCs w:val="20"/>
              </w:rPr>
            </w:pPr>
            <w:r w:rsidRPr="00187A90">
              <w:rPr>
                <w:rFonts w:hint="eastAsia"/>
                <w:sz w:val="20"/>
                <w:szCs w:val="20"/>
              </w:rPr>
              <w:t>・老人居宅生活支援事業</w:t>
            </w:r>
          </w:p>
        </w:tc>
        <w:tc>
          <w:tcPr>
            <w:tcW w:w="2317" w:type="dxa"/>
            <w:vMerge w:val="restart"/>
          </w:tcPr>
          <w:p w:rsidR="0080022A" w:rsidRPr="00187A90" w:rsidRDefault="0080022A" w:rsidP="00347194">
            <w:pPr>
              <w:rPr>
                <w:sz w:val="20"/>
                <w:szCs w:val="20"/>
              </w:rPr>
            </w:pPr>
            <w:r w:rsidRPr="00187A90">
              <w:rPr>
                <w:rFonts w:hint="eastAsia"/>
                <w:sz w:val="20"/>
                <w:szCs w:val="20"/>
              </w:rPr>
              <w:t>「養介護施設」又は</w:t>
            </w:r>
          </w:p>
          <w:p w:rsidR="0080022A" w:rsidRPr="00187A90" w:rsidRDefault="0080022A" w:rsidP="00347194">
            <w:pPr>
              <w:rPr>
                <w:sz w:val="20"/>
                <w:szCs w:val="20"/>
              </w:rPr>
            </w:pPr>
            <w:r w:rsidRPr="00187A90">
              <w:rPr>
                <w:rFonts w:hint="eastAsia"/>
                <w:sz w:val="20"/>
                <w:szCs w:val="20"/>
              </w:rPr>
              <w:t>「養介護事業」の業務</w:t>
            </w:r>
          </w:p>
          <w:p w:rsidR="0080022A" w:rsidRPr="00187A90" w:rsidRDefault="0080022A" w:rsidP="00347194">
            <w:pPr>
              <w:rPr>
                <w:sz w:val="20"/>
                <w:szCs w:val="20"/>
              </w:rPr>
            </w:pPr>
            <w:r w:rsidRPr="00187A90">
              <w:rPr>
                <w:rFonts w:hint="eastAsia"/>
                <w:sz w:val="20"/>
                <w:szCs w:val="20"/>
              </w:rPr>
              <w:t>に従事する者</w:t>
            </w:r>
          </w:p>
          <w:p w:rsidR="0080022A" w:rsidRPr="00187A90" w:rsidRDefault="0080022A" w:rsidP="00347194">
            <w:pPr>
              <w:rPr>
                <w:sz w:val="20"/>
                <w:szCs w:val="20"/>
              </w:rPr>
            </w:pPr>
          </w:p>
        </w:tc>
      </w:tr>
      <w:tr w:rsidR="00187A90" w:rsidRPr="00187A90" w:rsidTr="00015010">
        <w:tc>
          <w:tcPr>
            <w:tcW w:w="1368" w:type="dxa"/>
          </w:tcPr>
          <w:p w:rsidR="0080022A" w:rsidRPr="00187A90" w:rsidRDefault="0080022A" w:rsidP="00347194">
            <w:pPr>
              <w:rPr>
                <w:sz w:val="20"/>
                <w:szCs w:val="20"/>
              </w:rPr>
            </w:pPr>
            <w:r w:rsidRPr="00187A90">
              <w:rPr>
                <w:rFonts w:hint="eastAsia"/>
                <w:sz w:val="20"/>
                <w:szCs w:val="20"/>
              </w:rPr>
              <w:t>介護保険法</w:t>
            </w:r>
          </w:p>
          <w:p w:rsidR="0080022A" w:rsidRPr="00187A90" w:rsidRDefault="0080022A" w:rsidP="00347194">
            <w:pPr>
              <w:rPr>
                <w:sz w:val="20"/>
                <w:szCs w:val="20"/>
              </w:rPr>
            </w:pPr>
            <w:r w:rsidRPr="00187A90">
              <w:rPr>
                <w:rFonts w:hint="eastAsia"/>
                <w:sz w:val="20"/>
                <w:szCs w:val="20"/>
              </w:rPr>
              <w:t>による規定</w:t>
            </w:r>
          </w:p>
          <w:p w:rsidR="0080022A" w:rsidRPr="00187A90" w:rsidRDefault="0080022A" w:rsidP="00347194">
            <w:pPr>
              <w:rPr>
                <w:sz w:val="20"/>
                <w:szCs w:val="20"/>
              </w:rPr>
            </w:pPr>
          </w:p>
        </w:tc>
        <w:tc>
          <w:tcPr>
            <w:tcW w:w="2700" w:type="dxa"/>
          </w:tcPr>
          <w:p w:rsidR="0080022A" w:rsidRPr="00187A90" w:rsidRDefault="0080022A" w:rsidP="00347194">
            <w:pPr>
              <w:rPr>
                <w:sz w:val="20"/>
                <w:szCs w:val="20"/>
              </w:rPr>
            </w:pPr>
            <w:r w:rsidRPr="00187A90">
              <w:rPr>
                <w:rFonts w:hint="eastAsia"/>
                <w:sz w:val="20"/>
                <w:szCs w:val="20"/>
              </w:rPr>
              <w:t>・介護老人福祉施設</w:t>
            </w:r>
          </w:p>
          <w:p w:rsidR="0080022A" w:rsidRPr="00187A90" w:rsidRDefault="0080022A" w:rsidP="00347194">
            <w:pPr>
              <w:rPr>
                <w:sz w:val="20"/>
                <w:szCs w:val="20"/>
              </w:rPr>
            </w:pPr>
            <w:r w:rsidRPr="00187A90">
              <w:rPr>
                <w:rFonts w:hint="eastAsia"/>
                <w:sz w:val="20"/>
                <w:szCs w:val="20"/>
              </w:rPr>
              <w:t>・介護老人保健施設</w:t>
            </w:r>
          </w:p>
          <w:p w:rsidR="000602D7" w:rsidRPr="00187A90" w:rsidRDefault="000602D7" w:rsidP="00347194">
            <w:pPr>
              <w:rPr>
                <w:sz w:val="20"/>
                <w:szCs w:val="20"/>
              </w:rPr>
            </w:pPr>
            <w:r w:rsidRPr="00187A90">
              <w:rPr>
                <w:rFonts w:hint="eastAsia"/>
                <w:sz w:val="20"/>
                <w:szCs w:val="20"/>
              </w:rPr>
              <w:t>・介護医療院</w:t>
            </w:r>
          </w:p>
          <w:p w:rsidR="0080022A" w:rsidRPr="00187A90" w:rsidRDefault="0080022A" w:rsidP="00347194">
            <w:pPr>
              <w:rPr>
                <w:sz w:val="20"/>
                <w:szCs w:val="20"/>
              </w:rPr>
            </w:pPr>
            <w:r w:rsidRPr="00187A90">
              <w:rPr>
                <w:rFonts w:hint="eastAsia"/>
                <w:sz w:val="20"/>
                <w:szCs w:val="20"/>
              </w:rPr>
              <w:t>・地域密着型介護老人</w:t>
            </w:r>
          </w:p>
          <w:p w:rsidR="0080022A" w:rsidRPr="00187A90" w:rsidRDefault="0080022A" w:rsidP="00347194">
            <w:pPr>
              <w:ind w:firstLineChars="100" w:firstLine="200"/>
              <w:rPr>
                <w:sz w:val="20"/>
                <w:szCs w:val="20"/>
              </w:rPr>
            </w:pPr>
            <w:r w:rsidRPr="00187A90">
              <w:rPr>
                <w:rFonts w:hint="eastAsia"/>
                <w:sz w:val="20"/>
                <w:szCs w:val="20"/>
              </w:rPr>
              <w:t>福祉施設</w:t>
            </w:r>
          </w:p>
          <w:p w:rsidR="0080022A" w:rsidRPr="00187A90" w:rsidRDefault="0080022A" w:rsidP="00347194">
            <w:pPr>
              <w:rPr>
                <w:sz w:val="20"/>
                <w:szCs w:val="20"/>
              </w:rPr>
            </w:pPr>
            <w:r w:rsidRPr="00187A90">
              <w:rPr>
                <w:rFonts w:hint="eastAsia"/>
                <w:sz w:val="20"/>
                <w:szCs w:val="20"/>
              </w:rPr>
              <w:t>・地域包括支援センター</w:t>
            </w:r>
          </w:p>
        </w:tc>
        <w:tc>
          <w:tcPr>
            <w:tcW w:w="2883" w:type="dxa"/>
          </w:tcPr>
          <w:p w:rsidR="0080022A" w:rsidRPr="00187A90" w:rsidRDefault="0080022A" w:rsidP="00347194">
            <w:pPr>
              <w:rPr>
                <w:sz w:val="20"/>
                <w:szCs w:val="20"/>
              </w:rPr>
            </w:pPr>
            <w:r w:rsidRPr="00187A90">
              <w:rPr>
                <w:rFonts w:hint="eastAsia"/>
                <w:sz w:val="20"/>
                <w:szCs w:val="20"/>
              </w:rPr>
              <w:t>・居宅サービス事業</w:t>
            </w:r>
          </w:p>
          <w:p w:rsidR="0080022A" w:rsidRPr="00187A90" w:rsidRDefault="0080022A" w:rsidP="00347194">
            <w:pPr>
              <w:rPr>
                <w:sz w:val="20"/>
                <w:szCs w:val="20"/>
              </w:rPr>
            </w:pPr>
            <w:r w:rsidRPr="00187A90">
              <w:rPr>
                <w:rFonts w:hint="eastAsia"/>
                <w:sz w:val="20"/>
                <w:szCs w:val="20"/>
              </w:rPr>
              <w:t>・地域密着型サービス事業</w:t>
            </w:r>
          </w:p>
          <w:p w:rsidR="0080022A" w:rsidRPr="00187A90" w:rsidRDefault="0080022A" w:rsidP="00347194">
            <w:pPr>
              <w:rPr>
                <w:sz w:val="20"/>
                <w:szCs w:val="20"/>
              </w:rPr>
            </w:pPr>
            <w:r w:rsidRPr="00187A90">
              <w:rPr>
                <w:rFonts w:hint="eastAsia"/>
                <w:sz w:val="20"/>
                <w:szCs w:val="20"/>
              </w:rPr>
              <w:t>・居宅介護支援事業</w:t>
            </w:r>
          </w:p>
          <w:p w:rsidR="0080022A" w:rsidRPr="00187A90" w:rsidRDefault="0080022A" w:rsidP="00347194">
            <w:pPr>
              <w:rPr>
                <w:sz w:val="20"/>
                <w:szCs w:val="20"/>
              </w:rPr>
            </w:pPr>
            <w:r w:rsidRPr="00187A90">
              <w:rPr>
                <w:rFonts w:hint="eastAsia"/>
                <w:sz w:val="20"/>
                <w:szCs w:val="20"/>
              </w:rPr>
              <w:t>・介護予防サービス事業</w:t>
            </w:r>
          </w:p>
          <w:p w:rsidR="0080022A" w:rsidRPr="00187A90" w:rsidRDefault="0080022A" w:rsidP="00347194">
            <w:pPr>
              <w:rPr>
                <w:sz w:val="20"/>
                <w:szCs w:val="20"/>
              </w:rPr>
            </w:pPr>
            <w:r w:rsidRPr="00187A90">
              <w:rPr>
                <w:rFonts w:hint="eastAsia"/>
                <w:sz w:val="20"/>
                <w:szCs w:val="20"/>
              </w:rPr>
              <w:t>・地域密着型介護予防サー</w:t>
            </w:r>
          </w:p>
          <w:p w:rsidR="0080022A" w:rsidRPr="00187A90" w:rsidRDefault="0080022A" w:rsidP="00347194">
            <w:pPr>
              <w:ind w:firstLineChars="100" w:firstLine="200"/>
              <w:rPr>
                <w:sz w:val="20"/>
                <w:szCs w:val="20"/>
              </w:rPr>
            </w:pPr>
            <w:r w:rsidRPr="00187A90">
              <w:rPr>
                <w:rFonts w:hint="eastAsia"/>
                <w:sz w:val="20"/>
                <w:szCs w:val="20"/>
              </w:rPr>
              <w:t>ビス事業</w:t>
            </w:r>
          </w:p>
          <w:p w:rsidR="0080022A" w:rsidRPr="00187A90" w:rsidRDefault="0080022A" w:rsidP="00347194">
            <w:pPr>
              <w:rPr>
                <w:sz w:val="20"/>
                <w:szCs w:val="20"/>
              </w:rPr>
            </w:pPr>
            <w:r w:rsidRPr="00187A90">
              <w:rPr>
                <w:rFonts w:hint="eastAsia"/>
                <w:sz w:val="20"/>
                <w:szCs w:val="20"/>
              </w:rPr>
              <w:t>・介護予防支援事業</w:t>
            </w:r>
          </w:p>
        </w:tc>
        <w:tc>
          <w:tcPr>
            <w:tcW w:w="2317" w:type="dxa"/>
            <w:vMerge/>
          </w:tcPr>
          <w:p w:rsidR="0080022A" w:rsidRPr="00187A90" w:rsidRDefault="0080022A" w:rsidP="00347194"/>
        </w:tc>
      </w:tr>
    </w:tbl>
    <w:p w:rsidR="00290909" w:rsidRDefault="0080022A" w:rsidP="00290909">
      <w:pPr>
        <w:jc w:val="right"/>
      </w:pPr>
      <w:r w:rsidRPr="00187A90">
        <w:rPr>
          <w:rFonts w:hint="eastAsia"/>
        </w:rPr>
        <w:t>（</w:t>
      </w:r>
      <w:r w:rsidRPr="00187A90">
        <w:rPr>
          <w:rFonts w:ascii="ＭＳ 明朝" w:hAnsi="ＭＳ 明朝" w:hint="eastAsia"/>
        </w:rPr>
        <w:t>高齢者虐待防止法第</w:t>
      </w:r>
      <w:r w:rsidRPr="00187A90">
        <w:rPr>
          <w:rFonts w:ascii="ＭＳ 明朝" w:hAnsi="ＭＳ 明朝"/>
        </w:rPr>
        <w:t>2</w:t>
      </w:r>
      <w:r w:rsidRPr="00187A90">
        <w:rPr>
          <w:rFonts w:hint="eastAsia"/>
        </w:rPr>
        <w:t>条）</w:t>
      </w:r>
    </w:p>
    <w:p w:rsidR="00C72F6F" w:rsidRPr="00332021" w:rsidRDefault="001A346C" w:rsidP="00C064CB">
      <w:pPr>
        <w:ind w:right="880"/>
      </w:pPr>
      <w:r w:rsidRPr="004933B5">
        <w:rPr>
          <w:rFonts w:ascii="ＭＳ 明朝" w:hAnsi="ＭＳ 明朝" w:hint="eastAsia"/>
          <w:noProof/>
          <w:sz w:val="22"/>
          <w:szCs w:val="22"/>
        </w:rPr>
        <mc:AlternateContent>
          <mc:Choice Requires="wps">
            <w:drawing>
              <wp:anchor distT="0" distB="0" distL="114300" distR="114300" simplePos="0" relativeHeight="251652096" behindDoc="0" locked="0" layoutInCell="1" allowOverlap="1" wp14:anchorId="66F6A52B" wp14:editId="1F2B4155">
                <wp:simplePos x="0" y="0"/>
                <wp:positionH relativeFrom="column">
                  <wp:posOffset>0</wp:posOffset>
                </wp:positionH>
                <wp:positionV relativeFrom="paragraph">
                  <wp:posOffset>191770</wp:posOffset>
                </wp:positionV>
                <wp:extent cx="5734050" cy="581025"/>
                <wp:effectExtent l="0" t="0" r="19050" b="28575"/>
                <wp:wrapNone/>
                <wp:docPr id="86" name="フローチャート : 代替処理 7"/>
                <wp:cNvGraphicFramePr/>
                <a:graphic xmlns:a="http://schemas.openxmlformats.org/drawingml/2006/main">
                  <a:graphicData uri="http://schemas.microsoft.com/office/word/2010/wordprocessingShape">
                    <wps:wsp>
                      <wps:cNvSpPr/>
                      <wps:spPr>
                        <a:xfrm>
                          <a:off x="0" y="0"/>
                          <a:ext cx="5734050" cy="581025"/>
                        </a:xfrm>
                        <a:prstGeom prst="flowChartAlternateProcess">
                          <a:avLst/>
                        </a:prstGeom>
                        <a:solidFill>
                          <a:sysClr val="window" lastClr="FFFFFF"/>
                        </a:solidFill>
                        <a:ln w="19050" cap="flat" cmpd="dbl" algn="ctr">
                          <a:solidFill>
                            <a:schemeClr val="tx1"/>
                          </a:solidFill>
                          <a:prstDash val="solid"/>
                        </a:ln>
                        <a:effectLst/>
                      </wps:spPr>
                      <wps:txbx>
                        <w:txbxContent>
                          <w:p w:rsidR="00C064CB" w:rsidRPr="001A346C" w:rsidRDefault="00C064CB" w:rsidP="00C72F6F">
                            <w:pPr>
                              <w:rPr>
                                <w:rFonts w:ascii="ＭＳ ゴシック" w:eastAsia="ＭＳ ゴシック" w:hAnsi="ＭＳ ゴシック"/>
                                <w:b/>
                                <w:sz w:val="24"/>
                              </w:rPr>
                            </w:pPr>
                            <w:r w:rsidRPr="001A346C">
                              <w:rPr>
                                <w:rFonts w:ascii="ＭＳ ゴシック" w:eastAsia="ＭＳ ゴシック" w:hAnsi="ＭＳ ゴシック" w:hint="eastAsia"/>
                                <w:b/>
                                <w:sz w:val="24"/>
                              </w:rPr>
                              <w:t>高齢者虐待</w:t>
                            </w:r>
                            <w:r w:rsidRPr="001A346C">
                              <w:rPr>
                                <w:rFonts w:ascii="ＭＳ ゴシック" w:eastAsia="ＭＳ ゴシック" w:hAnsi="ＭＳ ゴシック"/>
                                <w:b/>
                                <w:sz w:val="24"/>
                              </w:rPr>
                              <w:t>の発生又は再発を防止するため、</w:t>
                            </w:r>
                            <w:r w:rsidRPr="001A346C">
                              <w:rPr>
                                <w:rFonts w:ascii="ＭＳ ゴシック" w:eastAsia="ＭＳ ゴシック" w:hAnsi="ＭＳ ゴシック" w:hint="eastAsia"/>
                                <w:b/>
                                <w:sz w:val="24"/>
                              </w:rPr>
                              <w:t>委員会</w:t>
                            </w:r>
                            <w:r w:rsidRPr="001A346C">
                              <w:rPr>
                                <w:rFonts w:ascii="ＭＳ ゴシック" w:eastAsia="ＭＳ ゴシック" w:hAnsi="ＭＳ ゴシック"/>
                                <w:b/>
                                <w:sz w:val="24"/>
                              </w:rPr>
                              <w:t>での検討、</w:t>
                            </w:r>
                            <w:r w:rsidRPr="001A346C">
                              <w:rPr>
                                <w:rFonts w:ascii="ＭＳ ゴシック" w:eastAsia="ＭＳ ゴシック" w:hAnsi="ＭＳ ゴシック" w:hint="eastAsia"/>
                                <w:b/>
                                <w:sz w:val="24"/>
                              </w:rPr>
                              <w:t>指針の</w:t>
                            </w:r>
                            <w:r w:rsidRPr="001A346C">
                              <w:rPr>
                                <w:rFonts w:ascii="ＭＳ ゴシック" w:eastAsia="ＭＳ ゴシック" w:hAnsi="ＭＳ ゴシック"/>
                                <w:b/>
                                <w:sz w:val="24"/>
                              </w:rPr>
                              <w:t>整備及び研修を</w:t>
                            </w:r>
                            <w:r w:rsidRPr="001A346C">
                              <w:rPr>
                                <w:rFonts w:ascii="ＭＳ ゴシック" w:eastAsia="ＭＳ ゴシック" w:hAnsi="ＭＳ ゴシック" w:hint="eastAsia"/>
                                <w:b/>
                                <w:sz w:val="24"/>
                              </w:rPr>
                              <w:t>実施</w:t>
                            </w:r>
                            <w:r w:rsidRPr="001A346C">
                              <w:rPr>
                                <w:rFonts w:ascii="ＭＳ ゴシック" w:eastAsia="ＭＳ ゴシック" w:hAnsi="ＭＳ ゴシック"/>
                                <w:b/>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6A52B" id="_x0000_s1073" type="#_x0000_t176" style="position:absolute;left:0;text-align:left;margin-left:0;margin-top:15.1pt;width:451.5pt;height:4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" fillcolor="window" strokecolor="black [3213]" strokeweight="1.5pt">
                <v:stroke linestyle="thinThin"/>
                <v:textbox>
                  <w:txbxContent>
                    <w:p w:rsidR="00C064CB" w:rsidRPr="001A346C" w:rsidRDefault="00C064CB" w:rsidP="00C72F6F">
                      <w:pPr>
                        <w:rPr>
                          <w:rFonts w:ascii="ＭＳ ゴシック" w:eastAsia="ＭＳ ゴシック" w:hAnsi="ＭＳ ゴシック"/>
                          <w:b/>
                          <w:sz w:val="24"/>
                        </w:rPr>
                      </w:pPr>
                      <w:r w:rsidRPr="001A346C">
                        <w:rPr>
                          <w:rFonts w:ascii="ＭＳ ゴシック" w:eastAsia="ＭＳ ゴシック" w:hAnsi="ＭＳ ゴシック" w:hint="eastAsia"/>
                          <w:b/>
                          <w:sz w:val="24"/>
                        </w:rPr>
                        <w:t>高齢者虐待</w:t>
                      </w:r>
                      <w:r w:rsidRPr="001A346C">
                        <w:rPr>
                          <w:rFonts w:ascii="ＭＳ ゴシック" w:eastAsia="ＭＳ ゴシック" w:hAnsi="ＭＳ ゴシック"/>
                          <w:b/>
                          <w:sz w:val="24"/>
                        </w:rPr>
                        <w:t>の発生又は再発を防止するため、</w:t>
                      </w:r>
                      <w:r w:rsidRPr="001A346C">
                        <w:rPr>
                          <w:rFonts w:ascii="ＭＳ ゴシック" w:eastAsia="ＭＳ ゴシック" w:hAnsi="ＭＳ ゴシック" w:hint="eastAsia"/>
                          <w:b/>
                          <w:sz w:val="24"/>
                        </w:rPr>
                        <w:t>委員会</w:t>
                      </w:r>
                      <w:r w:rsidRPr="001A346C">
                        <w:rPr>
                          <w:rFonts w:ascii="ＭＳ ゴシック" w:eastAsia="ＭＳ ゴシック" w:hAnsi="ＭＳ ゴシック"/>
                          <w:b/>
                          <w:sz w:val="24"/>
                        </w:rPr>
                        <w:t>での検討、</w:t>
                      </w:r>
                      <w:r w:rsidRPr="001A346C">
                        <w:rPr>
                          <w:rFonts w:ascii="ＭＳ ゴシック" w:eastAsia="ＭＳ ゴシック" w:hAnsi="ＭＳ ゴシック" w:hint="eastAsia"/>
                          <w:b/>
                          <w:sz w:val="24"/>
                        </w:rPr>
                        <w:t>指針の</w:t>
                      </w:r>
                      <w:r w:rsidRPr="001A346C">
                        <w:rPr>
                          <w:rFonts w:ascii="ＭＳ ゴシック" w:eastAsia="ＭＳ ゴシック" w:hAnsi="ＭＳ ゴシック"/>
                          <w:b/>
                          <w:sz w:val="24"/>
                        </w:rPr>
                        <w:t>整備及び研修を</w:t>
                      </w:r>
                      <w:r w:rsidRPr="001A346C">
                        <w:rPr>
                          <w:rFonts w:ascii="ＭＳ ゴシック" w:eastAsia="ＭＳ ゴシック" w:hAnsi="ＭＳ ゴシック" w:hint="eastAsia"/>
                          <w:b/>
                          <w:sz w:val="24"/>
                        </w:rPr>
                        <w:t>実施</w:t>
                      </w:r>
                      <w:r w:rsidRPr="001A346C">
                        <w:rPr>
                          <w:rFonts w:ascii="ＭＳ ゴシック" w:eastAsia="ＭＳ ゴシック" w:hAnsi="ＭＳ ゴシック"/>
                          <w:b/>
                          <w:sz w:val="24"/>
                        </w:rPr>
                        <w:t>してください。</w:t>
                      </w:r>
                    </w:p>
                  </w:txbxContent>
                </v:textbox>
              </v:shape>
            </w:pict>
          </mc:Fallback>
        </mc:AlternateContent>
      </w:r>
    </w:p>
    <w:p w:rsidR="00C72F6F" w:rsidRDefault="00C72F6F" w:rsidP="00C72F6F">
      <w:pPr>
        <w:rPr>
          <w:szCs w:val="21"/>
        </w:rPr>
      </w:pPr>
    </w:p>
    <w:p w:rsidR="00C72F6F" w:rsidRDefault="00C72F6F" w:rsidP="00C72F6F">
      <w:pPr>
        <w:rPr>
          <w:szCs w:val="21"/>
        </w:rPr>
      </w:pPr>
    </w:p>
    <w:p w:rsidR="00C72F6F" w:rsidRDefault="00C72F6F" w:rsidP="00C72F6F">
      <w:pPr>
        <w:rPr>
          <w:szCs w:val="21"/>
        </w:rPr>
      </w:pPr>
    </w:p>
    <w:p w:rsidR="00C72F6F" w:rsidRPr="001A346C" w:rsidRDefault="00C72F6F" w:rsidP="00290909">
      <w:pPr>
        <w:ind w:firstLineChars="100" w:firstLine="220"/>
        <w:rPr>
          <w:sz w:val="22"/>
          <w:szCs w:val="21"/>
        </w:rPr>
      </w:pPr>
      <w:r w:rsidRPr="001A346C">
        <w:rPr>
          <w:rFonts w:hint="eastAsia"/>
          <w:sz w:val="22"/>
          <w:szCs w:val="21"/>
        </w:rPr>
        <w:t>高</w:t>
      </w:r>
      <w:r w:rsidRPr="00290909">
        <w:rPr>
          <w:rFonts w:hint="eastAsia"/>
          <w:color w:val="000000" w:themeColor="text1"/>
          <w:sz w:val="22"/>
          <w:szCs w:val="21"/>
        </w:rPr>
        <w:t>齢者</w:t>
      </w:r>
      <w:r w:rsidRPr="00C064CB">
        <w:rPr>
          <w:rFonts w:hint="eastAsia"/>
          <w:sz w:val="22"/>
          <w:szCs w:val="21"/>
        </w:rPr>
        <w:t>虐待の発生・再発の防止のため、</w:t>
      </w:r>
      <w:r w:rsidR="00407E27" w:rsidRPr="00C064CB">
        <w:rPr>
          <w:rFonts w:hint="eastAsia"/>
          <w:sz w:val="22"/>
          <w:szCs w:val="21"/>
        </w:rPr>
        <w:t>事業者は、</w:t>
      </w:r>
      <w:r w:rsidRPr="00C064CB">
        <w:rPr>
          <w:rFonts w:hint="eastAsia"/>
          <w:sz w:val="22"/>
          <w:szCs w:val="21"/>
        </w:rPr>
        <w:t>新たに次の措置を講じることが必要</w:t>
      </w:r>
      <w:r w:rsidR="00045F47" w:rsidRPr="00C064CB">
        <w:rPr>
          <w:rFonts w:hint="eastAsia"/>
          <w:sz w:val="22"/>
          <w:szCs w:val="21"/>
        </w:rPr>
        <w:t>となります</w:t>
      </w:r>
      <w:r w:rsidRPr="00C064CB">
        <w:rPr>
          <w:rFonts w:hint="eastAsia"/>
          <w:sz w:val="22"/>
          <w:szCs w:val="21"/>
        </w:rPr>
        <w:t>（</w:t>
      </w:r>
      <w:r w:rsidR="00727578" w:rsidRPr="00C064CB">
        <w:rPr>
          <w:rFonts w:hint="eastAsia"/>
          <w:b/>
          <w:sz w:val="22"/>
          <w:szCs w:val="21"/>
          <w:u w:val="double"/>
        </w:rPr>
        <w:t>令和６年３月</w:t>
      </w:r>
      <w:r w:rsidR="00727578" w:rsidRPr="00C064CB">
        <w:rPr>
          <w:rFonts w:asciiTheme="minorEastAsia" w:eastAsiaTheme="minorEastAsia" w:hAnsiTheme="minorEastAsia" w:hint="eastAsia"/>
          <w:b/>
          <w:sz w:val="22"/>
          <w:szCs w:val="21"/>
          <w:u w:val="double"/>
        </w:rPr>
        <w:t>31</w:t>
      </w:r>
      <w:r w:rsidR="00727578" w:rsidRPr="00C064CB">
        <w:rPr>
          <w:rFonts w:hint="eastAsia"/>
          <w:b/>
          <w:sz w:val="22"/>
          <w:szCs w:val="21"/>
          <w:u w:val="double"/>
        </w:rPr>
        <w:t>日に経過措置終了</w:t>
      </w:r>
      <w:r w:rsidRPr="00C064CB">
        <w:rPr>
          <w:rFonts w:hint="eastAsia"/>
          <w:sz w:val="22"/>
          <w:szCs w:val="21"/>
        </w:rPr>
        <w:t>）。未実施の措置</w:t>
      </w:r>
      <w:r w:rsidRPr="00290909">
        <w:rPr>
          <w:rFonts w:hint="eastAsia"/>
          <w:color w:val="000000" w:themeColor="text1"/>
          <w:sz w:val="22"/>
          <w:szCs w:val="21"/>
        </w:rPr>
        <w:t>について、必要な対応をとられますようお願いいたします。</w:t>
      </w:r>
    </w:p>
    <w:p w:rsidR="00C72F6F" w:rsidRPr="001A346C" w:rsidRDefault="00C72F6F" w:rsidP="00C72F6F">
      <w:pPr>
        <w:spacing w:beforeLines="50" w:before="166"/>
        <w:ind w:leftChars="100" w:left="650" w:hangingChars="200" w:hanging="440"/>
        <w:rPr>
          <w:sz w:val="22"/>
          <w:szCs w:val="21"/>
        </w:rPr>
      </w:pPr>
      <w:r w:rsidRPr="001A346C">
        <w:rPr>
          <w:rFonts w:hint="eastAsia"/>
          <w:sz w:val="22"/>
          <w:szCs w:val="21"/>
        </w:rPr>
        <w:t>１　虐待の防止のための対策を検討する委員会を定期的に開催するとともに、その結果について、従業者に周知徹底を図ること。</w:t>
      </w:r>
    </w:p>
    <w:p w:rsidR="00C72F6F" w:rsidRPr="001A346C" w:rsidRDefault="00C72F6F" w:rsidP="00C72F6F">
      <w:pPr>
        <w:ind w:leftChars="300" w:left="850" w:hangingChars="100" w:hanging="220"/>
        <w:rPr>
          <w:sz w:val="22"/>
          <w:szCs w:val="21"/>
        </w:rPr>
      </w:pPr>
      <w:r w:rsidRPr="001A346C">
        <w:rPr>
          <w:rFonts w:hint="eastAsia"/>
          <w:sz w:val="22"/>
          <w:szCs w:val="21"/>
        </w:rPr>
        <w:t>※他の会議と一体的に設置・運営して差し支えない。また、他のサービス事業者との連携等により行っても差し支えない。</w:t>
      </w:r>
    </w:p>
    <w:p w:rsidR="00C72F6F" w:rsidRPr="001A346C" w:rsidRDefault="00C72F6F" w:rsidP="00C72F6F">
      <w:pPr>
        <w:ind w:leftChars="300" w:left="850" w:hangingChars="100" w:hanging="220"/>
        <w:rPr>
          <w:sz w:val="22"/>
          <w:szCs w:val="21"/>
        </w:rPr>
      </w:pPr>
      <w:r w:rsidRPr="001A346C">
        <w:rPr>
          <w:rFonts w:hint="eastAsia"/>
          <w:sz w:val="22"/>
          <w:szCs w:val="21"/>
        </w:rPr>
        <w:t>※委員会では、以下の</w:t>
      </w:r>
      <w:r w:rsidR="001C16D8" w:rsidRPr="001A346C">
        <w:rPr>
          <w:rFonts w:hint="eastAsia"/>
          <w:sz w:val="22"/>
          <w:szCs w:val="21"/>
        </w:rPr>
        <w:t>ような</w:t>
      </w:r>
      <w:r w:rsidRPr="001A346C">
        <w:rPr>
          <w:rFonts w:hint="eastAsia"/>
          <w:sz w:val="22"/>
          <w:szCs w:val="21"/>
        </w:rPr>
        <w:t>事項を検討する。</w:t>
      </w:r>
    </w:p>
    <w:p w:rsidR="00C72F6F" w:rsidRPr="001A346C" w:rsidRDefault="00C72F6F" w:rsidP="00C72F6F">
      <w:pPr>
        <w:ind w:leftChars="300" w:left="850" w:hangingChars="100" w:hanging="220"/>
        <w:rPr>
          <w:sz w:val="22"/>
          <w:szCs w:val="21"/>
        </w:rPr>
      </w:pPr>
      <w:r w:rsidRPr="001A346C">
        <w:rPr>
          <w:rFonts w:hint="eastAsia"/>
          <w:sz w:val="22"/>
          <w:szCs w:val="21"/>
        </w:rPr>
        <w:t xml:space="preserve">　・虐待防止検討委員会その他事業所内の組織に関すること</w:t>
      </w:r>
    </w:p>
    <w:p w:rsidR="00C72F6F" w:rsidRPr="001A346C" w:rsidRDefault="00C72F6F" w:rsidP="00C72F6F">
      <w:pPr>
        <w:ind w:leftChars="300" w:left="850" w:hangingChars="100" w:hanging="220"/>
        <w:rPr>
          <w:sz w:val="22"/>
          <w:szCs w:val="21"/>
        </w:rPr>
      </w:pPr>
      <w:r w:rsidRPr="001A346C">
        <w:rPr>
          <w:rFonts w:hint="eastAsia"/>
          <w:sz w:val="22"/>
          <w:szCs w:val="21"/>
        </w:rPr>
        <w:t xml:space="preserve">　・虐待の防止のための指針の整備に関すること</w:t>
      </w:r>
    </w:p>
    <w:p w:rsidR="00C72F6F" w:rsidRPr="001A346C" w:rsidRDefault="00C72F6F" w:rsidP="00C72F6F">
      <w:pPr>
        <w:ind w:leftChars="300" w:left="850" w:hangingChars="100" w:hanging="220"/>
        <w:rPr>
          <w:sz w:val="22"/>
          <w:szCs w:val="21"/>
        </w:rPr>
      </w:pPr>
      <w:r w:rsidRPr="001A346C">
        <w:rPr>
          <w:rFonts w:hint="eastAsia"/>
          <w:sz w:val="22"/>
          <w:szCs w:val="21"/>
        </w:rPr>
        <w:t xml:space="preserve">　・虐待の防止のための職員研修の内容に関すること</w:t>
      </w:r>
    </w:p>
    <w:p w:rsidR="00C72F6F" w:rsidRPr="001A346C" w:rsidRDefault="00C72F6F" w:rsidP="00C72F6F">
      <w:pPr>
        <w:ind w:leftChars="300" w:left="850" w:hangingChars="100" w:hanging="220"/>
        <w:rPr>
          <w:sz w:val="22"/>
          <w:szCs w:val="21"/>
        </w:rPr>
      </w:pPr>
      <w:r w:rsidRPr="001A346C">
        <w:rPr>
          <w:rFonts w:hint="eastAsia"/>
          <w:sz w:val="22"/>
          <w:szCs w:val="21"/>
        </w:rPr>
        <w:t xml:space="preserve">　・虐待等について、従業者が相談・報告できる体制整備に関すること</w:t>
      </w:r>
    </w:p>
    <w:p w:rsidR="00C72F6F" w:rsidRPr="001A346C" w:rsidRDefault="00C72F6F" w:rsidP="00C72F6F">
      <w:pPr>
        <w:ind w:leftChars="300" w:left="1070" w:hangingChars="200" w:hanging="440"/>
        <w:rPr>
          <w:sz w:val="22"/>
          <w:szCs w:val="21"/>
        </w:rPr>
      </w:pPr>
      <w:r w:rsidRPr="001A346C">
        <w:rPr>
          <w:rFonts w:hint="eastAsia"/>
          <w:sz w:val="22"/>
          <w:szCs w:val="21"/>
        </w:rPr>
        <w:t xml:space="preserve">　・従業者が高齢者虐待等を把握した場合に、市町村への通報が迅速かつ適切に行われるための方法に関すること</w:t>
      </w:r>
    </w:p>
    <w:p w:rsidR="00C72F6F" w:rsidRPr="001A346C" w:rsidRDefault="00C72F6F" w:rsidP="00C72F6F">
      <w:pPr>
        <w:ind w:leftChars="300" w:left="1070" w:hangingChars="200" w:hanging="440"/>
        <w:rPr>
          <w:sz w:val="22"/>
          <w:szCs w:val="21"/>
        </w:rPr>
      </w:pPr>
      <w:r w:rsidRPr="001A346C">
        <w:rPr>
          <w:rFonts w:hint="eastAsia"/>
          <w:sz w:val="22"/>
          <w:szCs w:val="21"/>
        </w:rPr>
        <w:t xml:space="preserve">　・虐待等が発生した場合、その発生原因等の分析から得られる再発の確実な防止策に関すること</w:t>
      </w:r>
    </w:p>
    <w:p w:rsidR="00C72F6F" w:rsidRPr="001A346C" w:rsidRDefault="00C72F6F" w:rsidP="00C72F6F">
      <w:pPr>
        <w:ind w:leftChars="300" w:left="850" w:hangingChars="100" w:hanging="220"/>
        <w:rPr>
          <w:sz w:val="22"/>
          <w:szCs w:val="21"/>
        </w:rPr>
      </w:pPr>
      <w:r w:rsidRPr="001A346C">
        <w:rPr>
          <w:rFonts w:hint="eastAsia"/>
          <w:sz w:val="22"/>
          <w:szCs w:val="21"/>
        </w:rPr>
        <w:t xml:space="preserve">　・防止策を講じた際、その効果についての評価に関すること</w:t>
      </w:r>
    </w:p>
    <w:p w:rsidR="00C72F6F" w:rsidRPr="001A346C" w:rsidRDefault="00C72F6F" w:rsidP="00C72F6F">
      <w:pPr>
        <w:ind w:leftChars="100" w:left="430" w:hangingChars="100" w:hanging="220"/>
        <w:rPr>
          <w:sz w:val="22"/>
          <w:szCs w:val="21"/>
        </w:rPr>
      </w:pPr>
      <w:r w:rsidRPr="001A346C">
        <w:rPr>
          <w:rFonts w:hint="eastAsia"/>
          <w:sz w:val="22"/>
          <w:szCs w:val="21"/>
        </w:rPr>
        <w:t>２　事業所における虐待の防止のための指針を整備すること。</w:t>
      </w:r>
    </w:p>
    <w:p w:rsidR="00C72F6F" w:rsidRPr="001A346C" w:rsidRDefault="00C72F6F" w:rsidP="00C72F6F">
      <w:pPr>
        <w:ind w:leftChars="100" w:left="870" w:hangingChars="300" w:hanging="660"/>
        <w:rPr>
          <w:sz w:val="22"/>
          <w:szCs w:val="21"/>
        </w:rPr>
      </w:pPr>
      <w:r w:rsidRPr="001A346C">
        <w:rPr>
          <w:rFonts w:hint="eastAsia"/>
          <w:sz w:val="22"/>
          <w:szCs w:val="21"/>
        </w:rPr>
        <w:t xml:space="preserve">　　※指針の項目として、以下の</w:t>
      </w:r>
      <w:r w:rsidR="001C16D8" w:rsidRPr="001A346C">
        <w:rPr>
          <w:rFonts w:hint="eastAsia"/>
          <w:sz w:val="22"/>
          <w:szCs w:val="21"/>
        </w:rPr>
        <w:t>ような</w:t>
      </w:r>
      <w:r w:rsidRPr="001A346C">
        <w:rPr>
          <w:rFonts w:hint="eastAsia"/>
          <w:sz w:val="22"/>
          <w:szCs w:val="21"/>
        </w:rPr>
        <w:t>事項を盛り込む。</w:t>
      </w:r>
    </w:p>
    <w:p w:rsidR="00C72F6F" w:rsidRPr="001A346C" w:rsidRDefault="00C72F6F" w:rsidP="00C72F6F">
      <w:pPr>
        <w:ind w:leftChars="400" w:left="840"/>
        <w:rPr>
          <w:sz w:val="22"/>
          <w:szCs w:val="21"/>
        </w:rPr>
      </w:pPr>
      <w:r w:rsidRPr="001A346C">
        <w:rPr>
          <w:rFonts w:hint="eastAsia"/>
          <w:sz w:val="22"/>
          <w:szCs w:val="21"/>
        </w:rPr>
        <w:lastRenderedPageBreak/>
        <w:t>・事業所における虐待の防止に関する基本的考え方</w:t>
      </w:r>
    </w:p>
    <w:p w:rsidR="00C72F6F" w:rsidRPr="001A346C" w:rsidRDefault="00C72F6F" w:rsidP="00C72F6F">
      <w:pPr>
        <w:ind w:leftChars="400" w:left="840"/>
        <w:rPr>
          <w:sz w:val="22"/>
          <w:szCs w:val="21"/>
        </w:rPr>
      </w:pPr>
      <w:r w:rsidRPr="001A346C">
        <w:rPr>
          <w:rFonts w:hint="eastAsia"/>
          <w:sz w:val="22"/>
          <w:szCs w:val="21"/>
        </w:rPr>
        <w:t>・虐待防止検討委員会その他事業所内の組織に関する事項</w:t>
      </w:r>
    </w:p>
    <w:p w:rsidR="00C72F6F" w:rsidRPr="001A346C" w:rsidRDefault="00C72F6F" w:rsidP="00C72F6F">
      <w:pPr>
        <w:ind w:leftChars="400" w:left="840"/>
        <w:rPr>
          <w:sz w:val="22"/>
          <w:szCs w:val="21"/>
        </w:rPr>
      </w:pPr>
      <w:r w:rsidRPr="001A346C">
        <w:rPr>
          <w:rFonts w:hint="eastAsia"/>
          <w:sz w:val="22"/>
          <w:szCs w:val="21"/>
        </w:rPr>
        <w:t>・虐待の防止のための職員研修に関する基本方針</w:t>
      </w:r>
    </w:p>
    <w:p w:rsidR="00C72F6F" w:rsidRPr="001A346C" w:rsidRDefault="00C72F6F" w:rsidP="00C72F6F">
      <w:pPr>
        <w:ind w:leftChars="400" w:left="840"/>
        <w:rPr>
          <w:sz w:val="22"/>
          <w:szCs w:val="21"/>
        </w:rPr>
      </w:pPr>
      <w:r w:rsidRPr="001A346C">
        <w:rPr>
          <w:rFonts w:hint="eastAsia"/>
          <w:sz w:val="22"/>
          <w:szCs w:val="21"/>
        </w:rPr>
        <w:t>・虐待等が発生した場合の対応方法に関する基本方針</w:t>
      </w:r>
    </w:p>
    <w:p w:rsidR="00C72F6F" w:rsidRPr="001A346C" w:rsidRDefault="00C72F6F" w:rsidP="00C72F6F">
      <w:pPr>
        <w:ind w:leftChars="400" w:left="840"/>
        <w:rPr>
          <w:sz w:val="22"/>
          <w:szCs w:val="21"/>
        </w:rPr>
      </w:pPr>
      <w:r w:rsidRPr="001A346C">
        <w:rPr>
          <w:rFonts w:hint="eastAsia"/>
          <w:sz w:val="22"/>
          <w:szCs w:val="21"/>
        </w:rPr>
        <w:t>・虐待等が発生した場合の相談・報告体制に関する事項</w:t>
      </w:r>
    </w:p>
    <w:p w:rsidR="00C72F6F" w:rsidRPr="001A346C" w:rsidRDefault="00C72F6F" w:rsidP="00C72F6F">
      <w:pPr>
        <w:ind w:leftChars="400" w:left="840"/>
        <w:rPr>
          <w:sz w:val="22"/>
          <w:szCs w:val="21"/>
        </w:rPr>
      </w:pPr>
      <w:r w:rsidRPr="001A346C">
        <w:rPr>
          <w:rFonts w:hint="eastAsia"/>
          <w:sz w:val="22"/>
          <w:szCs w:val="21"/>
        </w:rPr>
        <w:t>・成年後見制度の利用支援に関する事項</w:t>
      </w:r>
    </w:p>
    <w:p w:rsidR="00C72F6F" w:rsidRPr="001A346C" w:rsidRDefault="00C72F6F" w:rsidP="00C72F6F">
      <w:pPr>
        <w:ind w:leftChars="400" w:left="840"/>
        <w:rPr>
          <w:sz w:val="22"/>
          <w:szCs w:val="21"/>
        </w:rPr>
      </w:pPr>
      <w:r w:rsidRPr="001A346C">
        <w:rPr>
          <w:rFonts w:hint="eastAsia"/>
          <w:sz w:val="22"/>
          <w:szCs w:val="21"/>
        </w:rPr>
        <w:t>・虐待等に係る苦情解決方法に関する事項</w:t>
      </w:r>
    </w:p>
    <w:p w:rsidR="00C72F6F" w:rsidRPr="001A346C" w:rsidRDefault="00C72F6F" w:rsidP="00C72F6F">
      <w:pPr>
        <w:ind w:leftChars="400" w:left="840"/>
        <w:rPr>
          <w:sz w:val="22"/>
          <w:szCs w:val="21"/>
        </w:rPr>
      </w:pPr>
      <w:r w:rsidRPr="001A346C">
        <w:rPr>
          <w:rFonts w:hint="eastAsia"/>
          <w:sz w:val="22"/>
          <w:szCs w:val="21"/>
        </w:rPr>
        <w:t>・利用者等に対する当該指針の閲覧に関する事項　　　　　等</w:t>
      </w:r>
    </w:p>
    <w:p w:rsidR="00C72F6F" w:rsidRPr="001A346C" w:rsidRDefault="00C72F6F" w:rsidP="00C72F6F">
      <w:pPr>
        <w:ind w:leftChars="100" w:left="650" w:hangingChars="200" w:hanging="440"/>
        <w:rPr>
          <w:sz w:val="22"/>
          <w:szCs w:val="21"/>
        </w:rPr>
      </w:pPr>
      <w:r w:rsidRPr="001A346C">
        <w:rPr>
          <w:rFonts w:hint="eastAsia"/>
          <w:sz w:val="22"/>
          <w:szCs w:val="21"/>
        </w:rPr>
        <w:t>３　従業者に対し、虐待の防止のための研修を定期的に実施すること。</w:t>
      </w:r>
    </w:p>
    <w:p w:rsidR="00C72F6F" w:rsidRDefault="00C72F6F" w:rsidP="00C72F6F">
      <w:pPr>
        <w:ind w:leftChars="100" w:left="650" w:hangingChars="200" w:hanging="440"/>
        <w:rPr>
          <w:sz w:val="22"/>
          <w:szCs w:val="21"/>
        </w:rPr>
      </w:pPr>
      <w:r w:rsidRPr="001A346C">
        <w:rPr>
          <w:rFonts w:hint="eastAsia"/>
          <w:sz w:val="22"/>
          <w:szCs w:val="21"/>
        </w:rPr>
        <w:t>４　以上３点の措置を適切に実施するための担当者を置くこと。</w:t>
      </w:r>
    </w:p>
    <w:p w:rsidR="008F5309" w:rsidRPr="001A346C" w:rsidRDefault="008F5309" w:rsidP="00C72F6F">
      <w:pPr>
        <w:ind w:leftChars="100" w:left="650" w:hangingChars="200" w:hanging="440"/>
        <w:rPr>
          <w:sz w:val="22"/>
          <w:szCs w:val="21"/>
        </w:rPr>
      </w:pPr>
    </w:p>
    <w:p w:rsidR="00A20AC1" w:rsidRDefault="00C72F6F" w:rsidP="00C064CB">
      <w:pPr>
        <w:spacing w:beforeLines="50" w:before="166"/>
        <w:ind w:firstLineChars="100" w:firstLine="220"/>
        <w:jc w:val="left"/>
        <w:rPr>
          <w:rFonts w:ascii="ＭＳ 明朝" w:hAnsi="ＭＳ 明朝"/>
        </w:rPr>
      </w:pPr>
      <w:r w:rsidRPr="001A346C">
        <w:rPr>
          <w:rFonts w:hint="eastAsia"/>
          <w:sz w:val="22"/>
          <w:szCs w:val="21"/>
        </w:rPr>
        <w:t>また、</w:t>
      </w:r>
      <w:r w:rsidRPr="00290909">
        <w:rPr>
          <w:rFonts w:hint="eastAsia"/>
          <w:color w:val="000000" w:themeColor="text1"/>
          <w:sz w:val="22"/>
          <w:szCs w:val="21"/>
          <w:u w:val="single"/>
        </w:rPr>
        <w:t>事業所の運営規程の中に「虐待の防止のための措置に関する事項」を定めること</w:t>
      </w:r>
      <w:r w:rsidR="00045F47" w:rsidRPr="00290909">
        <w:rPr>
          <w:rFonts w:hint="eastAsia"/>
          <w:color w:val="000000" w:themeColor="text1"/>
          <w:sz w:val="22"/>
          <w:szCs w:val="21"/>
          <w:u w:val="single"/>
        </w:rPr>
        <w:t>が</w:t>
      </w:r>
      <w:r w:rsidRPr="00290909">
        <w:rPr>
          <w:rFonts w:hint="eastAsia"/>
          <w:color w:val="000000" w:themeColor="text1"/>
          <w:sz w:val="22"/>
          <w:szCs w:val="21"/>
          <w:u w:val="single"/>
        </w:rPr>
        <w:t>規定</w:t>
      </w:r>
      <w:r w:rsidR="00045F47" w:rsidRPr="00290909">
        <w:rPr>
          <w:rFonts w:hint="eastAsia"/>
          <w:color w:val="000000" w:themeColor="text1"/>
          <w:sz w:val="22"/>
          <w:szCs w:val="21"/>
          <w:u w:val="single"/>
        </w:rPr>
        <w:t>されています</w:t>
      </w:r>
      <w:r w:rsidRPr="00C064CB">
        <w:rPr>
          <w:rFonts w:hint="eastAsia"/>
          <w:sz w:val="22"/>
          <w:szCs w:val="21"/>
        </w:rPr>
        <w:t>（</w:t>
      </w:r>
      <w:r w:rsidR="00727578" w:rsidRPr="00C064CB">
        <w:rPr>
          <w:rFonts w:hint="eastAsia"/>
          <w:b/>
          <w:sz w:val="22"/>
          <w:szCs w:val="21"/>
          <w:u w:val="double"/>
        </w:rPr>
        <w:t>令和６年３月</w:t>
      </w:r>
      <w:r w:rsidR="00727578" w:rsidRPr="00C064CB">
        <w:rPr>
          <w:rFonts w:asciiTheme="minorEastAsia" w:eastAsiaTheme="minorEastAsia" w:hAnsiTheme="minorEastAsia" w:hint="eastAsia"/>
          <w:b/>
          <w:sz w:val="22"/>
          <w:szCs w:val="21"/>
          <w:u w:val="double"/>
        </w:rPr>
        <w:t>31</w:t>
      </w:r>
      <w:r w:rsidR="00727578" w:rsidRPr="00C064CB">
        <w:rPr>
          <w:rFonts w:hint="eastAsia"/>
          <w:b/>
          <w:sz w:val="22"/>
          <w:szCs w:val="21"/>
          <w:u w:val="double"/>
        </w:rPr>
        <w:t>日に経過措置終了</w:t>
      </w:r>
      <w:r w:rsidRPr="00C064CB">
        <w:rPr>
          <w:rFonts w:hint="eastAsia"/>
          <w:sz w:val="22"/>
          <w:szCs w:val="21"/>
        </w:rPr>
        <w:t>）。事業所に</w:t>
      </w:r>
      <w:r w:rsidRPr="00290909">
        <w:rPr>
          <w:rFonts w:hint="eastAsia"/>
          <w:color w:val="000000" w:themeColor="text1"/>
          <w:sz w:val="22"/>
          <w:szCs w:val="21"/>
        </w:rPr>
        <w:t>おかれては、虐待の防止に係る組織内の体制</w:t>
      </w:r>
      <w:r w:rsidRPr="001A346C">
        <w:rPr>
          <w:rFonts w:hint="eastAsia"/>
          <w:sz w:val="22"/>
          <w:szCs w:val="21"/>
        </w:rPr>
        <w:t>（責任者の選定、従業者への研修方法や研修計画等）や虐待又は虐待が疑われる事案が発生した場合の対応方法等を運営規程に追記くださいますようお願いいたします。</w:t>
      </w:r>
    </w:p>
    <w:p w:rsidR="00C064CB" w:rsidRPr="00C064CB" w:rsidRDefault="00C064CB" w:rsidP="00C064CB">
      <w:pPr>
        <w:spacing w:beforeLines="50" w:before="166"/>
        <w:ind w:firstLineChars="100" w:firstLine="210"/>
        <w:jc w:val="left"/>
        <w:rPr>
          <w:rFonts w:ascii="ＭＳ 明朝" w:hAnsi="ＭＳ 明朝"/>
        </w:rPr>
      </w:pPr>
    </w:p>
    <w:p w:rsidR="002B226C" w:rsidRPr="00187A90" w:rsidRDefault="002B226C" w:rsidP="00C064CB">
      <w:pPr>
        <w:ind w:leftChars="70" w:left="147" w:right="220"/>
        <w:jc w:val="right"/>
        <w:rPr>
          <w:rFonts w:ascii="ＭＳ 明朝" w:hAnsi="ＭＳ 明朝"/>
          <w:sz w:val="22"/>
          <w:szCs w:val="22"/>
        </w:rPr>
      </w:pPr>
      <w:r w:rsidRPr="00187A90">
        <w:rPr>
          <w:rFonts w:ascii="ＭＳ 明朝" w:hAnsi="ＭＳ 明朝" w:hint="eastAsia"/>
          <w:sz w:val="22"/>
          <w:szCs w:val="22"/>
          <w:bdr w:val="single" w:sz="4" w:space="0" w:color="auto"/>
        </w:rPr>
        <w:t>全サービス共通</w:t>
      </w:r>
    </w:p>
    <w:p w:rsidR="001B3EFE" w:rsidRPr="00187A90" w:rsidRDefault="001B3EFE" w:rsidP="001B3EFE">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【身体的拘束等について】</w:t>
      </w:r>
    </w:p>
    <w:p w:rsidR="0080022A" w:rsidRPr="00187A90" w:rsidRDefault="006B4C86" w:rsidP="00347194">
      <w:pPr>
        <w:ind w:firstLineChars="100" w:firstLine="220"/>
        <w:rPr>
          <w:rFonts w:ascii="ＭＳ ゴシック" w:eastAsia="ＭＳ ゴシック" w:hAnsi="ＭＳ ゴシック"/>
          <w:b/>
          <w:sz w:val="24"/>
        </w:rPr>
      </w:pPr>
      <w:r w:rsidRPr="00187A90">
        <w:rPr>
          <w:rFonts w:ascii="ＭＳ 明朝" w:hAnsi="ＭＳ 明朝" w:hint="eastAsia"/>
          <w:noProof/>
          <w:sz w:val="22"/>
          <w:szCs w:val="22"/>
        </w:rPr>
        <mc:AlternateContent>
          <mc:Choice Requires="wps">
            <w:drawing>
              <wp:anchor distT="0" distB="0" distL="114300" distR="114300" simplePos="0" relativeHeight="251684864" behindDoc="0" locked="0" layoutInCell="1" allowOverlap="1" wp14:anchorId="39CB1AC8" wp14:editId="3FCF2C98">
                <wp:simplePos x="0" y="0"/>
                <wp:positionH relativeFrom="column">
                  <wp:align>left</wp:align>
                </wp:positionH>
                <wp:positionV relativeFrom="paragraph">
                  <wp:posOffset>9525</wp:posOffset>
                </wp:positionV>
                <wp:extent cx="4953000" cy="352425"/>
                <wp:effectExtent l="0" t="0" r="19050" b="28575"/>
                <wp:wrapNone/>
                <wp:docPr id="27" name="フローチャート : 代替処理 27"/>
                <wp:cNvGraphicFramePr/>
                <a:graphic xmlns:a="http://schemas.openxmlformats.org/drawingml/2006/main">
                  <a:graphicData uri="http://schemas.microsoft.com/office/word/2010/wordprocessingShape">
                    <wps:wsp>
                      <wps:cNvSpPr/>
                      <wps:spPr>
                        <a:xfrm>
                          <a:off x="0" y="0"/>
                          <a:ext cx="4953000" cy="3524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1B3EFE" w:rsidRDefault="00C064CB" w:rsidP="006B4C86">
                            <w:pPr>
                              <w:rPr>
                                <w:rFonts w:ascii="ＭＳ ゴシック" w:eastAsia="ＭＳ ゴシック" w:hAnsi="ＭＳ ゴシック"/>
                                <w:b/>
                                <w:sz w:val="24"/>
                              </w:rPr>
                            </w:pPr>
                            <w:r w:rsidRPr="005A4512">
                              <w:rPr>
                                <w:rFonts w:ascii="ＭＳ ゴシック" w:eastAsia="ＭＳ ゴシック" w:hAnsi="ＭＳ ゴシック" w:hint="eastAsia"/>
                                <w:b/>
                                <w:sz w:val="24"/>
                              </w:rPr>
                              <w:t>緊急やむを得ない場合</w:t>
                            </w:r>
                            <w:r>
                              <w:rPr>
                                <w:rFonts w:ascii="ＭＳ ゴシック" w:eastAsia="ＭＳ ゴシック" w:hAnsi="ＭＳ ゴシック" w:hint="eastAsia"/>
                                <w:b/>
                                <w:sz w:val="24"/>
                              </w:rPr>
                              <w:t>を除き</w:t>
                            </w:r>
                            <w:r w:rsidRPr="001B3EFE">
                              <w:rPr>
                                <w:rFonts w:ascii="ＭＳ ゴシック" w:eastAsia="ＭＳ ゴシック" w:hAnsi="ＭＳ ゴシック" w:hint="eastAsia"/>
                                <w:b/>
                                <w:sz w:val="24"/>
                              </w:rPr>
                              <w:t>、身体的拘束等を行ってはいけません。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B1AC8" id="フローチャート : 代替処理 27" o:spid="_x0000_s1074" type="#_x0000_t176" style="position:absolute;left:0;text-align:left;margin-left:0;margin-top:.75pt;width:390pt;height:27.75pt;z-index:2516848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" fillcolor="window" strokecolor="windowText" strokeweight="1.5pt">
                <v:stroke linestyle="thinThin"/>
                <v:textbox>
                  <w:txbxContent>
                    <w:p w:rsidR="00C064CB" w:rsidRPr="001B3EFE" w:rsidRDefault="00C064CB" w:rsidP="006B4C86">
                      <w:pPr>
                        <w:rPr>
                          <w:rFonts w:ascii="ＭＳ ゴシック" w:eastAsia="ＭＳ ゴシック" w:hAnsi="ＭＳ ゴシック"/>
                          <w:b/>
                          <w:sz w:val="24"/>
                        </w:rPr>
                      </w:pPr>
                      <w:r w:rsidRPr="005A4512">
                        <w:rPr>
                          <w:rFonts w:ascii="ＭＳ ゴシック" w:eastAsia="ＭＳ ゴシック" w:hAnsi="ＭＳ ゴシック" w:hint="eastAsia"/>
                          <w:b/>
                          <w:sz w:val="24"/>
                        </w:rPr>
                        <w:t>緊急やむを得ない場合</w:t>
                      </w:r>
                      <w:r>
                        <w:rPr>
                          <w:rFonts w:ascii="ＭＳ ゴシック" w:eastAsia="ＭＳ ゴシック" w:hAnsi="ＭＳ ゴシック" w:hint="eastAsia"/>
                          <w:b/>
                          <w:sz w:val="24"/>
                        </w:rPr>
                        <w:t>を除き</w:t>
                      </w:r>
                      <w:r w:rsidRPr="001B3EFE">
                        <w:rPr>
                          <w:rFonts w:ascii="ＭＳ ゴシック" w:eastAsia="ＭＳ ゴシック" w:hAnsi="ＭＳ ゴシック" w:hint="eastAsia"/>
                          <w:b/>
                          <w:sz w:val="24"/>
                        </w:rPr>
                        <w:t>、身体的拘束等を行ってはいけません。</w:t>
                      </w:r>
                    </w:p>
                  </w:txbxContent>
                </v:textbox>
              </v:shape>
            </w:pict>
          </mc:Fallback>
        </mc:AlternateContent>
      </w:r>
    </w:p>
    <w:p w:rsidR="006B4C86" w:rsidRPr="00187A90" w:rsidRDefault="006B4C86" w:rsidP="00347194">
      <w:pPr>
        <w:ind w:firstLineChars="100" w:firstLine="241"/>
        <w:rPr>
          <w:rFonts w:ascii="ＭＳ ゴシック" w:eastAsia="ＭＳ ゴシック" w:hAnsi="ＭＳ ゴシック"/>
          <w:b/>
          <w:sz w:val="24"/>
        </w:rPr>
      </w:pPr>
    </w:p>
    <w:p w:rsidR="00867955" w:rsidRPr="00187A90" w:rsidRDefault="0080022A" w:rsidP="00867955">
      <w:pPr>
        <w:ind w:firstLineChars="100" w:firstLine="220"/>
        <w:rPr>
          <w:rFonts w:ascii="ＭＳ 明朝" w:hAnsi="ＭＳ 明朝"/>
          <w:sz w:val="22"/>
          <w:szCs w:val="22"/>
        </w:rPr>
      </w:pPr>
      <w:r w:rsidRPr="00187A90">
        <w:rPr>
          <w:rFonts w:ascii="ＭＳ 明朝" w:hAnsi="ＭＳ 明朝" w:hint="eastAsia"/>
          <w:sz w:val="22"/>
          <w:szCs w:val="22"/>
        </w:rPr>
        <w:t>事業者は</w:t>
      </w:r>
      <w:r w:rsidR="001B3EFE" w:rsidRPr="00187A90">
        <w:rPr>
          <w:rFonts w:ascii="ＭＳ 明朝" w:hAnsi="ＭＳ 明朝" w:hint="eastAsia"/>
          <w:sz w:val="22"/>
          <w:szCs w:val="22"/>
        </w:rPr>
        <w:t>、利用者又は他の利用者等の生命又は身体を保護するため</w:t>
      </w:r>
      <w:r w:rsidRPr="00187A90">
        <w:rPr>
          <w:rFonts w:ascii="ＭＳ 明朝" w:hAnsi="ＭＳ 明朝" w:hint="eastAsia"/>
          <w:sz w:val="22"/>
          <w:szCs w:val="22"/>
        </w:rPr>
        <w:t>緊急やむを得ない場合を除いて、</w:t>
      </w:r>
      <w:r w:rsidRPr="00187A90">
        <w:rPr>
          <w:rFonts w:ascii="ＭＳ 明朝" w:hAnsi="ＭＳ 明朝" w:hint="eastAsia"/>
          <w:sz w:val="22"/>
          <w:szCs w:val="22"/>
          <w:u w:val="wave"/>
        </w:rPr>
        <w:t>身体的拘束等</w:t>
      </w:r>
      <w:r w:rsidRPr="00187A90">
        <w:rPr>
          <w:rFonts w:ascii="ＭＳ 明朝" w:hAnsi="ＭＳ 明朝" w:hint="eastAsia"/>
          <w:sz w:val="22"/>
          <w:szCs w:val="22"/>
        </w:rPr>
        <w:t>を行ってはならないことになっています。</w:t>
      </w:r>
    </w:p>
    <w:p w:rsidR="00867955" w:rsidRDefault="001B3EFE" w:rsidP="007451BB">
      <w:pPr>
        <w:ind w:firstLineChars="200" w:firstLine="440"/>
        <w:rPr>
          <w:rFonts w:ascii="ＭＳ 明朝" w:hAnsi="ＭＳ 明朝"/>
          <w:sz w:val="22"/>
          <w:szCs w:val="22"/>
        </w:rPr>
      </w:pPr>
      <w:r w:rsidRPr="00187A90">
        <w:rPr>
          <w:rFonts w:ascii="ＭＳ 明朝" w:hAnsi="ＭＳ 明朝" w:hint="eastAsia"/>
          <w:sz w:val="22"/>
          <w:szCs w:val="22"/>
        </w:rPr>
        <w:t>※</w:t>
      </w:r>
      <w:r w:rsidR="00867955">
        <w:rPr>
          <w:rFonts w:ascii="ＭＳ 明朝" w:hAnsi="ＭＳ 明朝" w:hint="eastAsia"/>
          <w:sz w:val="22"/>
          <w:szCs w:val="22"/>
        </w:rPr>
        <w:t xml:space="preserve">　</w:t>
      </w:r>
      <w:r w:rsidRPr="00187A90">
        <w:rPr>
          <w:rFonts w:ascii="ＭＳ 明朝" w:hAnsi="ＭＳ 明朝" w:hint="eastAsia"/>
          <w:sz w:val="22"/>
          <w:szCs w:val="22"/>
        </w:rPr>
        <w:t>身体的拘束等・・・身体的拘束その他利用者の行動を制限する行為</w:t>
      </w:r>
    </w:p>
    <w:p w:rsidR="007451BB" w:rsidRPr="00187A90" w:rsidRDefault="007451BB" w:rsidP="007451BB">
      <w:pPr>
        <w:rPr>
          <w:rFonts w:ascii="ＭＳ 明朝" w:hAnsi="ＭＳ 明朝"/>
          <w:sz w:val="22"/>
          <w:szCs w:val="22"/>
        </w:rPr>
      </w:pPr>
    </w:p>
    <w:p w:rsidR="0080022A" w:rsidRPr="00187A90" w:rsidRDefault="0080022A" w:rsidP="00347194">
      <w:pPr>
        <w:ind w:firstLineChars="100" w:firstLine="220"/>
        <w:rPr>
          <w:rFonts w:ascii="ＭＳ 明朝" w:hAnsi="ＭＳ 明朝"/>
          <w:sz w:val="22"/>
          <w:szCs w:val="22"/>
        </w:rPr>
      </w:pPr>
      <w:r w:rsidRPr="00187A90">
        <w:rPr>
          <w:rFonts w:ascii="ＭＳ 明朝" w:hAnsi="ＭＳ 明朝" w:hint="eastAsia"/>
          <w:sz w:val="22"/>
          <w:szCs w:val="22"/>
        </w:rPr>
        <w:t>身体的拘束等をすることができるのは、</w:t>
      </w:r>
      <w:r w:rsidRPr="00187A90">
        <w:rPr>
          <w:rFonts w:ascii="ＭＳ ゴシック" w:eastAsia="ＭＳ ゴシック" w:hAnsi="ＭＳ ゴシック" w:hint="eastAsia"/>
          <w:b/>
          <w:sz w:val="22"/>
          <w:szCs w:val="22"/>
        </w:rPr>
        <w:t>「切迫性」「非代替性」「一時性」</w:t>
      </w:r>
      <w:r w:rsidRPr="00187A90">
        <w:rPr>
          <w:rFonts w:ascii="ＭＳ 明朝" w:hAnsi="ＭＳ 明朝" w:hint="eastAsia"/>
          <w:sz w:val="22"/>
          <w:szCs w:val="22"/>
        </w:rPr>
        <w:t>の３つの要件を満たし、かつ、それらの要件の確認等の手続きが極めて慎重に実施されているケースに限られます。</w:t>
      </w:r>
    </w:p>
    <w:p w:rsidR="005F0BC2" w:rsidRPr="00A20AC1" w:rsidRDefault="0080022A" w:rsidP="00A20AC1">
      <w:pPr>
        <w:ind w:firstLineChars="100" w:firstLine="220"/>
        <w:rPr>
          <w:rFonts w:ascii="ＭＳ 明朝" w:hAnsi="ＭＳ 明朝"/>
          <w:sz w:val="22"/>
          <w:szCs w:val="22"/>
        </w:rPr>
      </w:pPr>
      <w:r w:rsidRPr="00187A90">
        <w:rPr>
          <w:rFonts w:ascii="ＭＳ 明朝" w:hAnsi="ＭＳ 明朝" w:hint="eastAsia"/>
          <w:sz w:val="22"/>
          <w:szCs w:val="22"/>
        </w:rPr>
        <w:t>これらの手続きの方法や、身体的拘束等をする前に取り組むべきことなどについては、</w:t>
      </w:r>
      <w:r w:rsidRPr="00187A90">
        <w:rPr>
          <w:rFonts w:ascii="ＭＳ ゴシック" w:eastAsia="ＭＳ ゴシック" w:hAnsi="ＭＳ ゴシック" w:hint="eastAsia"/>
          <w:b/>
          <w:sz w:val="22"/>
          <w:szCs w:val="22"/>
        </w:rPr>
        <w:t>『身体拘束ゼロへの手引き』</w:t>
      </w:r>
      <w:r w:rsidRPr="00187A90">
        <w:rPr>
          <w:rFonts w:ascii="ＭＳ 明朝" w:hAnsi="ＭＳ 明朝" w:hint="eastAsia"/>
          <w:sz w:val="22"/>
          <w:szCs w:val="22"/>
        </w:rPr>
        <w:t>（2001年、厚生労働省）に記載されていますので、これを読まれたり研修に参加されたりして、</w:t>
      </w:r>
      <w:r w:rsidR="006155F8" w:rsidRPr="00187A90">
        <w:rPr>
          <w:rFonts w:ascii="ＭＳ 明朝" w:hAnsi="ＭＳ 明朝" w:hint="eastAsia"/>
          <w:sz w:val="22"/>
          <w:szCs w:val="22"/>
        </w:rPr>
        <w:t>制度</w:t>
      </w:r>
      <w:r w:rsidRPr="00187A90">
        <w:rPr>
          <w:rFonts w:ascii="ＭＳ 明朝" w:hAnsi="ＭＳ 明朝" w:hint="eastAsia"/>
          <w:sz w:val="22"/>
          <w:szCs w:val="22"/>
        </w:rPr>
        <w:t>の理解を深めてください。</w:t>
      </w:r>
    </w:p>
    <w:p w:rsidR="00290909" w:rsidRPr="00187A90" w:rsidRDefault="00290909" w:rsidP="000176A5">
      <w:pPr>
        <w:jc w:val="left"/>
        <w:rPr>
          <w:rFonts w:ascii="ＭＳ 明朝" w:hAnsi="ＭＳ 明朝"/>
          <w:sz w:val="22"/>
          <w:szCs w:val="22"/>
          <w:bdr w:val="single" w:sz="4" w:space="0" w:color="auto"/>
        </w:rPr>
      </w:pPr>
    </w:p>
    <w:p w:rsidR="0044429C" w:rsidRPr="00187A90" w:rsidRDefault="004B13F0" w:rsidP="004B13F0">
      <w:pPr>
        <w:ind w:firstLineChars="100" w:firstLine="220"/>
        <w:jc w:val="right"/>
        <w:rPr>
          <w:rFonts w:ascii="ＭＳ 明朝" w:hAnsi="ＭＳ 明朝"/>
          <w:sz w:val="22"/>
          <w:szCs w:val="22"/>
        </w:rPr>
      </w:pPr>
      <w:r w:rsidRPr="00187A90">
        <w:rPr>
          <w:rFonts w:ascii="ＭＳ 明朝" w:hAnsi="ＭＳ 明朝" w:hint="eastAsia"/>
          <w:sz w:val="22"/>
          <w:szCs w:val="22"/>
          <w:bdr w:val="single" w:sz="4" w:space="0" w:color="auto"/>
        </w:rPr>
        <w:t>GH・地密型特定施設・地密型特養</w:t>
      </w:r>
      <w:r w:rsidR="0044429C" w:rsidRPr="00187A90">
        <w:rPr>
          <w:rFonts w:ascii="ＭＳ 明朝" w:hAnsi="ＭＳ 明朝" w:hint="eastAsia"/>
          <w:noProof/>
          <w:sz w:val="22"/>
          <w:szCs w:val="22"/>
        </w:rPr>
        <mc:AlternateContent>
          <mc:Choice Requires="wps">
            <w:drawing>
              <wp:anchor distT="0" distB="0" distL="114300" distR="114300" simplePos="0" relativeHeight="251697152" behindDoc="0" locked="0" layoutInCell="1" allowOverlap="1" wp14:anchorId="6C03F50D" wp14:editId="6EDCE397">
                <wp:simplePos x="0" y="0"/>
                <wp:positionH relativeFrom="column">
                  <wp:posOffset>52070</wp:posOffset>
                </wp:positionH>
                <wp:positionV relativeFrom="paragraph">
                  <wp:posOffset>200025</wp:posOffset>
                </wp:positionV>
                <wp:extent cx="2000250" cy="352425"/>
                <wp:effectExtent l="0" t="0" r="19050" b="28575"/>
                <wp:wrapNone/>
                <wp:docPr id="20" name="フローチャート : 代替処理 20"/>
                <wp:cNvGraphicFramePr/>
                <a:graphic xmlns:a="http://schemas.openxmlformats.org/drawingml/2006/main">
                  <a:graphicData uri="http://schemas.microsoft.com/office/word/2010/wordprocessingShape">
                    <wps:wsp>
                      <wps:cNvSpPr/>
                      <wps:spPr>
                        <a:xfrm>
                          <a:off x="0" y="0"/>
                          <a:ext cx="2000250" cy="3524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FC3E40" w:rsidRDefault="00C064CB" w:rsidP="0044429C">
                            <w:pPr>
                              <w:rPr>
                                <w:rFonts w:ascii="ＭＳ ゴシック" w:eastAsia="ＭＳ ゴシック" w:hAnsi="ＭＳ ゴシック"/>
                                <w:b/>
                                <w:sz w:val="24"/>
                              </w:rPr>
                            </w:pPr>
                            <w:r w:rsidRPr="00FC3E40">
                              <w:rPr>
                                <w:rFonts w:ascii="ＭＳ ゴシック" w:eastAsia="ＭＳ ゴシック" w:hAnsi="ＭＳ ゴシック" w:hint="eastAsia"/>
                                <w:b/>
                                <w:sz w:val="24"/>
                              </w:rPr>
                              <w:t>身体的拘束等の適正化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3F50D" id="フローチャート : 代替処理 20" o:spid="_x0000_s1075" type="#_x0000_t176" style="position:absolute;left:0;text-align:left;margin-left:4.1pt;margin-top:15.75pt;width:157.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" fillcolor="window" strokecolor="windowText" strokeweight="1.5pt">
                <v:stroke linestyle="thinThin"/>
                <v:textbox>
                  <w:txbxContent>
                    <w:p w:rsidR="00C064CB" w:rsidRPr="00FC3E40" w:rsidRDefault="00C064CB" w:rsidP="0044429C">
                      <w:pPr>
                        <w:rPr>
                          <w:rFonts w:ascii="ＭＳ ゴシック" w:eastAsia="ＭＳ ゴシック" w:hAnsi="ＭＳ ゴシック"/>
                          <w:b/>
                          <w:sz w:val="24"/>
                        </w:rPr>
                      </w:pPr>
                      <w:r w:rsidRPr="00FC3E40">
                        <w:rPr>
                          <w:rFonts w:ascii="ＭＳ ゴシック" w:eastAsia="ＭＳ ゴシック" w:hAnsi="ＭＳ ゴシック" w:hint="eastAsia"/>
                          <w:b/>
                          <w:sz w:val="24"/>
                        </w:rPr>
                        <w:t>身体的拘束等の適正化</w:t>
                      </w:r>
                    </w:p>
                  </w:txbxContent>
                </v:textbox>
              </v:shape>
            </w:pict>
          </mc:Fallback>
        </mc:AlternateContent>
      </w:r>
    </w:p>
    <w:p w:rsidR="00336DC1" w:rsidRPr="00187A90" w:rsidRDefault="00336DC1" w:rsidP="00347194">
      <w:pPr>
        <w:ind w:firstLineChars="100" w:firstLine="220"/>
        <w:rPr>
          <w:rFonts w:ascii="ＭＳ 明朝" w:hAnsi="ＭＳ 明朝"/>
          <w:sz w:val="22"/>
          <w:szCs w:val="22"/>
        </w:rPr>
      </w:pPr>
    </w:p>
    <w:p w:rsidR="00BE61BF" w:rsidRPr="00187A90" w:rsidRDefault="00BE61BF" w:rsidP="00347194">
      <w:pPr>
        <w:ind w:firstLineChars="100" w:firstLine="220"/>
        <w:rPr>
          <w:rFonts w:ascii="ＭＳ 明朝" w:hAnsi="ＭＳ 明朝"/>
          <w:sz w:val="22"/>
          <w:szCs w:val="22"/>
        </w:rPr>
      </w:pPr>
    </w:p>
    <w:p w:rsidR="009C1E0B" w:rsidRPr="00187A90" w:rsidRDefault="005171FF" w:rsidP="005B0806">
      <w:pPr>
        <w:ind w:firstLineChars="100" w:firstLine="220"/>
        <w:rPr>
          <w:rFonts w:ascii="ＭＳ 明朝" w:hAnsi="ＭＳ 明朝"/>
          <w:sz w:val="22"/>
          <w:szCs w:val="22"/>
        </w:rPr>
      </w:pPr>
      <w:r w:rsidRPr="00187A90">
        <w:rPr>
          <w:rFonts w:ascii="ＭＳ 明朝" w:hAnsi="ＭＳ 明朝" w:hint="eastAsia"/>
          <w:sz w:val="22"/>
          <w:szCs w:val="22"/>
        </w:rPr>
        <w:t>居住系サービス及び施設系サービスについて、身体的拘束等の適正化のための指針の整備や、身体的拘束等の適正化のための対策を検討する委員会の定期的な開催など</w:t>
      </w:r>
      <w:r w:rsidR="009C1E0B" w:rsidRPr="00187A90">
        <w:rPr>
          <w:rFonts w:ascii="ＭＳ 明朝" w:hAnsi="ＭＳ 明朝" w:hint="eastAsia"/>
          <w:sz w:val="22"/>
          <w:szCs w:val="22"/>
        </w:rPr>
        <w:t>が</w:t>
      </w:r>
      <w:r w:rsidRPr="00187A90">
        <w:rPr>
          <w:rFonts w:ascii="ＭＳ 明朝" w:hAnsi="ＭＳ 明朝" w:hint="eastAsia"/>
          <w:sz w:val="22"/>
          <w:szCs w:val="22"/>
        </w:rPr>
        <w:t>義務付け</w:t>
      </w:r>
      <w:r w:rsidR="009C1E0B" w:rsidRPr="00187A90">
        <w:rPr>
          <w:rFonts w:ascii="ＭＳ 明朝" w:hAnsi="ＭＳ 明朝" w:hint="eastAsia"/>
          <w:sz w:val="22"/>
          <w:szCs w:val="22"/>
        </w:rPr>
        <w:t>られています。</w:t>
      </w:r>
    </w:p>
    <w:p w:rsidR="009C1E0B" w:rsidRPr="00867955" w:rsidRDefault="009C1E0B" w:rsidP="00347194">
      <w:pPr>
        <w:ind w:firstLineChars="100" w:firstLine="220"/>
        <w:rPr>
          <w:rFonts w:asciiTheme="majorEastAsia" w:eastAsiaTheme="majorEastAsia" w:hAnsiTheme="majorEastAsia"/>
          <w:sz w:val="22"/>
          <w:szCs w:val="22"/>
        </w:rPr>
      </w:pPr>
      <w:r w:rsidRPr="00867955">
        <w:rPr>
          <w:rFonts w:asciiTheme="majorEastAsia" w:eastAsiaTheme="majorEastAsia" w:hAnsiTheme="majorEastAsia" w:hint="eastAsia"/>
          <w:sz w:val="22"/>
          <w:szCs w:val="22"/>
        </w:rPr>
        <w:t>〔</w:t>
      </w:r>
      <w:r w:rsidR="00505218" w:rsidRPr="00867955">
        <w:rPr>
          <w:rFonts w:asciiTheme="majorEastAsia" w:eastAsiaTheme="majorEastAsia" w:hAnsiTheme="majorEastAsia" w:hint="eastAsia"/>
          <w:sz w:val="22"/>
          <w:szCs w:val="22"/>
        </w:rPr>
        <w:t>適正化のための基準</w:t>
      </w:r>
      <w:r w:rsidRPr="00867955">
        <w:rPr>
          <w:rFonts w:asciiTheme="majorEastAsia" w:eastAsiaTheme="majorEastAsia" w:hAnsiTheme="majorEastAsia" w:hint="eastAsia"/>
          <w:sz w:val="22"/>
          <w:szCs w:val="22"/>
        </w:rPr>
        <w:t>〕</w:t>
      </w:r>
    </w:p>
    <w:p w:rsidR="00505218" w:rsidRPr="00187A90" w:rsidRDefault="00505218" w:rsidP="000856B2">
      <w:pPr>
        <w:ind w:leftChars="135" w:left="705" w:hangingChars="192" w:hanging="422"/>
        <w:rPr>
          <w:rFonts w:ascii="ＭＳ 明朝" w:hAnsi="ＭＳ 明朝"/>
          <w:sz w:val="22"/>
          <w:szCs w:val="22"/>
        </w:rPr>
      </w:pPr>
      <w:r w:rsidRPr="00187A90">
        <w:rPr>
          <w:rFonts w:ascii="ＭＳ 明朝" w:hAnsi="ＭＳ 明朝" w:hint="eastAsia"/>
          <w:sz w:val="22"/>
          <w:szCs w:val="22"/>
        </w:rPr>
        <w:t xml:space="preserve">　１　身体的拘束等を行う場合には、その態様及び時間、その際の利用者の心身の状況並びに緊急やむを得ない理由を記録しなければならない。</w:t>
      </w:r>
    </w:p>
    <w:p w:rsidR="009C1E0B" w:rsidRPr="00187A90" w:rsidRDefault="00EC42DE" w:rsidP="000856B2">
      <w:pPr>
        <w:ind w:leftChars="136" w:left="695" w:hangingChars="186" w:hanging="409"/>
        <w:rPr>
          <w:rFonts w:ascii="ＭＳ 明朝" w:hAnsi="ＭＳ 明朝"/>
          <w:sz w:val="22"/>
          <w:szCs w:val="22"/>
        </w:rPr>
      </w:pPr>
      <w:r w:rsidRPr="00187A90">
        <w:rPr>
          <w:rFonts w:ascii="ＭＳ 明朝" w:hAnsi="ＭＳ 明朝" w:hint="eastAsia"/>
          <w:sz w:val="22"/>
          <w:szCs w:val="22"/>
        </w:rPr>
        <w:lastRenderedPageBreak/>
        <w:t xml:space="preserve">　</w:t>
      </w:r>
      <w:r w:rsidR="00125E42" w:rsidRPr="00187A90">
        <w:rPr>
          <w:rFonts w:ascii="ＭＳ 明朝" w:hAnsi="ＭＳ 明朝" w:hint="eastAsia"/>
          <w:sz w:val="22"/>
          <w:szCs w:val="22"/>
        </w:rPr>
        <w:t>２　身体</w:t>
      </w:r>
      <w:r w:rsidR="009C1E0B" w:rsidRPr="00187A90">
        <w:rPr>
          <w:rFonts w:ascii="ＭＳ 明朝" w:hAnsi="ＭＳ 明朝" w:hint="eastAsia"/>
          <w:sz w:val="22"/>
          <w:szCs w:val="22"/>
        </w:rPr>
        <w:t>的拘束等の適正化のための対策を検討する委員会を３月に1回以上開催するとともに、その結果について、介護職員その他の従業者に周知徹底を図ること。</w:t>
      </w:r>
    </w:p>
    <w:p w:rsidR="009C1E0B" w:rsidRPr="00187A90" w:rsidRDefault="009C1E0B" w:rsidP="000856B2">
      <w:pPr>
        <w:ind w:leftChars="136" w:left="695" w:hangingChars="186" w:hanging="409"/>
        <w:rPr>
          <w:rFonts w:ascii="ＭＳ 明朝" w:hAnsi="ＭＳ 明朝"/>
          <w:sz w:val="22"/>
          <w:szCs w:val="22"/>
        </w:rPr>
      </w:pPr>
      <w:r w:rsidRPr="00187A90">
        <w:rPr>
          <w:rFonts w:ascii="ＭＳ 明朝" w:hAnsi="ＭＳ 明朝" w:hint="eastAsia"/>
          <w:sz w:val="22"/>
          <w:szCs w:val="22"/>
        </w:rPr>
        <w:t xml:space="preserve">　</w:t>
      </w:r>
      <w:r w:rsidR="00125E42" w:rsidRPr="00187A90">
        <w:rPr>
          <w:rFonts w:ascii="ＭＳ 明朝" w:hAnsi="ＭＳ 明朝" w:hint="eastAsia"/>
          <w:sz w:val="22"/>
          <w:szCs w:val="22"/>
        </w:rPr>
        <w:t xml:space="preserve">３　</w:t>
      </w:r>
      <w:r w:rsidRPr="00187A90">
        <w:rPr>
          <w:rFonts w:ascii="ＭＳ 明朝" w:hAnsi="ＭＳ 明朝" w:hint="eastAsia"/>
          <w:sz w:val="22"/>
          <w:szCs w:val="22"/>
        </w:rPr>
        <w:t>身体的拘束等の適正化のための指針を整備すること。</w:t>
      </w:r>
    </w:p>
    <w:p w:rsidR="000856B2" w:rsidRPr="00187A90" w:rsidRDefault="009C1E0B" w:rsidP="005B0806">
      <w:pPr>
        <w:ind w:leftChars="136" w:left="695" w:hangingChars="186" w:hanging="409"/>
        <w:rPr>
          <w:rFonts w:ascii="ＭＳ 明朝" w:hAnsi="ＭＳ 明朝"/>
          <w:sz w:val="22"/>
          <w:szCs w:val="22"/>
        </w:rPr>
      </w:pPr>
      <w:r w:rsidRPr="00187A90">
        <w:rPr>
          <w:rFonts w:ascii="ＭＳ 明朝" w:hAnsi="ＭＳ 明朝" w:hint="eastAsia"/>
          <w:sz w:val="22"/>
          <w:szCs w:val="22"/>
        </w:rPr>
        <w:t xml:space="preserve">　</w:t>
      </w:r>
      <w:r w:rsidR="00125E42" w:rsidRPr="00187A90">
        <w:rPr>
          <w:rFonts w:ascii="ＭＳ 明朝" w:hAnsi="ＭＳ 明朝" w:hint="eastAsia"/>
          <w:sz w:val="22"/>
          <w:szCs w:val="22"/>
        </w:rPr>
        <w:t xml:space="preserve">４　</w:t>
      </w:r>
      <w:r w:rsidRPr="00187A90">
        <w:rPr>
          <w:rFonts w:ascii="ＭＳ 明朝" w:hAnsi="ＭＳ 明朝" w:hint="eastAsia"/>
          <w:sz w:val="22"/>
          <w:szCs w:val="22"/>
        </w:rPr>
        <w:t>介護職員その他の従業者に対し、身体的拘束等の適正化のための研修を定期的に開催すること。</w:t>
      </w:r>
    </w:p>
    <w:p w:rsidR="0037197B" w:rsidRPr="0037197B" w:rsidRDefault="000176A5" w:rsidP="005B0806">
      <w:pPr>
        <w:ind w:leftChars="100" w:left="650" w:hangingChars="200" w:hanging="440"/>
        <w:rPr>
          <w:rFonts w:ascii="ＭＳ 明朝" w:hAnsi="ＭＳ 明朝"/>
          <w:sz w:val="22"/>
          <w:szCs w:val="22"/>
        </w:rPr>
      </w:pPr>
      <w:r>
        <w:rPr>
          <w:rFonts w:ascii="ＭＳ 明朝" w:hAnsi="ＭＳ 明朝" w:hint="eastAsia"/>
          <w:sz w:val="22"/>
          <w:szCs w:val="22"/>
        </w:rPr>
        <w:t xml:space="preserve">　</w:t>
      </w:r>
      <w:r w:rsidR="0037197B" w:rsidRPr="001A346C">
        <w:rPr>
          <w:rFonts w:ascii="ＭＳ 明朝" w:hAnsi="ＭＳ 明朝" w:hint="eastAsia"/>
          <w:sz w:val="22"/>
          <w:szCs w:val="22"/>
        </w:rPr>
        <w:t>※　関係する職種、取り扱う事項等が相互に関係が深いと認められる他の会議体を設置している場合、これと一体的に設置・運営することとして差し支えない。</w:t>
      </w:r>
    </w:p>
    <w:p w:rsidR="003B5BA3" w:rsidRPr="00867955" w:rsidRDefault="00075F42" w:rsidP="00347194">
      <w:pPr>
        <w:ind w:firstLineChars="100" w:firstLine="220"/>
        <w:rPr>
          <w:rFonts w:asciiTheme="majorEastAsia" w:eastAsiaTheme="majorEastAsia" w:hAnsiTheme="majorEastAsia"/>
          <w:sz w:val="22"/>
          <w:szCs w:val="22"/>
        </w:rPr>
      </w:pPr>
      <w:r w:rsidRPr="00867955">
        <w:rPr>
          <w:rFonts w:asciiTheme="majorEastAsia" w:eastAsiaTheme="majorEastAsia" w:hAnsiTheme="majorEastAsia" w:hint="eastAsia"/>
          <w:sz w:val="22"/>
          <w:szCs w:val="22"/>
        </w:rPr>
        <w:t>〔身体拘束廃止未実施減算〕</w:t>
      </w:r>
    </w:p>
    <w:p w:rsidR="00075F42" w:rsidRDefault="00EB34D6" w:rsidP="00347194">
      <w:pPr>
        <w:ind w:firstLineChars="100" w:firstLine="220"/>
        <w:rPr>
          <w:rFonts w:ascii="ＭＳ 明朝" w:hAnsi="ＭＳ 明朝"/>
          <w:sz w:val="22"/>
          <w:szCs w:val="22"/>
        </w:rPr>
      </w:pPr>
      <w:r w:rsidRPr="00187A90">
        <w:rPr>
          <w:rFonts w:ascii="ＭＳ 明朝" w:hAnsi="ＭＳ 明朝" w:hint="eastAsia"/>
          <w:sz w:val="22"/>
          <w:szCs w:val="22"/>
        </w:rPr>
        <w:t xml:space="preserve">　　</w:t>
      </w:r>
      <w:r w:rsidR="00EC6211">
        <w:rPr>
          <w:rFonts w:ascii="ＭＳ 明朝" w:hAnsi="ＭＳ 明朝" w:hint="eastAsia"/>
          <w:sz w:val="22"/>
          <w:szCs w:val="22"/>
        </w:rPr>
        <w:t>前述に記載している</w:t>
      </w:r>
      <w:r w:rsidR="00075F42" w:rsidRPr="00187A90">
        <w:rPr>
          <w:rFonts w:ascii="ＭＳ 明朝" w:hAnsi="ＭＳ 明朝" w:hint="eastAsia"/>
          <w:sz w:val="22"/>
          <w:szCs w:val="22"/>
        </w:rPr>
        <w:t>基準</w:t>
      </w:r>
      <w:r w:rsidRPr="00187A90">
        <w:rPr>
          <w:rFonts w:ascii="ＭＳ 明朝" w:hAnsi="ＭＳ 明朝" w:hint="eastAsia"/>
          <w:sz w:val="22"/>
          <w:szCs w:val="22"/>
        </w:rPr>
        <w:t>の内容について未実施の場合は</w:t>
      </w:r>
      <w:r w:rsidR="00075F42" w:rsidRPr="00187A90">
        <w:rPr>
          <w:rFonts w:ascii="ＭＳ 明朝" w:hAnsi="ＭＳ 明朝" w:hint="eastAsia"/>
          <w:sz w:val="22"/>
          <w:szCs w:val="22"/>
        </w:rPr>
        <w:t>、減算となります。</w:t>
      </w:r>
    </w:p>
    <w:p w:rsidR="00A20AC1" w:rsidRDefault="00A20AC1" w:rsidP="007451BB">
      <w:pPr>
        <w:jc w:val="right"/>
        <w:rPr>
          <w:rFonts w:ascii="ＭＳ 明朝" w:hAnsi="ＭＳ 明朝"/>
          <w:sz w:val="22"/>
          <w:szCs w:val="22"/>
          <w:bdr w:val="single" w:sz="4" w:space="0" w:color="auto"/>
        </w:rPr>
      </w:pPr>
    </w:p>
    <w:p w:rsidR="007451BB" w:rsidRPr="00187A90" w:rsidRDefault="007451BB" w:rsidP="007451BB">
      <w:pPr>
        <w:jc w:val="right"/>
        <w:rPr>
          <w:rFonts w:ascii="ＭＳ 明朝" w:hAnsi="ＭＳ 明朝"/>
          <w:sz w:val="22"/>
          <w:szCs w:val="22"/>
        </w:rPr>
      </w:pPr>
      <w:r w:rsidRPr="00187A90">
        <w:rPr>
          <w:rFonts w:ascii="ＭＳ 明朝" w:hAnsi="ＭＳ 明朝" w:hint="eastAsia"/>
          <w:sz w:val="22"/>
          <w:szCs w:val="22"/>
          <w:bdr w:val="single" w:sz="4" w:space="0" w:color="auto"/>
        </w:rPr>
        <w:t>全サービス共通</w:t>
      </w:r>
      <w:r w:rsidRPr="00187A90">
        <w:rPr>
          <w:rFonts w:ascii="ＭＳ 明朝" w:hAnsi="ＭＳ 明朝" w:hint="eastAsia"/>
          <w:sz w:val="22"/>
          <w:szCs w:val="22"/>
        </w:rPr>
        <w:t xml:space="preserve"> </w:t>
      </w:r>
    </w:p>
    <w:p w:rsidR="007451BB" w:rsidRPr="00187A90" w:rsidRDefault="007451BB" w:rsidP="007451BB">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【秘密保持等について】</w:t>
      </w:r>
    </w:p>
    <w:p w:rsidR="007451BB" w:rsidRPr="00187A90" w:rsidRDefault="007451BB" w:rsidP="007451BB">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703296" behindDoc="0" locked="0" layoutInCell="1" allowOverlap="1" wp14:anchorId="6687509D" wp14:editId="702C8926">
                <wp:simplePos x="0" y="0"/>
                <wp:positionH relativeFrom="column">
                  <wp:posOffset>0</wp:posOffset>
                </wp:positionH>
                <wp:positionV relativeFrom="paragraph">
                  <wp:posOffset>12065</wp:posOffset>
                </wp:positionV>
                <wp:extent cx="5734080" cy="838200"/>
                <wp:effectExtent l="0" t="0" r="19050" b="19050"/>
                <wp:wrapNone/>
                <wp:docPr id="5" name="フローチャート : 代替処理 5"/>
                <wp:cNvGraphicFramePr/>
                <a:graphic xmlns:a="http://schemas.openxmlformats.org/drawingml/2006/main">
                  <a:graphicData uri="http://schemas.microsoft.com/office/word/2010/wordprocessingShape">
                    <wps:wsp>
                      <wps:cNvSpPr/>
                      <wps:spPr>
                        <a:xfrm>
                          <a:off x="0" y="0"/>
                          <a:ext cx="5734080" cy="8382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4933B5" w:rsidRDefault="00C064CB" w:rsidP="007451BB">
                            <w:pPr>
                              <w:rPr>
                                <w:rFonts w:ascii="ＭＳ ゴシック" w:eastAsia="ＭＳ ゴシック" w:hAnsi="ＭＳ ゴシック"/>
                                <w:b/>
                                <w:sz w:val="24"/>
                              </w:rPr>
                            </w:pPr>
                            <w:r w:rsidRPr="004933B5">
                              <w:rPr>
                                <w:rFonts w:ascii="ＭＳ ゴシック" w:eastAsia="ＭＳ ゴシック" w:hAnsi="ＭＳ ゴシック" w:hint="eastAsia"/>
                                <w:b/>
                                <w:sz w:val="24"/>
                              </w:rPr>
                              <w:t>事業所の従業者及び従業者であった者が、正当な理由がなく、業務上知り得た</w:t>
                            </w:r>
                          </w:p>
                          <w:p w:rsidR="00C064CB" w:rsidRPr="004933B5" w:rsidRDefault="00C064CB" w:rsidP="007451BB">
                            <w:pPr>
                              <w:rPr>
                                <w:rFonts w:ascii="ＭＳ ゴシック" w:eastAsia="ＭＳ ゴシック" w:hAnsi="ＭＳ ゴシック"/>
                                <w:b/>
                                <w:sz w:val="24"/>
                              </w:rPr>
                            </w:pPr>
                            <w:r w:rsidRPr="004933B5">
                              <w:rPr>
                                <w:rFonts w:ascii="ＭＳ ゴシック" w:eastAsia="ＭＳ ゴシック" w:hAnsi="ＭＳ ゴシック" w:hint="eastAsia"/>
                                <w:b/>
                                <w:sz w:val="24"/>
                              </w:rPr>
                              <w:t>利用者又はその家族の秘密を漏らすことがないよう、必要な措置を講じてください。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7509D" id="フローチャート : 代替処理 5" o:spid="_x0000_s1076" type="#_x0000_t176" style="position:absolute;left:0;text-align:left;margin-left:0;margin-top:.95pt;width:451.5pt;height:6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" fillcolor="window" strokecolor="windowText" strokeweight="1.5pt">
                <v:stroke linestyle="thinThin"/>
                <v:textbox>
                  <w:txbxContent>
                    <w:p w:rsidR="00C064CB" w:rsidRPr="004933B5" w:rsidRDefault="00C064CB" w:rsidP="007451BB">
                      <w:pPr>
                        <w:rPr>
                          <w:rFonts w:ascii="ＭＳ ゴシック" w:eastAsia="ＭＳ ゴシック" w:hAnsi="ＭＳ ゴシック"/>
                          <w:b/>
                          <w:sz w:val="24"/>
                        </w:rPr>
                      </w:pPr>
                      <w:r w:rsidRPr="004933B5">
                        <w:rPr>
                          <w:rFonts w:ascii="ＭＳ ゴシック" w:eastAsia="ＭＳ ゴシック" w:hAnsi="ＭＳ ゴシック" w:hint="eastAsia"/>
                          <w:b/>
                          <w:sz w:val="24"/>
                        </w:rPr>
                        <w:t>事業所の従業者及び従業者であった者が、正当な理由がなく、業務上知り得た</w:t>
                      </w:r>
                    </w:p>
                    <w:p w:rsidR="00C064CB" w:rsidRPr="004933B5" w:rsidRDefault="00C064CB" w:rsidP="007451BB">
                      <w:pPr>
                        <w:rPr>
                          <w:rFonts w:ascii="ＭＳ ゴシック" w:eastAsia="ＭＳ ゴシック" w:hAnsi="ＭＳ ゴシック"/>
                          <w:b/>
                          <w:sz w:val="24"/>
                        </w:rPr>
                      </w:pPr>
                      <w:r w:rsidRPr="004933B5">
                        <w:rPr>
                          <w:rFonts w:ascii="ＭＳ ゴシック" w:eastAsia="ＭＳ ゴシック" w:hAnsi="ＭＳ ゴシック" w:hint="eastAsia"/>
                          <w:b/>
                          <w:sz w:val="24"/>
                        </w:rPr>
                        <w:t>利用者又はその家族の秘密を漏らすことがないよう、必要な措置を講じてください。</w:t>
                      </w:r>
                    </w:p>
                  </w:txbxContent>
                </v:textbox>
              </v:shape>
            </w:pict>
          </mc:Fallback>
        </mc:AlternateContent>
      </w:r>
    </w:p>
    <w:p w:rsidR="007451BB" w:rsidRPr="00187A90" w:rsidRDefault="007451BB" w:rsidP="007451BB">
      <w:pPr>
        <w:ind w:left="440" w:hangingChars="200" w:hanging="440"/>
        <w:jc w:val="left"/>
        <w:rPr>
          <w:rFonts w:ascii="ＭＳ 明朝" w:hAnsi="ＭＳ 明朝"/>
          <w:sz w:val="22"/>
          <w:szCs w:val="22"/>
        </w:rPr>
      </w:pPr>
      <w:r w:rsidRPr="00187A90">
        <w:rPr>
          <w:rFonts w:ascii="ＭＳ 明朝" w:hAnsi="ＭＳ 明朝" w:hint="eastAsia"/>
          <w:sz w:val="22"/>
          <w:szCs w:val="22"/>
        </w:rPr>
        <w:t xml:space="preserve">　　</w:t>
      </w:r>
    </w:p>
    <w:p w:rsidR="007451BB" w:rsidRPr="00187A90" w:rsidRDefault="007451BB" w:rsidP="007451BB">
      <w:pPr>
        <w:ind w:left="440" w:hangingChars="200" w:hanging="440"/>
        <w:jc w:val="left"/>
        <w:rPr>
          <w:rFonts w:ascii="ＭＳ 明朝" w:hAnsi="ＭＳ 明朝"/>
          <w:sz w:val="22"/>
          <w:szCs w:val="22"/>
        </w:rPr>
      </w:pPr>
    </w:p>
    <w:p w:rsidR="007451BB" w:rsidRPr="00187A90" w:rsidRDefault="007451BB" w:rsidP="007451BB">
      <w:pPr>
        <w:ind w:right="800"/>
        <w:rPr>
          <w:sz w:val="22"/>
          <w:szCs w:val="22"/>
        </w:rPr>
      </w:pPr>
    </w:p>
    <w:p w:rsidR="007451BB" w:rsidRPr="00187A90" w:rsidRDefault="007451BB" w:rsidP="007451BB">
      <w:pPr>
        <w:spacing w:beforeLines="50" w:before="166"/>
        <w:ind w:firstLineChars="100" w:firstLine="220"/>
        <w:rPr>
          <w:sz w:val="22"/>
          <w:szCs w:val="22"/>
        </w:rPr>
      </w:pPr>
      <w:r w:rsidRPr="00187A90">
        <w:rPr>
          <w:rFonts w:hint="eastAsia"/>
          <w:sz w:val="22"/>
          <w:szCs w:val="22"/>
        </w:rPr>
        <w:t>指定介護事業所においては利用者の個人情報について第三者に洩れることがないよう、従業者の雇用契約書にて秘密保持について同意を得る等、必要な措置を講ずるよう求められています。事業にあたっては、下記のガイダンスを参考に利用者の個人情報の取扱いに十分な配慮を行なうよう努めてください。</w:t>
      </w:r>
    </w:p>
    <w:p w:rsidR="002B226C" w:rsidRPr="007451BB" w:rsidRDefault="007451BB" w:rsidP="007451BB">
      <w:pPr>
        <w:spacing w:beforeLines="50" w:before="166"/>
        <w:ind w:leftChars="100" w:left="430" w:hangingChars="100" w:hanging="220"/>
        <w:rPr>
          <w:sz w:val="22"/>
          <w:szCs w:val="22"/>
        </w:rPr>
      </w:pPr>
      <w:r w:rsidRPr="00187A90">
        <w:rPr>
          <w:rFonts w:hint="eastAsia"/>
          <w:sz w:val="22"/>
          <w:szCs w:val="22"/>
        </w:rPr>
        <w:t>●「医療・介護関係事業者における個人情報の適切な取扱いのためのガイダンス」（厚生労働省ホームページ）</w:t>
      </w:r>
    </w:p>
    <w:p w:rsidR="002632FC" w:rsidRDefault="002632FC" w:rsidP="00290909">
      <w:pPr>
        <w:ind w:right="880"/>
        <w:rPr>
          <w:rFonts w:ascii="ＭＳ 明朝" w:hAnsi="ＭＳ 明朝"/>
          <w:sz w:val="22"/>
          <w:szCs w:val="22"/>
          <w:bdr w:val="single" w:sz="4" w:space="0" w:color="auto"/>
        </w:rPr>
      </w:pPr>
    </w:p>
    <w:p w:rsidR="0080022A" w:rsidRPr="00187A90" w:rsidRDefault="00186873" w:rsidP="00347194">
      <w:pPr>
        <w:ind w:firstLineChars="100" w:firstLine="220"/>
        <w:jc w:val="right"/>
        <w:rPr>
          <w:rFonts w:ascii="ＭＳ 明朝" w:hAnsi="ＭＳ 明朝"/>
          <w:sz w:val="22"/>
          <w:szCs w:val="22"/>
        </w:rPr>
      </w:pPr>
      <w:r w:rsidRPr="00187A90">
        <w:rPr>
          <w:rFonts w:ascii="ＭＳ 明朝" w:hAnsi="ＭＳ 明朝" w:hint="eastAsia"/>
          <w:sz w:val="22"/>
          <w:szCs w:val="22"/>
          <w:bdr w:val="single" w:sz="4" w:space="0" w:color="auto"/>
        </w:rPr>
        <w:t>地域密着型サービス</w:t>
      </w:r>
    </w:p>
    <w:p w:rsidR="0080022A" w:rsidRPr="00187A90" w:rsidRDefault="0080022A" w:rsidP="00347194">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【苦情の受付について】</w:t>
      </w:r>
    </w:p>
    <w:p w:rsidR="0080022A" w:rsidRPr="00187A90" w:rsidRDefault="009E68D4" w:rsidP="00347194">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86912" behindDoc="0" locked="0" layoutInCell="1" allowOverlap="1" wp14:anchorId="1223FEAC" wp14:editId="09EDD432">
                <wp:simplePos x="0" y="0"/>
                <wp:positionH relativeFrom="column">
                  <wp:align>left</wp:align>
                </wp:positionH>
                <wp:positionV relativeFrom="paragraph">
                  <wp:posOffset>4445</wp:posOffset>
                </wp:positionV>
                <wp:extent cx="5829480" cy="619200"/>
                <wp:effectExtent l="0" t="0" r="19050" b="28575"/>
                <wp:wrapNone/>
                <wp:docPr id="28" name="フローチャート : 代替処理 28"/>
                <wp:cNvGraphicFramePr/>
                <a:graphic xmlns:a="http://schemas.openxmlformats.org/drawingml/2006/main">
                  <a:graphicData uri="http://schemas.microsoft.com/office/word/2010/wordprocessingShape">
                    <wps:wsp>
                      <wps:cNvSpPr/>
                      <wps:spPr>
                        <a:xfrm>
                          <a:off x="0" y="0"/>
                          <a:ext cx="5829480" cy="6192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B65C30" w:rsidRDefault="00C064CB" w:rsidP="00B65C30">
                            <w:pPr>
                              <w:rPr>
                                <w:rFonts w:ascii="ＭＳ ゴシック" w:eastAsia="ＭＳ ゴシック" w:hAnsi="ＭＳ ゴシック"/>
                                <w:b/>
                                <w:sz w:val="24"/>
                              </w:rPr>
                            </w:pPr>
                            <w:r w:rsidRPr="005A4512">
                              <w:rPr>
                                <w:rFonts w:ascii="ＭＳ ゴシック" w:eastAsia="ＭＳ ゴシック" w:hAnsi="ＭＳ ゴシック" w:hint="eastAsia"/>
                                <w:b/>
                                <w:sz w:val="24"/>
                              </w:rPr>
                              <w:t>「苦情解決責任者」と「苦情受付担当者」をそれぞれ設置してください。また、第三者委員も設置することが望ましいと考えます。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3FEAC" id="フローチャート : 代替処理 28" o:spid="_x0000_s1077" type="#_x0000_t176" style="position:absolute;left:0;text-align:left;margin-left:0;margin-top:.35pt;width:459pt;height:48.75pt;z-index:2516869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" fillcolor="window" strokecolor="windowText" strokeweight="1.5pt">
                <v:stroke linestyle="thinThin"/>
                <v:textbox>
                  <w:txbxContent>
                    <w:p w:rsidR="00C064CB" w:rsidRPr="00B65C30" w:rsidRDefault="00C064CB" w:rsidP="00B65C30">
                      <w:pPr>
                        <w:rPr>
                          <w:rFonts w:ascii="ＭＳ ゴシック" w:eastAsia="ＭＳ ゴシック" w:hAnsi="ＭＳ ゴシック"/>
                          <w:b/>
                          <w:sz w:val="24"/>
                        </w:rPr>
                      </w:pPr>
                      <w:r w:rsidRPr="005A4512">
                        <w:rPr>
                          <w:rFonts w:ascii="ＭＳ ゴシック" w:eastAsia="ＭＳ ゴシック" w:hAnsi="ＭＳ ゴシック" w:hint="eastAsia"/>
                          <w:b/>
                          <w:sz w:val="24"/>
                        </w:rPr>
                        <w:t>「苦情解決責任者」と「苦情受付担当者」をそれぞれ設置してください。また、第三者委員も設置することが望ましいと考えます。</w:t>
                      </w:r>
                    </w:p>
                  </w:txbxContent>
                </v:textbox>
              </v:shape>
            </w:pict>
          </mc:Fallback>
        </mc:AlternateContent>
      </w:r>
    </w:p>
    <w:p w:rsidR="00BC615B" w:rsidRPr="00187A90" w:rsidRDefault="00BC615B" w:rsidP="00347194">
      <w:pPr>
        <w:ind w:leftChars="115" w:left="241"/>
        <w:rPr>
          <w:rFonts w:ascii="ＭＳ 明朝" w:hAnsi="ＭＳ 明朝"/>
          <w:sz w:val="24"/>
        </w:rPr>
      </w:pPr>
    </w:p>
    <w:p w:rsidR="00B65C30" w:rsidRPr="00187A90" w:rsidRDefault="00B65C30" w:rsidP="00347194">
      <w:pPr>
        <w:ind w:leftChars="115" w:left="241"/>
        <w:rPr>
          <w:rFonts w:ascii="ＭＳ 明朝" w:hAnsi="ＭＳ 明朝"/>
          <w:sz w:val="24"/>
        </w:rPr>
      </w:pPr>
    </w:p>
    <w:p w:rsidR="00BC615B" w:rsidRPr="00187A90" w:rsidRDefault="00BC615B" w:rsidP="00347194">
      <w:pPr>
        <w:ind w:firstLineChars="100" w:firstLine="220"/>
        <w:rPr>
          <w:rFonts w:ascii="ＭＳ 明朝" w:hAnsi="ＭＳ 明朝"/>
          <w:sz w:val="22"/>
          <w:szCs w:val="22"/>
        </w:rPr>
      </w:pPr>
      <w:r w:rsidRPr="00187A90">
        <w:rPr>
          <w:rFonts w:ascii="ＭＳ 明朝" w:hAnsi="ＭＳ 明朝" w:hint="eastAsia"/>
          <w:sz w:val="22"/>
          <w:szCs w:val="22"/>
        </w:rPr>
        <w:t>苦情解決体制は、苦情解決の責任主体を明確にするため、「</w:t>
      </w:r>
      <w:r w:rsidRPr="00187A90">
        <w:rPr>
          <w:rFonts w:ascii="ＭＳ 明朝" w:hAnsi="ＭＳ 明朝" w:hint="eastAsia"/>
          <w:b/>
          <w:sz w:val="22"/>
          <w:szCs w:val="22"/>
          <w:u w:val="single"/>
        </w:rPr>
        <w:t>苦情解決責任者</w:t>
      </w:r>
      <w:r w:rsidRPr="00187A90">
        <w:rPr>
          <w:rFonts w:ascii="ＭＳ 明朝" w:hAnsi="ＭＳ 明朝" w:hint="eastAsia"/>
          <w:sz w:val="22"/>
          <w:szCs w:val="22"/>
        </w:rPr>
        <w:t>」とサービス利用者が苦情の申出をしやすい「</w:t>
      </w:r>
      <w:r w:rsidRPr="00187A90">
        <w:rPr>
          <w:rFonts w:ascii="ＭＳ 明朝" w:hAnsi="ＭＳ 明朝" w:hint="eastAsia"/>
          <w:b/>
          <w:sz w:val="22"/>
          <w:szCs w:val="22"/>
          <w:u w:val="single"/>
        </w:rPr>
        <w:t>苦情受付担当者</w:t>
      </w:r>
      <w:r w:rsidRPr="00187A90">
        <w:rPr>
          <w:rFonts w:ascii="ＭＳ 明朝" w:hAnsi="ＭＳ 明朝" w:hint="eastAsia"/>
          <w:sz w:val="22"/>
          <w:szCs w:val="22"/>
        </w:rPr>
        <w:t>」</w:t>
      </w:r>
      <w:r w:rsidR="00005335" w:rsidRPr="00187A90">
        <w:rPr>
          <w:rFonts w:ascii="ＭＳ 明朝" w:hAnsi="ＭＳ 明朝" w:hint="eastAsia"/>
          <w:sz w:val="22"/>
          <w:szCs w:val="22"/>
        </w:rPr>
        <w:t>をそれぞれ設置</w:t>
      </w:r>
      <w:r w:rsidRPr="00187A90">
        <w:rPr>
          <w:rFonts w:ascii="ＭＳ 明朝" w:hAnsi="ＭＳ 明朝" w:hint="eastAsia"/>
          <w:sz w:val="22"/>
          <w:szCs w:val="22"/>
        </w:rPr>
        <w:t>してください。</w:t>
      </w:r>
    </w:p>
    <w:p w:rsidR="00BC615B" w:rsidRPr="00187A90" w:rsidRDefault="00BC615B" w:rsidP="00347194">
      <w:pPr>
        <w:ind w:firstLineChars="100" w:firstLine="220"/>
        <w:rPr>
          <w:rFonts w:ascii="ＭＳ 明朝" w:hAnsi="ＭＳ 明朝"/>
          <w:sz w:val="22"/>
          <w:szCs w:val="22"/>
        </w:rPr>
      </w:pPr>
      <w:r w:rsidRPr="00187A90">
        <w:rPr>
          <w:rFonts w:ascii="ＭＳ 明朝" w:hAnsi="ＭＳ 明朝" w:hint="eastAsia"/>
          <w:sz w:val="22"/>
          <w:szCs w:val="22"/>
        </w:rPr>
        <w:t>また、苦情処理の体制について、利用者にわかりやすいように重要事項説明書に記載してください。</w:t>
      </w:r>
    </w:p>
    <w:p w:rsidR="0080022A" w:rsidRPr="00187A90" w:rsidRDefault="0080022A" w:rsidP="00347194">
      <w:pPr>
        <w:ind w:firstLineChars="100" w:firstLine="220"/>
        <w:rPr>
          <w:rFonts w:ascii="ＭＳ 明朝" w:hAnsi="ＭＳ 明朝"/>
          <w:sz w:val="22"/>
          <w:szCs w:val="22"/>
        </w:rPr>
      </w:pPr>
      <w:r w:rsidRPr="00187A90">
        <w:rPr>
          <w:rFonts w:ascii="ＭＳ 明朝" w:hAnsi="ＭＳ 明朝" w:hint="eastAsia"/>
          <w:sz w:val="22"/>
          <w:szCs w:val="22"/>
        </w:rPr>
        <w:t>事業所内の苦情受付のみならず、行政機関等の苦情受付機関も記載してください。</w:t>
      </w:r>
    </w:p>
    <w:p w:rsidR="00BC615B" w:rsidRPr="00187A90" w:rsidRDefault="00005335" w:rsidP="00347194">
      <w:pPr>
        <w:ind w:firstLineChars="100" w:firstLine="220"/>
        <w:rPr>
          <w:rFonts w:ascii="ＭＳ 明朝" w:hAnsi="ＭＳ 明朝"/>
          <w:sz w:val="22"/>
          <w:szCs w:val="22"/>
        </w:rPr>
      </w:pPr>
      <w:r w:rsidRPr="00187A90">
        <w:rPr>
          <w:rFonts w:ascii="ＭＳ 明朝" w:hAnsi="ＭＳ 明朝" w:hint="eastAsia"/>
          <w:sz w:val="22"/>
          <w:szCs w:val="22"/>
        </w:rPr>
        <w:t>なお</w:t>
      </w:r>
      <w:r w:rsidR="00BC615B" w:rsidRPr="00187A90">
        <w:rPr>
          <w:rFonts w:ascii="ＭＳ 明朝" w:hAnsi="ＭＳ 明朝" w:hint="eastAsia"/>
          <w:sz w:val="22"/>
          <w:szCs w:val="22"/>
        </w:rPr>
        <w:t>、苦情解決に客観性を確保するため第三者委員を設置することが望ましい</w:t>
      </w:r>
      <w:r w:rsidR="002044BF" w:rsidRPr="00187A90">
        <w:rPr>
          <w:rFonts w:ascii="ＭＳ 明朝" w:hAnsi="ＭＳ 明朝" w:hint="eastAsia"/>
          <w:sz w:val="22"/>
          <w:szCs w:val="22"/>
        </w:rPr>
        <w:t>と考えます</w:t>
      </w:r>
      <w:r w:rsidR="00BC615B" w:rsidRPr="00187A90">
        <w:rPr>
          <w:rFonts w:ascii="ＭＳ 明朝" w:hAnsi="ＭＳ 明朝" w:hint="eastAsia"/>
          <w:sz w:val="22"/>
          <w:szCs w:val="22"/>
        </w:rPr>
        <w:t>。</w:t>
      </w:r>
    </w:p>
    <w:p w:rsidR="007653F3" w:rsidRPr="00187A90" w:rsidRDefault="007653F3" w:rsidP="00347194">
      <w:pPr>
        <w:rPr>
          <w:rFonts w:ascii="ＭＳ 明朝" w:hAnsi="ＭＳ 明朝"/>
          <w:sz w:val="22"/>
          <w:szCs w:val="22"/>
        </w:rPr>
      </w:pPr>
    </w:p>
    <w:p w:rsidR="0080022A" w:rsidRPr="00187A90" w:rsidRDefault="0080022A" w:rsidP="00347194">
      <w:pPr>
        <w:rPr>
          <w:rFonts w:ascii="ＭＳ 明朝" w:hAnsi="ＭＳ 明朝"/>
          <w:sz w:val="22"/>
          <w:szCs w:val="22"/>
        </w:rPr>
      </w:pPr>
      <w:r w:rsidRPr="00187A90">
        <w:rPr>
          <w:rFonts w:ascii="ＭＳ 明朝" w:hAnsi="ＭＳ 明朝" w:hint="eastAsia"/>
          <w:sz w:val="22"/>
          <w:szCs w:val="22"/>
        </w:rPr>
        <w:t>＜参考：指定事業所における重要事項説明書の苦情受付に係る行政機関等＞</w:t>
      </w:r>
    </w:p>
    <w:p w:rsidR="0080022A" w:rsidRPr="00C064CB" w:rsidRDefault="0080022A" w:rsidP="00347194">
      <w:pPr>
        <w:rPr>
          <w:rFonts w:ascii="ＭＳ 明朝" w:hAnsi="ＭＳ 明朝"/>
          <w:sz w:val="20"/>
          <w:szCs w:val="20"/>
        </w:rPr>
      </w:pPr>
      <w:r w:rsidRPr="00187A90">
        <w:rPr>
          <w:rFonts w:ascii="ＭＳ 明朝" w:hAnsi="ＭＳ 明朝" w:hint="eastAsia"/>
          <w:sz w:val="20"/>
          <w:szCs w:val="20"/>
        </w:rPr>
        <w:t xml:space="preserve">　　</w:t>
      </w:r>
      <w:r w:rsidR="002B226C" w:rsidRPr="00187A90">
        <w:rPr>
          <w:rFonts w:ascii="ＭＳ 明朝" w:hAnsi="ＭＳ 明朝" w:hint="eastAsia"/>
          <w:sz w:val="20"/>
          <w:szCs w:val="20"/>
        </w:rPr>
        <w:t>○</w:t>
      </w:r>
      <w:r w:rsidRPr="00187A90">
        <w:rPr>
          <w:rFonts w:ascii="ＭＳ 明朝" w:hAnsi="ＭＳ 明朝" w:hint="eastAsia"/>
          <w:sz w:val="20"/>
          <w:szCs w:val="20"/>
        </w:rPr>
        <w:t>岩国</w:t>
      </w:r>
      <w:r w:rsidRPr="00C064CB">
        <w:rPr>
          <w:rFonts w:ascii="ＭＳ 明朝" w:hAnsi="ＭＳ 明朝" w:hint="eastAsia"/>
          <w:sz w:val="20"/>
          <w:szCs w:val="20"/>
        </w:rPr>
        <w:t>市</w:t>
      </w:r>
      <w:r w:rsidR="009E68D4" w:rsidRPr="00C064CB">
        <w:rPr>
          <w:rFonts w:ascii="ＭＳ 明朝" w:hAnsi="ＭＳ 明朝" w:hint="eastAsia"/>
          <w:sz w:val="20"/>
          <w:szCs w:val="20"/>
        </w:rPr>
        <w:t xml:space="preserve">　福祉部　福祉政策課</w:t>
      </w:r>
    </w:p>
    <w:p w:rsidR="0080022A" w:rsidRPr="00C064CB" w:rsidRDefault="0080022A" w:rsidP="00347194">
      <w:pPr>
        <w:rPr>
          <w:rFonts w:ascii="ＭＳ 明朝" w:hAnsi="ＭＳ 明朝"/>
          <w:sz w:val="20"/>
          <w:szCs w:val="20"/>
        </w:rPr>
      </w:pPr>
      <w:r w:rsidRPr="00C064CB">
        <w:rPr>
          <w:rFonts w:ascii="ＭＳ 明朝" w:hAnsi="ＭＳ 明朝" w:hint="eastAsia"/>
          <w:sz w:val="20"/>
          <w:szCs w:val="20"/>
        </w:rPr>
        <w:t xml:space="preserve">　　　　所在地　　　岩国市今津町一丁目14</w:t>
      </w:r>
      <w:r w:rsidR="00041E5A" w:rsidRPr="00C064CB">
        <w:rPr>
          <w:rFonts w:ascii="ＭＳ 明朝" w:hAnsi="ＭＳ 明朝" w:hint="eastAsia"/>
          <w:sz w:val="20"/>
          <w:szCs w:val="20"/>
        </w:rPr>
        <w:t>-</w:t>
      </w:r>
      <w:r w:rsidRPr="00C064CB">
        <w:rPr>
          <w:rFonts w:ascii="ＭＳ 明朝" w:hAnsi="ＭＳ 明朝" w:hint="eastAsia"/>
          <w:sz w:val="20"/>
          <w:szCs w:val="20"/>
        </w:rPr>
        <w:t>51</w:t>
      </w:r>
    </w:p>
    <w:p w:rsidR="0080022A" w:rsidRPr="00C064CB" w:rsidRDefault="0080022A" w:rsidP="00347194">
      <w:pPr>
        <w:rPr>
          <w:rFonts w:ascii="ＭＳ 明朝" w:hAnsi="ＭＳ 明朝"/>
          <w:sz w:val="20"/>
          <w:szCs w:val="20"/>
        </w:rPr>
      </w:pPr>
      <w:r w:rsidRPr="00C064CB">
        <w:rPr>
          <w:rFonts w:ascii="ＭＳ 明朝" w:hAnsi="ＭＳ 明朝" w:hint="eastAsia"/>
          <w:sz w:val="20"/>
          <w:szCs w:val="20"/>
        </w:rPr>
        <w:t xml:space="preserve">　　　　電話番号　　</w:t>
      </w:r>
      <w:r w:rsidR="002E1809" w:rsidRPr="00C064CB">
        <w:rPr>
          <w:rFonts w:ascii="ＭＳ 明朝" w:hAnsi="ＭＳ 明朝" w:hint="eastAsia"/>
          <w:sz w:val="20"/>
          <w:szCs w:val="20"/>
        </w:rPr>
        <w:t>08</w:t>
      </w:r>
      <w:r w:rsidR="009E68D4" w:rsidRPr="00C064CB">
        <w:rPr>
          <w:rFonts w:ascii="ＭＳ 明朝" w:hAnsi="ＭＳ 明朝" w:hint="eastAsia"/>
          <w:sz w:val="20"/>
          <w:szCs w:val="20"/>
        </w:rPr>
        <w:t>27-29-5072</w:t>
      </w:r>
      <w:r w:rsidRPr="00C064CB">
        <w:rPr>
          <w:rFonts w:ascii="ＭＳ 明朝" w:hAnsi="ＭＳ 明朝" w:hint="eastAsia"/>
          <w:sz w:val="20"/>
          <w:szCs w:val="20"/>
        </w:rPr>
        <w:t xml:space="preserve">　　FAX番号　</w:t>
      </w:r>
      <w:r w:rsidR="009E68D4" w:rsidRPr="00C064CB">
        <w:rPr>
          <w:rFonts w:ascii="ＭＳ 明朝" w:hAnsi="ＭＳ 明朝" w:hint="eastAsia"/>
          <w:sz w:val="20"/>
          <w:szCs w:val="20"/>
        </w:rPr>
        <w:t xml:space="preserve">　0827-21-3337</w:t>
      </w:r>
    </w:p>
    <w:p w:rsidR="0080022A" w:rsidRPr="00187A90" w:rsidRDefault="0080022A" w:rsidP="00347194">
      <w:pPr>
        <w:rPr>
          <w:rFonts w:ascii="ＭＳ 明朝" w:hAnsi="ＭＳ 明朝"/>
          <w:sz w:val="20"/>
          <w:szCs w:val="20"/>
        </w:rPr>
      </w:pPr>
      <w:r w:rsidRPr="00187A90">
        <w:rPr>
          <w:rFonts w:ascii="ＭＳ 明朝" w:hAnsi="ＭＳ 明朝" w:hint="eastAsia"/>
          <w:sz w:val="20"/>
          <w:szCs w:val="20"/>
        </w:rPr>
        <w:t xml:space="preserve">　　　　受付時間　　8：30～17：15（月曜日～金曜日）</w:t>
      </w:r>
    </w:p>
    <w:p w:rsidR="0080022A" w:rsidRPr="00187A90" w:rsidRDefault="0080022A" w:rsidP="00347194">
      <w:pPr>
        <w:rPr>
          <w:rFonts w:ascii="ＭＳ 明朝" w:hAnsi="ＭＳ 明朝"/>
          <w:sz w:val="20"/>
          <w:szCs w:val="20"/>
        </w:rPr>
      </w:pPr>
      <w:r w:rsidRPr="00187A90">
        <w:rPr>
          <w:rFonts w:ascii="ＭＳ 明朝" w:hAnsi="ＭＳ 明朝" w:hint="eastAsia"/>
          <w:sz w:val="20"/>
          <w:szCs w:val="20"/>
        </w:rPr>
        <w:lastRenderedPageBreak/>
        <w:t xml:space="preserve">　　</w:t>
      </w:r>
      <w:r w:rsidR="002B226C" w:rsidRPr="00187A90">
        <w:rPr>
          <w:rFonts w:ascii="ＭＳ 明朝" w:hAnsi="ＭＳ 明朝" w:hint="eastAsia"/>
          <w:sz w:val="20"/>
          <w:szCs w:val="20"/>
        </w:rPr>
        <w:t>○</w:t>
      </w:r>
      <w:r w:rsidRPr="00187A90">
        <w:rPr>
          <w:rFonts w:ascii="ＭＳ 明朝" w:hAnsi="ＭＳ 明朝" w:hint="eastAsia"/>
          <w:sz w:val="20"/>
          <w:szCs w:val="20"/>
        </w:rPr>
        <w:t>山口県国民健康保険団体連合会</w:t>
      </w:r>
    </w:p>
    <w:p w:rsidR="0080022A" w:rsidRPr="00187A90" w:rsidRDefault="0080022A" w:rsidP="00347194">
      <w:pPr>
        <w:rPr>
          <w:rFonts w:ascii="ＭＳ 明朝" w:hAnsi="ＭＳ 明朝"/>
          <w:sz w:val="20"/>
          <w:szCs w:val="20"/>
        </w:rPr>
      </w:pPr>
      <w:r w:rsidRPr="00187A90">
        <w:rPr>
          <w:rFonts w:ascii="ＭＳ 明朝" w:hAnsi="ＭＳ 明朝" w:hint="eastAsia"/>
          <w:sz w:val="20"/>
          <w:szCs w:val="20"/>
        </w:rPr>
        <w:t xml:space="preserve">　　　　所在地　　　山口市朝田1980番地７</w:t>
      </w:r>
    </w:p>
    <w:p w:rsidR="0080022A" w:rsidRPr="00187A90" w:rsidRDefault="0080022A" w:rsidP="00347194">
      <w:pPr>
        <w:rPr>
          <w:rFonts w:ascii="ＭＳ 明朝" w:hAnsi="ＭＳ 明朝"/>
          <w:sz w:val="20"/>
          <w:szCs w:val="20"/>
        </w:rPr>
      </w:pPr>
      <w:r w:rsidRPr="00187A90">
        <w:rPr>
          <w:rFonts w:ascii="ＭＳ 明朝" w:hAnsi="ＭＳ 明朝" w:hint="eastAsia"/>
          <w:sz w:val="20"/>
          <w:szCs w:val="20"/>
        </w:rPr>
        <w:t xml:space="preserve">　　　　電話番号　　083</w:t>
      </w:r>
      <w:r w:rsidR="00041E5A" w:rsidRPr="00187A90">
        <w:rPr>
          <w:rFonts w:ascii="ＭＳ 明朝" w:hAnsi="ＭＳ 明朝" w:hint="eastAsia"/>
          <w:sz w:val="20"/>
          <w:szCs w:val="20"/>
        </w:rPr>
        <w:t>-</w:t>
      </w:r>
      <w:r w:rsidRPr="00187A90">
        <w:rPr>
          <w:rFonts w:ascii="ＭＳ 明朝" w:hAnsi="ＭＳ 明朝" w:hint="eastAsia"/>
          <w:sz w:val="20"/>
          <w:szCs w:val="20"/>
        </w:rPr>
        <w:t>995</w:t>
      </w:r>
      <w:r w:rsidR="00041E5A" w:rsidRPr="00187A90">
        <w:rPr>
          <w:rFonts w:ascii="ＭＳ 明朝" w:hAnsi="ＭＳ 明朝" w:hint="eastAsia"/>
          <w:sz w:val="20"/>
          <w:szCs w:val="20"/>
        </w:rPr>
        <w:t>-</w:t>
      </w:r>
      <w:r w:rsidRPr="00187A90">
        <w:rPr>
          <w:rFonts w:ascii="ＭＳ 明朝" w:hAnsi="ＭＳ 明朝" w:hint="eastAsia"/>
          <w:sz w:val="20"/>
          <w:szCs w:val="20"/>
        </w:rPr>
        <w:t>1010　　　FAX番号　　083</w:t>
      </w:r>
      <w:r w:rsidR="00041E5A" w:rsidRPr="00187A90">
        <w:rPr>
          <w:rFonts w:ascii="ＭＳ 明朝" w:hAnsi="ＭＳ 明朝" w:hint="eastAsia"/>
          <w:sz w:val="20"/>
          <w:szCs w:val="20"/>
        </w:rPr>
        <w:t>-</w:t>
      </w:r>
      <w:r w:rsidRPr="00187A90">
        <w:rPr>
          <w:rFonts w:ascii="ＭＳ 明朝" w:hAnsi="ＭＳ 明朝" w:hint="eastAsia"/>
          <w:sz w:val="20"/>
          <w:szCs w:val="20"/>
        </w:rPr>
        <w:t>934</w:t>
      </w:r>
      <w:r w:rsidR="00041E5A" w:rsidRPr="00187A90">
        <w:rPr>
          <w:rFonts w:ascii="ＭＳ 明朝" w:hAnsi="ＭＳ 明朝" w:hint="eastAsia"/>
          <w:sz w:val="20"/>
          <w:szCs w:val="20"/>
        </w:rPr>
        <w:t>-</w:t>
      </w:r>
      <w:r w:rsidRPr="00187A90">
        <w:rPr>
          <w:rFonts w:ascii="ＭＳ 明朝" w:hAnsi="ＭＳ 明朝" w:hint="eastAsia"/>
          <w:sz w:val="20"/>
          <w:szCs w:val="20"/>
        </w:rPr>
        <w:t>3665</w:t>
      </w:r>
    </w:p>
    <w:p w:rsidR="00FB7411" w:rsidRPr="00187A90" w:rsidRDefault="0080022A" w:rsidP="00347194">
      <w:pPr>
        <w:ind w:firstLineChars="400" w:firstLine="800"/>
        <w:rPr>
          <w:rFonts w:ascii="ＭＳ 明朝" w:hAnsi="ＭＳ 明朝"/>
          <w:sz w:val="20"/>
          <w:szCs w:val="20"/>
        </w:rPr>
      </w:pPr>
      <w:r w:rsidRPr="00187A90">
        <w:rPr>
          <w:rFonts w:ascii="ＭＳ 明朝" w:hAnsi="ＭＳ 明朝" w:hint="eastAsia"/>
          <w:sz w:val="20"/>
          <w:szCs w:val="20"/>
        </w:rPr>
        <w:t>受付時間　　9：00～17：00（月曜日～金曜日）</w:t>
      </w:r>
    </w:p>
    <w:p w:rsidR="0080022A" w:rsidRPr="00187A90" w:rsidRDefault="002B226C" w:rsidP="00347194">
      <w:pPr>
        <w:ind w:firstLineChars="200" w:firstLine="400"/>
        <w:rPr>
          <w:rFonts w:ascii="ＭＳ 明朝" w:hAnsi="ＭＳ 明朝"/>
          <w:sz w:val="20"/>
          <w:szCs w:val="20"/>
        </w:rPr>
      </w:pPr>
      <w:r w:rsidRPr="00187A90">
        <w:rPr>
          <w:rFonts w:ascii="ＭＳ 明朝" w:hAnsi="ＭＳ 明朝" w:hint="eastAsia"/>
          <w:sz w:val="20"/>
          <w:szCs w:val="20"/>
        </w:rPr>
        <w:t>○</w:t>
      </w:r>
      <w:r w:rsidR="0080022A" w:rsidRPr="00187A90">
        <w:rPr>
          <w:rFonts w:ascii="ＭＳ 明朝" w:hAnsi="ＭＳ 明朝" w:hint="eastAsia"/>
          <w:sz w:val="20"/>
          <w:szCs w:val="20"/>
        </w:rPr>
        <w:t>山口県福祉サービス運営適正化委員会</w:t>
      </w:r>
    </w:p>
    <w:p w:rsidR="0080022A" w:rsidRPr="00187A90" w:rsidRDefault="0080022A" w:rsidP="00347194">
      <w:pPr>
        <w:ind w:firstLineChars="400" w:firstLine="800"/>
        <w:rPr>
          <w:rFonts w:ascii="ＭＳ 明朝" w:hAnsi="ＭＳ 明朝"/>
          <w:sz w:val="20"/>
          <w:szCs w:val="20"/>
        </w:rPr>
      </w:pPr>
      <w:r w:rsidRPr="00187A90">
        <w:rPr>
          <w:rFonts w:ascii="ＭＳ 明朝" w:hAnsi="ＭＳ 明朝" w:hint="eastAsia"/>
          <w:sz w:val="20"/>
          <w:szCs w:val="20"/>
        </w:rPr>
        <w:t>所在地　　　山口市大手町９番６号</w:t>
      </w:r>
    </w:p>
    <w:p w:rsidR="0080022A" w:rsidRPr="00187A90" w:rsidRDefault="0080022A" w:rsidP="00347194">
      <w:pPr>
        <w:rPr>
          <w:rFonts w:ascii="ＭＳ 明朝" w:hAnsi="ＭＳ 明朝"/>
          <w:sz w:val="20"/>
          <w:szCs w:val="20"/>
        </w:rPr>
      </w:pPr>
      <w:r w:rsidRPr="00187A90">
        <w:rPr>
          <w:rFonts w:ascii="ＭＳ 明朝" w:hAnsi="ＭＳ 明朝" w:hint="eastAsia"/>
          <w:sz w:val="20"/>
          <w:szCs w:val="20"/>
        </w:rPr>
        <w:t xml:space="preserve">　　　　電話番号　　083</w:t>
      </w:r>
      <w:r w:rsidR="00041E5A" w:rsidRPr="00187A90">
        <w:rPr>
          <w:rFonts w:ascii="ＭＳ 明朝" w:hAnsi="ＭＳ 明朝" w:hint="eastAsia"/>
          <w:sz w:val="20"/>
          <w:szCs w:val="20"/>
        </w:rPr>
        <w:t>-</w:t>
      </w:r>
      <w:r w:rsidRPr="00187A90">
        <w:rPr>
          <w:rFonts w:ascii="ＭＳ 明朝" w:hAnsi="ＭＳ 明朝" w:hint="eastAsia"/>
          <w:sz w:val="20"/>
          <w:szCs w:val="20"/>
        </w:rPr>
        <w:t>924</w:t>
      </w:r>
      <w:r w:rsidR="00041E5A" w:rsidRPr="00187A90">
        <w:rPr>
          <w:rFonts w:ascii="ＭＳ 明朝" w:hAnsi="ＭＳ 明朝" w:hint="eastAsia"/>
          <w:sz w:val="20"/>
          <w:szCs w:val="20"/>
        </w:rPr>
        <w:t>-</w:t>
      </w:r>
      <w:r w:rsidRPr="00187A90">
        <w:rPr>
          <w:rFonts w:ascii="ＭＳ 明朝" w:hAnsi="ＭＳ 明朝" w:hint="eastAsia"/>
          <w:sz w:val="20"/>
          <w:szCs w:val="20"/>
        </w:rPr>
        <w:t>2837　　　FAX番号　　083</w:t>
      </w:r>
      <w:r w:rsidR="00041E5A" w:rsidRPr="00187A90">
        <w:rPr>
          <w:rFonts w:ascii="ＭＳ 明朝" w:hAnsi="ＭＳ 明朝" w:hint="eastAsia"/>
          <w:sz w:val="20"/>
          <w:szCs w:val="20"/>
        </w:rPr>
        <w:t>-</w:t>
      </w:r>
      <w:r w:rsidRPr="00187A90">
        <w:rPr>
          <w:rFonts w:ascii="ＭＳ 明朝" w:hAnsi="ＭＳ 明朝" w:hint="eastAsia"/>
          <w:sz w:val="20"/>
          <w:szCs w:val="20"/>
        </w:rPr>
        <w:t>924</w:t>
      </w:r>
      <w:r w:rsidR="00041E5A" w:rsidRPr="00187A90">
        <w:rPr>
          <w:rFonts w:ascii="ＭＳ 明朝" w:hAnsi="ＭＳ 明朝" w:hint="eastAsia"/>
          <w:sz w:val="20"/>
          <w:szCs w:val="20"/>
        </w:rPr>
        <w:t>-</w:t>
      </w:r>
      <w:r w:rsidRPr="00187A90">
        <w:rPr>
          <w:rFonts w:ascii="ＭＳ 明朝" w:hAnsi="ＭＳ 明朝" w:hint="eastAsia"/>
          <w:sz w:val="20"/>
          <w:szCs w:val="20"/>
        </w:rPr>
        <w:t>2793</w:t>
      </w:r>
    </w:p>
    <w:p w:rsidR="002044BF" w:rsidRPr="00867955" w:rsidRDefault="0080022A" w:rsidP="00347194">
      <w:pPr>
        <w:rPr>
          <w:rFonts w:ascii="ＭＳ 明朝" w:hAnsi="ＭＳ 明朝"/>
          <w:sz w:val="20"/>
          <w:szCs w:val="20"/>
        </w:rPr>
      </w:pPr>
      <w:r w:rsidRPr="00187A90">
        <w:rPr>
          <w:rFonts w:ascii="ＭＳ 明朝" w:hAnsi="ＭＳ 明朝" w:hint="eastAsia"/>
          <w:sz w:val="20"/>
          <w:szCs w:val="20"/>
        </w:rPr>
        <w:t xml:space="preserve">　　　　受付時間　　8：30～17：00（月曜日～金曜日）</w:t>
      </w:r>
    </w:p>
    <w:p w:rsidR="00D95548" w:rsidRDefault="00034F32" w:rsidP="00290909">
      <w:pPr>
        <w:spacing w:beforeLines="50" w:before="166"/>
        <w:ind w:left="210" w:hangingChars="100" w:hanging="210"/>
        <w:rPr>
          <w:rFonts w:ascii="ＭＳ 明朝" w:hAnsi="ＭＳ 明朝"/>
          <w:szCs w:val="21"/>
        </w:rPr>
      </w:pPr>
      <w:r w:rsidRPr="00187A90">
        <w:rPr>
          <w:rFonts w:ascii="ＭＳ 明朝" w:hAnsi="ＭＳ 明朝" w:hint="eastAsia"/>
          <w:szCs w:val="21"/>
        </w:rPr>
        <w:t>※</w:t>
      </w:r>
      <w:r w:rsidR="00867955">
        <w:rPr>
          <w:rFonts w:ascii="ＭＳ 明朝" w:hAnsi="ＭＳ 明朝" w:hint="eastAsia"/>
          <w:szCs w:val="21"/>
        </w:rPr>
        <w:t xml:space="preserve">　</w:t>
      </w:r>
      <w:r w:rsidR="0080022A" w:rsidRPr="00187A90">
        <w:rPr>
          <w:rFonts w:ascii="ＭＳ 明朝" w:hAnsi="ＭＳ 明朝" w:hint="eastAsia"/>
          <w:szCs w:val="21"/>
        </w:rPr>
        <w:t>「社会福祉事業の経営者による福祉サービスに関する苦情解決の仕組みの指針について」</w:t>
      </w:r>
      <w:r w:rsidRPr="00187A90">
        <w:rPr>
          <w:rFonts w:ascii="ＭＳ 明朝" w:hAnsi="ＭＳ 明朝" w:hint="eastAsia"/>
          <w:szCs w:val="21"/>
        </w:rPr>
        <w:t>（</w:t>
      </w:r>
      <w:r w:rsidR="0080022A" w:rsidRPr="00187A90">
        <w:rPr>
          <w:rFonts w:ascii="ＭＳ 明朝" w:hAnsi="ＭＳ 明朝" w:hint="eastAsia"/>
          <w:szCs w:val="21"/>
        </w:rPr>
        <w:t>平成12年6月7日</w:t>
      </w:r>
      <w:r w:rsidR="004933B5" w:rsidRPr="00187A90">
        <w:rPr>
          <w:rFonts w:ascii="ＭＳ 明朝" w:hAnsi="ＭＳ 明朝" w:hint="eastAsia"/>
          <w:szCs w:val="21"/>
        </w:rPr>
        <w:t>老発第514号</w:t>
      </w:r>
      <w:r w:rsidRPr="00187A90">
        <w:rPr>
          <w:rFonts w:ascii="ＭＳ 明朝" w:hAnsi="ＭＳ 明朝" w:hint="eastAsia"/>
          <w:szCs w:val="21"/>
        </w:rPr>
        <w:t>）</w:t>
      </w:r>
      <w:r w:rsidR="007902EA" w:rsidRPr="00187A90">
        <w:rPr>
          <w:rFonts w:ascii="ＭＳ 明朝" w:hAnsi="ＭＳ 明朝" w:hint="eastAsia"/>
          <w:szCs w:val="21"/>
        </w:rPr>
        <w:t>（平成29年3月7日一部改正　老発0307第42号）</w:t>
      </w:r>
    </w:p>
    <w:p w:rsidR="00A20AC1" w:rsidRPr="00290909" w:rsidRDefault="00A20AC1" w:rsidP="00290909">
      <w:pPr>
        <w:spacing w:beforeLines="50" w:before="166"/>
        <w:ind w:left="210" w:hangingChars="100" w:hanging="210"/>
        <w:rPr>
          <w:rFonts w:ascii="ＭＳ 明朝" w:hAnsi="ＭＳ 明朝"/>
          <w:szCs w:val="21"/>
        </w:rPr>
      </w:pPr>
    </w:p>
    <w:p w:rsidR="00453098" w:rsidRPr="00187A90" w:rsidRDefault="00453098" w:rsidP="00453098">
      <w:pPr>
        <w:jc w:val="right"/>
        <w:rPr>
          <w:rFonts w:ascii="ＭＳ 明朝" w:hAnsi="ＭＳ 明朝"/>
          <w:sz w:val="22"/>
          <w:szCs w:val="22"/>
        </w:rPr>
      </w:pPr>
      <w:r w:rsidRPr="00187A90">
        <w:rPr>
          <w:rFonts w:ascii="ＭＳ 明朝" w:hAnsi="ＭＳ 明朝" w:hint="eastAsia"/>
          <w:sz w:val="22"/>
          <w:szCs w:val="22"/>
          <w:bdr w:val="single" w:sz="4" w:space="0" w:color="auto"/>
        </w:rPr>
        <w:t>全サービス共通</w:t>
      </w:r>
    </w:p>
    <w:p w:rsidR="00C72F6F" w:rsidRPr="005B4FF7" w:rsidRDefault="00C72F6F" w:rsidP="00C72F6F">
      <w:pPr>
        <w:rPr>
          <w:rFonts w:ascii="ＭＳ Ｐゴシック" w:eastAsia="ＭＳ Ｐゴシック" w:hAnsi="ＭＳ Ｐゴシック"/>
          <w:b/>
          <w:sz w:val="32"/>
          <w:szCs w:val="32"/>
        </w:rPr>
      </w:pPr>
      <w:r w:rsidRPr="00332021">
        <w:rPr>
          <w:rFonts w:ascii="ＭＳ 明朝" w:hAnsi="ＭＳ 明朝" w:hint="eastAsia"/>
          <w:noProof/>
          <w:sz w:val="22"/>
          <w:szCs w:val="22"/>
        </w:rPr>
        <mc:AlternateContent>
          <mc:Choice Requires="wps">
            <w:drawing>
              <wp:anchor distT="0" distB="0" distL="114300" distR="114300" simplePos="0" relativeHeight="251672576" behindDoc="0" locked="0" layoutInCell="1" allowOverlap="1" wp14:anchorId="283A03DA" wp14:editId="54B28987">
                <wp:simplePos x="0" y="0"/>
                <wp:positionH relativeFrom="column">
                  <wp:posOffset>4445</wp:posOffset>
                </wp:positionH>
                <wp:positionV relativeFrom="paragraph">
                  <wp:posOffset>419735</wp:posOffset>
                </wp:positionV>
                <wp:extent cx="5200650" cy="466725"/>
                <wp:effectExtent l="0" t="0" r="19050" b="28575"/>
                <wp:wrapNone/>
                <wp:docPr id="87" name="フローチャート : 代替処理 52"/>
                <wp:cNvGraphicFramePr/>
                <a:graphic xmlns:a="http://schemas.openxmlformats.org/drawingml/2006/main">
                  <a:graphicData uri="http://schemas.microsoft.com/office/word/2010/wordprocessingShape">
                    <wps:wsp>
                      <wps:cNvSpPr/>
                      <wps:spPr>
                        <a:xfrm>
                          <a:off x="0" y="0"/>
                          <a:ext cx="5200650" cy="4667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1A346C" w:rsidRDefault="00C064CB" w:rsidP="00C72F6F">
                            <w:pPr>
                              <w:rPr>
                                <w:rFonts w:ascii="ＭＳ ゴシック" w:eastAsia="ＭＳ ゴシック" w:hAnsi="ＭＳ ゴシック"/>
                                <w:b/>
                                <w:sz w:val="24"/>
                              </w:rPr>
                            </w:pPr>
                            <w:r w:rsidRPr="001A346C">
                              <w:rPr>
                                <w:rFonts w:ascii="ＭＳ ゴシック" w:eastAsia="ＭＳ ゴシック" w:hAnsi="ＭＳ ゴシック" w:hint="eastAsia"/>
                                <w:b/>
                                <w:sz w:val="24"/>
                              </w:rPr>
                              <w:t>職場</w:t>
                            </w:r>
                            <w:r w:rsidRPr="001A346C">
                              <w:rPr>
                                <w:rFonts w:ascii="ＭＳ ゴシック" w:eastAsia="ＭＳ ゴシック" w:hAnsi="ＭＳ ゴシック"/>
                                <w:b/>
                                <w:sz w:val="24"/>
                              </w:rPr>
                              <w:t>におけるハラスメントを防止するための方針</w:t>
                            </w:r>
                            <w:r w:rsidRPr="001A346C">
                              <w:rPr>
                                <w:rFonts w:ascii="ＭＳ ゴシック" w:eastAsia="ＭＳ ゴシック" w:hAnsi="ＭＳ ゴシック" w:hint="eastAsia"/>
                                <w:b/>
                                <w:sz w:val="24"/>
                              </w:rPr>
                              <w:t>の</w:t>
                            </w:r>
                            <w:r w:rsidRPr="001A346C">
                              <w:rPr>
                                <w:rFonts w:ascii="ＭＳ ゴシック" w:eastAsia="ＭＳ ゴシック" w:hAnsi="ＭＳ ゴシック"/>
                                <w:b/>
                                <w:sz w:val="24"/>
                              </w:rPr>
                              <w:t>明確化等が必要です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03DA" id="フローチャート : 代替処理 52" o:spid="_x0000_s1078" type="#_x0000_t176" style="position:absolute;left:0;text-align:left;margin-left:.35pt;margin-top:33.05pt;width:409.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" fillcolor="window" strokecolor="windowText" strokeweight="1.5pt">
                <v:stroke linestyle="thinThin"/>
                <v:textbox>
                  <w:txbxContent>
                    <w:p w:rsidR="00C064CB" w:rsidRPr="001A346C" w:rsidRDefault="00C064CB" w:rsidP="00C72F6F">
                      <w:pPr>
                        <w:rPr>
                          <w:rFonts w:ascii="ＭＳ ゴシック" w:eastAsia="ＭＳ ゴシック" w:hAnsi="ＭＳ ゴシック"/>
                          <w:b/>
                          <w:sz w:val="24"/>
                        </w:rPr>
                      </w:pPr>
                      <w:r w:rsidRPr="001A346C">
                        <w:rPr>
                          <w:rFonts w:ascii="ＭＳ ゴシック" w:eastAsia="ＭＳ ゴシック" w:hAnsi="ＭＳ ゴシック" w:hint="eastAsia"/>
                          <w:b/>
                          <w:sz w:val="24"/>
                        </w:rPr>
                        <w:t>職場</w:t>
                      </w:r>
                      <w:r w:rsidRPr="001A346C">
                        <w:rPr>
                          <w:rFonts w:ascii="ＭＳ ゴシック" w:eastAsia="ＭＳ ゴシック" w:hAnsi="ＭＳ ゴシック"/>
                          <w:b/>
                          <w:sz w:val="24"/>
                        </w:rPr>
                        <w:t>におけるハラスメントを防止するための方針</w:t>
                      </w:r>
                      <w:r w:rsidRPr="001A346C">
                        <w:rPr>
                          <w:rFonts w:ascii="ＭＳ ゴシック" w:eastAsia="ＭＳ ゴシック" w:hAnsi="ＭＳ ゴシック" w:hint="eastAsia"/>
                          <w:b/>
                          <w:sz w:val="24"/>
                        </w:rPr>
                        <w:t>の</w:t>
                      </w:r>
                      <w:r w:rsidRPr="001A346C">
                        <w:rPr>
                          <w:rFonts w:ascii="ＭＳ ゴシック" w:eastAsia="ＭＳ ゴシック" w:hAnsi="ＭＳ ゴシック"/>
                          <w:b/>
                          <w:sz w:val="24"/>
                        </w:rPr>
                        <w:t>明確化等が必要です</w:t>
                      </w:r>
                    </w:p>
                  </w:txbxContent>
                </v:textbox>
              </v:shape>
            </w:pict>
          </mc:Fallback>
        </mc:AlternateContent>
      </w:r>
      <w:r w:rsidRPr="005B4FF7">
        <w:rPr>
          <w:rFonts w:ascii="ＭＳ Ｐゴシック" w:eastAsia="ＭＳ Ｐゴシック" w:hAnsi="ＭＳ Ｐゴシック" w:hint="eastAsia"/>
          <w:b/>
          <w:sz w:val="32"/>
          <w:szCs w:val="32"/>
        </w:rPr>
        <w:t>【介護現場におけるハラスメント対策について】</w:t>
      </w:r>
    </w:p>
    <w:p w:rsidR="00C72F6F" w:rsidRDefault="00C72F6F" w:rsidP="00C72F6F">
      <w:pPr>
        <w:ind w:firstLineChars="100" w:firstLine="220"/>
        <w:rPr>
          <w:color w:val="FF0000"/>
          <w:sz w:val="22"/>
          <w:szCs w:val="21"/>
        </w:rPr>
      </w:pPr>
    </w:p>
    <w:p w:rsidR="00C72F6F" w:rsidRDefault="00C72F6F" w:rsidP="00C72F6F">
      <w:pPr>
        <w:ind w:firstLineChars="100" w:firstLine="220"/>
        <w:rPr>
          <w:color w:val="FF0000"/>
          <w:sz w:val="22"/>
          <w:szCs w:val="21"/>
        </w:rPr>
      </w:pPr>
    </w:p>
    <w:p w:rsidR="00C72F6F" w:rsidRDefault="00C72F6F" w:rsidP="00664D27">
      <w:pPr>
        <w:spacing w:line="160" w:lineRule="exact"/>
        <w:ind w:firstLineChars="100" w:firstLine="220"/>
        <w:rPr>
          <w:color w:val="FF0000"/>
          <w:sz w:val="22"/>
          <w:szCs w:val="21"/>
        </w:rPr>
      </w:pPr>
    </w:p>
    <w:p w:rsidR="00C72F6F" w:rsidRPr="00290909" w:rsidRDefault="00C72F6F" w:rsidP="00C72F6F">
      <w:pPr>
        <w:ind w:firstLineChars="100" w:firstLine="220"/>
        <w:rPr>
          <w:color w:val="000000" w:themeColor="text1"/>
          <w:sz w:val="22"/>
          <w:szCs w:val="21"/>
        </w:rPr>
      </w:pPr>
      <w:r w:rsidRPr="001A346C">
        <w:rPr>
          <w:rFonts w:hint="eastAsia"/>
          <w:sz w:val="22"/>
          <w:szCs w:val="21"/>
        </w:rPr>
        <w:t>事業者は職場におけるハ</w:t>
      </w:r>
      <w:r w:rsidRPr="00290909">
        <w:rPr>
          <w:rFonts w:hint="eastAsia"/>
          <w:color w:val="000000" w:themeColor="text1"/>
          <w:sz w:val="22"/>
          <w:szCs w:val="21"/>
        </w:rPr>
        <w:t>ラスメントを防止するための方針の明確化等の必要な措置を講じなければならないことと</w:t>
      </w:r>
      <w:r w:rsidR="00045F47" w:rsidRPr="00290909">
        <w:rPr>
          <w:rFonts w:hint="eastAsia"/>
          <w:color w:val="000000" w:themeColor="text1"/>
          <w:sz w:val="22"/>
          <w:szCs w:val="21"/>
        </w:rPr>
        <w:t>されています</w:t>
      </w:r>
      <w:r w:rsidRPr="00290909">
        <w:rPr>
          <w:rFonts w:hint="eastAsia"/>
          <w:color w:val="000000" w:themeColor="text1"/>
          <w:sz w:val="22"/>
          <w:szCs w:val="21"/>
        </w:rPr>
        <w:t>。</w:t>
      </w:r>
    </w:p>
    <w:p w:rsidR="00C72F6F" w:rsidRPr="001A346C" w:rsidRDefault="00173252" w:rsidP="00C72F6F">
      <w:pPr>
        <w:rPr>
          <w:rFonts w:ascii="ＭＳ 明朝" w:hAnsi="ＭＳ 明朝"/>
          <w:sz w:val="22"/>
          <w:szCs w:val="22"/>
        </w:rPr>
      </w:pPr>
      <w:r w:rsidRPr="00290909">
        <w:rPr>
          <w:rFonts w:ascii="ＭＳ 明朝" w:hAnsi="ＭＳ 明朝" w:hint="eastAsia"/>
          <w:color w:val="000000" w:themeColor="text1"/>
          <w:sz w:val="22"/>
          <w:szCs w:val="22"/>
        </w:rPr>
        <w:t xml:space="preserve">　事業者</w:t>
      </w:r>
      <w:r w:rsidR="00C72F6F" w:rsidRPr="00290909">
        <w:rPr>
          <w:rFonts w:ascii="ＭＳ 明朝" w:hAnsi="ＭＳ 明朝" w:hint="eastAsia"/>
          <w:color w:val="000000" w:themeColor="text1"/>
          <w:sz w:val="22"/>
          <w:szCs w:val="22"/>
        </w:rPr>
        <w:t>が講ずべき措置の具体的な内容については、「事業主が職場における性的な言動に起因する問題に関して雇用管理上講ずべき措置等</w:t>
      </w:r>
      <w:r w:rsidR="00C72F6F" w:rsidRPr="001A346C">
        <w:rPr>
          <w:rFonts w:ascii="ＭＳ 明朝" w:hAnsi="ＭＳ 明朝" w:hint="eastAsia"/>
          <w:sz w:val="22"/>
          <w:szCs w:val="22"/>
        </w:rPr>
        <w:t>についての指針（平成18年厚生労働省告示第615号）」及び「事業主が職場における優越的な関係を背景とした言動に起因する問題に関して雇用管理上講ずべき措置等についての指針（令和２年厚生労働省告示第５号）」に規定されています。</w:t>
      </w:r>
    </w:p>
    <w:p w:rsidR="00C72F6F" w:rsidRPr="001A346C" w:rsidRDefault="00C72F6F" w:rsidP="00C72F6F">
      <w:pPr>
        <w:rPr>
          <w:rFonts w:ascii="ＭＳ 明朝" w:hAnsi="ＭＳ 明朝"/>
          <w:sz w:val="22"/>
          <w:szCs w:val="22"/>
        </w:rPr>
      </w:pPr>
      <w:r w:rsidRPr="001A346C">
        <w:rPr>
          <w:rFonts w:ascii="ＭＳ 明朝" w:hAnsi="ＭＳ 明朝" w:hint="eastAsia"/>
          <w:sz w:val="22"/>
          <w:szCs w:val="22"/>
        </w:rPr>
        <w:t>＜各指針に記載されている「事業所が講ずべき措置」＞</w:t>
      </w:r>
    </w:p>
    <w:p w:rsidR="00C72F6F" w:rsidRPr="001A346C" w:rsidRDefault="00C72F6F" w:rsidP="00C72F6F">
      <w:pPr>
        <w:ind w:firstLineChars="100" w:firstLine="220"/>
        <w:rPr>
          <w:rFonts w:ascii="ＭＳ 明朝" w:hAnsi="ＭＳ 明朝"/>
          <w:sz w:val="22"/>
          <w:szCs w:val="22"/>
        </w:rPr>
      </w:pPr>
      <w:r w:rsidRPr="001A346C">
        <w:rPr>
          <w:rFonts w:ascii="ＭＳ 明朝" w:hAnsi="ＭＳ 明朝" w:hint="eastAsia"/>
          <w:sz w:val="22"/>
          <w:szCs w:val="22"/>
        </w:rPr>
        <w:t>●事業者の方針等の明確化及びその周知・啓発</w:t>
      </w:r>
    </w:p>
    <w:p w:rsidR="00C72F6F" w:rsidRPr="001A346C" w:rsidRDefault="00C72F6F" w:rsidP="00C72F6F">
      <w:pPr>
        <w:ind w:left="660" w:hangingChars="300" w:hanging="660"/>
        <w:rPr>
          <w:rFonts w:ascii="ＭＳ 明朝" w:hAnsi="ＭＳ 明朝"/>
          <w:sz w:val="22"/>
          <w:szCs w:val="22"/>
        </w:rPr>
      </w:pPr>
      <w:r w:rsidRPr="001A346C">
        <w:rPr>
          <w:rFonts w:ascii="ＭＳ 明朝" w:hAnsi="ＭＳ 明朝" w:hint="eastAsia"/>
          <w:sz w:val="22"/>
          <w:szCs w:val="22"/>
        </w:rPr>
        <w:t xml:space="preserve">　　・職場におけるハラスメントの内容及び職場におけるハラスメントを行ってはならない旨の方針を明確化し、従業者に周知啓発すること。★</w:t>
      </w:r>
    </w:p>
    <w:p w:rsidR="00C72F6F" w:rsidRPr="001A346C" w:rsidRDefault="00C72F6F" w:rsidP="00C72F6F">
      <w:pPr>
        <w:ind w:left="660" w:hangingChars="300" w:hanging="660"/>
        <w:rPr>
          <w:rFonts w:ascii="ＭＳ 明朝" w:hAnsi="ＭＳ 明朝"/>
          <w:sz w:val="22"/>
          <w:szCs w:val="22"/>
        </w:rPr>
      </w:pPr>
      <w:r w:rsidRPr="001A346C">
        <w:rPr>
          <w:rFonts w:ascii="ＭＳ 明朝" w:hAnsi="ＭＳ 明朝" w:hint="eastAsia"/>
          <w:sz w:val="22"/>
          <w:szCs w:val="22"/>
        </w:rPr>
        <w:t xml:space="preserve">　　・行為者について、厳正に対処する旨の方針・対処の内容を就業規則等の文書に規定。</w:t>
      </w:r>
    </w:p>
    <w:p w:rsidR="00C72F6F" w:rsidRPr="001A346C" w:rsidRDefault="00C72F6F" w:rsidP="00C72F6F">
      <w:pPr>
        <w:rPr>
          <w:rFonts w:ascii="ＭＳ 明朝" w:hAnsi="ＭＳ 明朝"/>
          <w:sz w:val="22"/>
          <w:szCs w:val="22"/>
        </w:rPr>
      </w:pPr>
      <w:r w:rsidRPr="001A346C">
        <w:rPr>
          <w:rFonts w:ascii="ＭＳ 明朝" w:hAnsi="ＭＳ 明朝" w:hint="eastAsia"/>
          <w:sz w:val="22"/>
          <w:szCs w:val="22"/>
        </w:rPr>
        <w:t xml:space="preserve">　●相談・苦情に応じ、適切に対応するために必要な体制の整備</w:t>
      </w:r>
    </w:p>
    <w:p w:rsidR="00C72F6F" w:rsidRPr="001A346C" w:rsidRDefault="00C72F6F" w:rsidP="00C72F6F">
      <w:pPr>
        <w:ind w:left="440" w:hangingChars="200" w:hanging="440"/>
        <w:rPr>
          <w:rFonts w:ascii="ＭＳ 明朝" w:hAnsi="ＭＳ 明朝"/>
          <w:sz w:val="22"/>
          <w:szCs w:val="22"/>
        </w:rPr>
      </w:pPr>
      <w:r w:rsidRPr="001A346C">
        <w:rPr>
          <w:rFonts w:ascii="ＭＳ 明朝" w:hAnsi="ＭＳ 明朝" w:hint="eastAsia"/>
          <w:sz w:val="22"/>
          <w:szCs w:val="22"/>
        </w:rPr>
        <w:t xml:space="preserve">　　・相談への対応のための窓口をあらかじめ定め、従業者に周知すること。★</w:t>
      </w:r>
    </w:p>
    <w:p w:rsidR="00C72F6F" w:rsidRPr="001A346C" w:rsidRDefault="00C72F6F" w:rsidP="00C72F6F">
      <w:pPr>
        <w:ind w:left="440" w:hangingChars="200" w:hanging="440"/>
        <w:rPr>
          <w:rFonts w:ascii="ＭＳ 明朝" w:hAnsi="ＭＳ 明朝"/>
          <w:sz w:val="22"/>
          <w:szCs w:val="22"/>
        </w:rPr>
      </w:pPr>
      <w:r w:rsidRPr="001A346C">
        <w:rPr>
          <w:rFonts w:ascii="ＭＳ 明朝" w:hAnsi="ＭＳ 明朝" w:hint="eastAsia"/>
          <w:sz w:val="22"/>
          <w:szCs w:val="22"/>
        </w:rPr>
        <w:t xml:space="preserve">　　・相談窓口担当者が、相談内容や状況に応じ、適切に対応すること。</w:t>
      </w:r>
    </w:p>
    <w:p w:rsidR="00C72F6F" w:rsidRPr="001A346C" w:rsidRDefault="00C72F6F" w:rsidP="00C72F6F">
      <w:pPr>
        <w:ind w:left="440" w:hangingChars="200" w:hanging="440"/>
        <w:rPr>
          <w:rFonts w:ascii="ＭＳ 明朝" w:hAnsi="ＭＳ 明朝"/>
          <w:sz w:val="22"/>
          <w:szCs w:val="22"/>
        </w:rPr>
      </w:pPr>
      <w:r w:rsidRPr="001A346C">
        <w:rPr>
          <w:rFonts w:ascii="ＭＳ 明朝" w:hAnsi="ＭＳ 明朝" w:hint="eastAsia"/>
          <w:sz w:val="22"/>
          <w:szCs w:val="22"/>
        </w:rPr>
        <w:t xml:space="preserve">　●職場におけるハラスメントに係る事後の迅速かつ適切な対応</w:t>
      </w:r>
    </w:p>
    <w:p w:rsidR="00C72F6F" w:rsidRPr="001A346C" w:rsidRDefault="00C72F6F" w:rsidP="00C72F6F">
      <w:pPr>
        <w:ind w:left="440" w:hangingChars="200" w:hanging="440"/>
        <w:rPr>
          <w:rFonts w:ascii="ＭＳ 明朝" w:hAnsi="ＭＳ 明朝"/>
          <w:sz w:val="22"/>
          <w:szCs w:val="22"/>
        </w:rPr>
      </w:pPr>
      <w:r w:rsidRPr="001A346C">
        <w:rPr>
          <w:rFonts w:ascii="ＭＳ 明朝" w:hAnsi="ＭＳ 明朝" w:hint="eastAsia"/>
          <w:sz w:val="22"/>
          <w:szCs w:val="22"/>
        </w:rPr>
        <w:t xml:space="preserve">　　・事実関係を迅速かつ正確に確認すること。</w:t>
      </w:r>
    </w:p>
    <w:p w:rsidR="00C72F6F" w:rsidRPr="001A346C" w:rsidRDefault="00C72F6F" w:rsidP="00C72F6F">
      <w:pPr>
        <w:ind w:left="440" w:hangingChars="200" w:hanging="440"/>
        <w:rPr>
          <w:rFonts w:ascii="ＭＳ 明朝" w:hAnsi="ＭＳ 明朝"/>
          <w:sz w:val="22"/>
          <w:szCs w:val="22"/>
        </w:rPr>
      </w:pPr>
      <w:r w:rsidRPr="001A346C">
        <w:rPr>
          <w:rFonts w:ascii="ＭＳ 明朝" w:hAnsi="ＭＳ 明朝" w:hint="eastAsia"/>
          <w:sz w:val="22"/>
          <w:szCs w:val="22"/>
        </w:rPr>
        <w:t xml:space="preserve">　　・速やかに被害者に対する配慮のための措置を適正に行うこと</w:t>
      </w:r>
    </w:p>
    <w:p w:rsidR="00C72F6F" w:rsidRPr="001A346C" w:rsidRDefault="00C72F6F" w:rsidP="00C72F6F">
      <w:pPr>
        <w:ind w:left="440" w:hangingChars="200" w:hanging="440"/>
        <w:rPr>
          <w:rFonts w:ascii="ＭＳ 明朝" w:hAnsi="ＭＳ 明朝"/>
          <w:sz w:val="22"/>
          <w:szCs w:val="22"/>
        </w:rPr>
      </w:pPr>
      <w:r w:rsidRPr="001A346C">
        <w:rPr>
          <w:rFonts w:ascii="ＭＳ 明朝" w:hAnsi="ＭＳ 明朝" w:hint="eastAsia"/>
          <w:sz w:val="22"/>
          <w:szCs w:val="22"/>
        </w:rPr>
        <w:t xml:space="preserve">　　・事実関係の確認後、行為者に対する措置を適正に行うこと</w:t>
      </w:r>
    </w:p>
    <w:p w:rsidR="00C72F6F" w:rsidRPr="001A346C" w:rsidRDefault="00C72F6F" w:rsidP="00C72F6F">
      <w:pPr>
        <w:ind w:left="440" w:hangingChars="200" w:hanging="440"/>
        <w:rPr>
          <w:rFonts w:ascii="ＭＳ 明朝" w:hAnsi="ＭＳ 明朝"/>
          <w:sz w:val="22"/>
          <w:szCs w:val="22"/>
        </w:rPr>
      </w:pPr>
      <w:r w:rsidRPr="001A346C">
        <w:rPr>
          <w:rFonts w:ascii="ＭＳ 明朝" w:hAnsi="ＭＳ 明朝" w:hint="eastAsia"/>
          <w:sz w:val="22"/>
          <w:szCs w:val="22"/>
        </w:rPr>
        <w:t xml:space="preserve">　　・再発防止に向けた措置を講ずること</w:t>
      </w:r>
    </w:p>
    <w:p w:rsidR="00C72F6F" w:rsidRPr="001A346C" w:rsidRDefault="00C72F6F" w:rsidP="00C72F6F">
      <w:pPr>
        <w:ind w:left="440" w:hangingChars="200" w:hanging="440"/>
        <w:rPr>
          <w:rFonts w:ascii="ＭＳ 明朝" w:hAnsi="ＭＳ 明朝"/>
          <w:sz w:val="22"/>
          <w:szCs w:val="22"/>
        </w:rPr>
      </w:pPr>
      <w:r w:rsidRPr="001A346C">
        <w:rPr>
          <w:rFonts w:ascii="ＭＳ 明朝" w:hAnsi="ＭＳ 明朝" w:hint="eastAsia"/>
          <w:sz w:val="22"/>
          <w:szCs w:val="22"/>
        </w:rPr>
        <w:t xml:space="preserve">　●その他併せて講ずべき措置</w:t>
      </w:r>
    </w:p>
    <w:p w:rsidR="00C72F6F" w:rsidRPr="001A346C" w:rsidRDefault="00C72F6F" w:rsidP="00C72F6F">
      <w:pPr>
        <w:ind w:left="660" w:hangingChars="300" w:hanging="660"/>
        <w:rPr>
          <w:rFonts w:ascii="ＭＳ 明朝" w:hAnsi="ＭＳ 明朝"/>
          <w:sz w:val="22"/>
          <w:szCs w:val="22"/>
        </w:rPr>
      </w:pPr>
      <w:r w:rsidRPr="001A346C">
        <w:rPr>
          <w:rFonts w:ascii="ＭＳ 明朝" w:hAnsi="ＭＳ 明朝" w:hint="eastAsia"/>
          <w:sz w:val="22"/>
          <w:szCs w:val="22"/>
        </w:rPr>
        <w:t xml:space="preserve">　　・相談者・行為者等のプライバシーを保護するために必要な措置を講じ、その旨を労働者に周知すること</w:t>
      </w:r>
    </w:p>
    <w:p w:rsidR="00C72F6F" w:rsidRPr="001A346C" w:rsidRDefault="00C72F6F" w:rsidP="00C72F6F">
      <w:pPr>
        <w:ind w:left="660" w:hangingChars="300" w:hanging="660"/>
        <w:rPr>
          <w:rFonts w:ascii="ＭＳ 明朝" w:hAnsi="ＭＳ 明朝"/>
          <w:sz w:val="22"/>
          <w:szCs w:val="22"/>
        </w:rPr>
      </w:pPr>
      <w:r w:rsidRPr="001A346C">
        <w:rPr>
          <w:rFonts w:ascii="ＭＳ 明朝" w:hAnsi="ＭＳ 明朝" w:hint="eastAsia"/>
          <w:sz w:val="22"/>
          <w:szCs w:val="22"/>
        </w:rPr>
        <w:t xml:space="preserve">　　・相談したこと等を理由として、解雇その他不利益</w:t>
      </w:r>
      <w:r w:rsidR="004B60D8">
        <w:rPr>
          <w:rFonts w:ascii="ＭＳ 明朝" w:hAnsi="ＭＳ 明朝" w:hint="eastAsia"/>
          <w:sz w:val="22"/>
          <w:szCs w:val="22"/>
        </w:rPr>
        <w:t>な</w:t>
      </w:r>
      <w:r w:rsidRPr="001A346C">
        <w:rPr>
          <w:rFonts w:ascii="ＭＳ 明朝" w:hAnsi="ＭＳ 明朝" w:hint="eastAsia"/>
          <w:sz w:val="22"/>
          <w:szCs w:val="22"/>
        </w:rPr>
        <w:t>取扱いをされない旨を定め、労働者に周知・啓発すること</w:t>
      </w:r>
    </w:p>
    <w:p w:rsidR="00C72F6F" w:rsidRPr="00CE45A2" w:rsidRDefault="00C72F6F" w:rsidP="00C72F6F">
      <w:pPr>
        <w:ind w:left="440" w:hangingChars="200" w:hanging="440"/>
        <w:rPr>
          <w:rFonts w:ascii="ＭＳ 明朝" w:hAnsi="ＭＳ 明朝"/>
          <w:color w:val="FF0000"/>
          <w:sz w:val="22"/>
          <w:szCs w:val="22"/>
        </w:rPr>
      </w:pPr>
      <w:r w:rsidRPr="001A346C">
        <w:rPr>
          <w:rFonts w:ascii="ＭＳ 明朝" w:hAnsi="ＭＳ 明朝" w:hint="eastAsia"/>
          <w:sz w:val="22"/>
          <w:szCs w:val="22"/>
        </w:rPr>
        <w:t xml:space="preserve">　※★マークの項目は、</w:t>
      </w:r>
      <w:r w:rsidR="00173252" w:rsidRPr="001A346C">
        <w:rPr>
          <w:rFonts w:ascii="ＭＳ 明朝" w:hAnsi="ＭＳ 明朝" w:hint="eastAsia"/>
          <w:sz w:val="22"/>
          <w:szCs w:val="22"/>
        </w:rPr>
        <w:t>地域密着型</w:t>
      </w:r>
      <w:r w:rsidRPr="001A346C">
        <w:rPr>
          <w:rFonts w:ascii="ＭＳ 明朝" w:hAnsi="ＭＳ 明朝" w:hint="eastAsia"/>
          <w:sz w:val="22"/>
          <w:szCs w:val="22"/>
        </w:rPr>
        <w:t>サービス等の指定基準の解釈通知上、特に留意されたい</w:t>
      </w:r>
      <w:r w:rsidRPr="001A346C">
        <w:rPr>
          <w:rFonts w:ascii="ＭＳ 明朝" w:hAnsi="ＭＳ 明朝" w:hint="eastAsia"/>
          <w:sz w:val="22"/>
          <w:szCs w:val="22"/>
        </w:rPr>
        <w:lastRenderedPageBreak/>
        <w:t>とされているもの。</w:t>
      </w:r>
    </w:p>
    <w:p w:rsidR="00C72F6F" w:rsidRPr="001A346C" w:rsidRDefault="00C72F6F" w:rsidP="001A346C">
      <w:pPr>
        <w:rPr>
          <w:rFonts w:ascii="ＭＳ 明朝" w:hAnsi="ＭＳ 明朝"/>
          <w:strike/>
          <w:sz w:val="22"/>
          <w:szCs w:val="22"/>
        </w:rPr>
      </w:pPr>
      <w:r w:rsidRPr="001A346C">
        <w:rPr>
          <w:rFonts w:ascii="ＭＳ Ｐゴシック" w:eastAsia="ＭＳ Ｐゴシック" w:hAnsi="ＭＳ Ｐゴシック" w:hint="eastAsia"/>
          <w:b/>
          <w:sz w:val="32"/>
          <w:szCs w:val="32"/>
        </w:rPr>
        <w:t xml:space="preserve"> </w:t>
      </w:r>
    </w:p>
    <w:p w:rsidR="00C72F6F" w:rsidRPr="001A346C" w:rsidRDefault="00C72F6F" w:rsidP="00C72F6F">
      <w:pPr>
        <w:ind w:firstLineChars="100" w:firstLine="220"/>
        <w:rPr>
          <w:rFonts w:ascii="ＭＳ 明朝" w:hAnsi="ＭＳ 明朝"/>
          <w:sz w:val="22"/>
          <w:szCs w:val="22"/>
        </w:rPr>
      </w:pPr>
      <w:r w:rsidRPr="001A346C">
        <w:rPr>
          <w:rFonts w:ascii="ＭＳ 明朝" w:hAnsi="ＭＳ 明朝" w:hint="eastAsia"/>
          <w:sz w:val="22"/>
          <w:szCs w:val="22"/>
        </w:rPr>
        <w:t>また、介護現場では特に、利用者又はその家族等の著しい迷惑行為（カスタマーハラスメント）の防止が求められています。「介護現場におけるハラスメント対策マニュアル」、「（管理者・職員向け）研修のための手引き」等を参考に、事業所の取組をご検討ください。</w:t>
      </w:r>
    </w:p>
    <w:p w:rsidR="004344EC" w:rsidRPr="00C72F6F" w:rsidRDefault="004344EC" w:rsidP="00347194">
      <w:pPr>
        <w:rPr>
          <w:rFonts w:ascii="ＭＳ 明朝" w:hAnsi="ＭＳ 明朝"/>
          <w:sz w:val="20"/>
          <w:szCs w:val="20"/>
        </w:rPr>
      </w:pPr>
    </w:p>
    <w:p w:rsidR="004344EC" w:rsidRPr="00187A90" w:rsidRDefault="005F37EE" w:rsidP="008F5309">
      <w:pPr>
        <w:ind w:leftChars="135" w:left="283"/>
        <w:rPr>
          <w:rFonts w:ascii="ＭＳ 明朝" w:hAnsi="ＭＳ 明朝"/>
          <w:sz w:val="22"/>
          <w:szCs w:val="22"/>
        </w:rPr>
      </w:pPr>
      <w:r w:rsidRPr="00187A90">
        <w:rPr>
          <w:rFonts w:ascii="ＭＳ 明朝" w:hAnsi="ＭＳ 明朝" w:hint="eastAsia"/>
          <w:sz w:val="22"/>
          <w:szCs w:val="22"/>
        </w:rPr>
        <w:t>●「介護現場におけるハラスメント対策」</w:t>
      </w:r>
      <w:r w:rsidR="004344EC" w:rsidRPr="00187A90">
        <w:rPr>
          <w:rFonts w:ascii="ＭＳ 明朝" w:hAnsi="ＭＳ 明朝" w:hint="eastAsia"/>
          <w:sz w:val="22"/>
          <w:szCs w:val="22"/>
        </w:rPr>
        <w:t>厚生労働省ホームページ</w:t>
      </w:r>
    </w:p>
    <w:p w:rsidR="001A346C" w:rsidRDefault="001A346C" w:rsidP="00D95548">
      <w:pPr>
        <w:ind w:leftChars="135" w:left="283" w:firstLineChars="150" w:firstLine="330"/>
        <w:rPr>
          <w:rFonts w:ascii="ＭＳ 明朝" w:hAnsi="ＭＳ 明朝"/>
          <w:sz w:val="22"/>
          <w:szCs w:val="22"/>
        </w:rPr>
      </w:pPr>
      <w:r w:rsidRPr="00D95548">
        <w:rPr>
          <w:rFonts w:ascii="ＭＳ 明朝" w:hAnsi="ＭＳ 明朝" w:hint="eastAsia"/>
          <w:sz w:val="22"/>
          <w:szCs w:val="22"/>
        </w:rPr>
        <w:t>http</w:t>
      </w:r>
      <w:r w:rsidR="00290909">
        <w:rPr>
          <w:rFonts w:ascii="ＭＳ 明朝" w:hAnsi="ＭＳ 明朝"/>
          <w:sz w:val="22"/>
          <w:szCs w:val="22"/>
        </w:rPr>
        <w:t>s</w:t>
      </w:r>
      <w:r w:rsidRPr="00D95548">
        <w:rPr>
          <w:rFonts w:ascii="ＭＳ 明朝" w:hAnsi="ＭＳ 明朝" w:hint="eastAsia"/>
          <w:sz w:val="22"/>
          <w:szCs w:val="22"/>
        </w:rPr>
        <w:t>://www.mhlw.go.jp/stf/newpage_05120.html</w:t>
      </w:r>
    </w:p>
    <w:p w:rsidR="00D95548" w:rsidRDefault="00D95548" w:rsidP="0034089C">
      <w:pPr>
        <w:jc w:val="right"/>
        <w:rPr>
          <w:rFonts w:ascii="ＭＳ 明朝" w:hAnsi="ＭＳ 明朝"/>
          <w:sz w:val="22"/>
          <w:szCs w:val="22"/>
          <w:bdr w:val="single" w:sz="4" w:space="0" w:color="auto"/>
        </w:rPr>
      </w:pPr>
    </w:p>
    <w:p w:rsidR="00034F32" w:rsidRPr="00187A90" w:rsidRDefault="00034F32" w:rsidP="0034089C">
      <w:pPr>
        <w:jc w:val="right"/>
        <w:rPr>
          <w:rFonts w:ascii="ＭＳ 明朝" w:hAnsi="ＭＳ 明朝"/>
          <w:sz w:val="22"/>
          <w:szCs w:val="22"/>
        </w:rPr>
      </w:pPr>
      <w:r w:rsidRPr="00187A90">
        <w:rPr>
          <w:rFonts w:ascii="ＭＳ 明朝" w:hAnsi="ＭＳ 明朝" w:hint="eastAsia"/>
          <w:sz w:val="22"/>
          <w:szCs w:val="22"/>
          <w:bdr w:val="single" w:sz="4" w:space="0" w:color="auto"/>
        </w:rPr>
        <w:t>全サービス共通</w:t>
      </w:r>
    </w:p>
    <w:p w:rsidR="00034F32" w:rsidRPr="00187A90" w:rsidRDefault="00034F32" w:rsidP="0034089C">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【非常災害対策について】</w:t>
      </w:r>
    </w:p>
    <w:p w:rsidR="00034F32" w:rsidRPr="00187A90" w:rsidRDefault="009A2A4E" w:rsidP="0034089C">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38784" behindDoc="0" locked="0" layoutInCell="1" allowOverlap="1" wp14:anchorId="2F634326" wp14:editId="0E13D695">
                <wp:simplePos x="0" y="0"/>
                <wp:positionH relativeFrom="column">
                  <wp:posOffset>0</wp:posOffset>
                </wp:positionH>
                <wp:positionV relativeFrom="paragraph">
                  <wp:posOffset>6985</wp:posOffset>
                </wp:positionV>
                <wp:extent cx="5829480" cy="1038225"/>
                <wp:effectExtent l="0" t="0" r="19050" b="28575"/>
                <wp:wrapNone/>
                <wp:docPr id="29" name="フローチャート : 代替処理 29"/>
                <wp:cNvGraphicFramePr/>
                <a:graphic xmlns:a="http://schemas.openxmlformats.org/drawingml/2006/main">
                  <a:graphicData uri="http://schemas.microsoft.com/office/word/2010/wordprocessingShape">
                    <wps:wsp>
                      <wps:cNvSpPr/>
                      <wps:spPr>
                        <a:xfrm>
                          <a:off x="0" y="0"/>
                          <a:ext cx="5829480" cy="10382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9A2A4E" w:rsidRDefault="00C064CB" w:rsidP="00B86FF3">
                            <w:pPr>
                              <w:rPr>
                                <w:rFonts w:ascii="ＭＳ ゴシック" w:eastAsia="ＭＳ ゴシック" w:hAnsi="ＭＳ ゴシック"/>
                                <w:b/>
                                <w:sz w:val="24"/>
                              </w:rPr>
                            </w:pPr>
                            <w:r>
                              <w:rPr>
                                <w:rFonts w:ascii="ＭＳ ゴシック" w:eastAsia="ＭＳ ゴシック" w:hAnsi="ＭＳ ゴシック" w:hint="eastAsia"/>
                                <w:b/>
                                <w:sz w:val="24"/>
                              </w:rPr>
                              <w:t>「</w:t>
                            </w:r>
                            <w:r w:rsidRPr="009A2A4E">
                              <w:rPr>
                                <w:rFonts w:ascii="ＭＳ ゴシック" w:eastAsia="ＭＳ ゴシック" w:hAnsi="ＭＳ ゴシック" w:hint="eastAsia"/>
                                <w:b/>
                                <w:sz w:val="24"/>
                              </w:rPr>
                              <w:t>非常災害」「火災」へ万全の備えを！</w:t>
                            </w:r>
                          </w:p>
                          <w:p w:rsidR="00C064CB" w:rsidRPr="005A4512" w:rsidRDefault="00C064CB" w:rsidP="00B86FF3">
                            <w:pPr>
                              <w:ind w:firstLineChars="100" w:firstLine="221"/>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・マニュアルは事業所の実態にあったものかどうか、事業所内で検討してください。</w:t>
                            </w:r>
                          </w:p>
                          <w:p w:rsidR="00C064CB" w:rsidRPr="005A4512" w:rsidRDefault="00C064CB" w:rsidP="00B86FF3">
                            <w:pPr>
                              <w:ind w:leftChars="105" w:left="441" w:hangingChars="100" w:hanging="221"/>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・事業所の所在地は</w:t>
                            </w:r>
                            <w:r w:rsidRPr="005B0806">
                              <w:rPr>
                                <w:rFonts w:ascii="ＭＳ ゴシック" w:eastAsia="ＭＳ ゴシック" w:hAnsi="ＭＳ ゴシック" w:hint="eastAsia"/>
                                <w:b/>
                                <w:sz w:val="22"/>
                                <w:szCs w:val="22"/>
                              </w:rPr>
                              <w:t>「土砂災害警戒区域」・「土砂災害特別警戒区域」や</w:t>
                            </w:r>
                            <w:r w:rsidRPr="005B0806">
                              <w:rPr>
                                <w:rFonts w:ascii="ＭＳ ゴシック" w:eastAsia="ＭＳ ゴシック" w:hAnsi="ＭＳ ゴシック"/>
                                <w:b/>
                                <w:sz w:val="22"/>
                                <w:szCs w:val="22"/>
                              </w:rPr>
                              <w:t>「浸水想定区域」</w:t>
                            </w:r>
                            <w:r w:rsidRPr="005B0806">
                              <w:rPr>
                                <w:rFonts w:ascii="ＭＳ ゴシック" w:eastAsia="ＭＳ ゴシック" w:hAnsi="ＭＳ ゴシック" w:hint="eastAsia"/>
                                <w:b/>
                                <w:sz w:val="22"/>
                                <w:szCs w:val="22"/>
                              </w:rPr>
                              <w:t>内などに</w:t>
                            </w:r>
                            <w:r w:rsidRPr="005A4512">
                              <w:rPr>
                                <w:rFonts w:ascii="ＭＳ ゴシック" w:eastAsia="ＭＳ ゴシック" w:hAnsi="ＭＳ ゴシック" w:hint="eastAsia"/>
                                <w:b/>
                                <w:sz w:val="22"/>
                                <w:szCs w:val="22"/>
                              </w:rPr>
                              <w:t>ありませんか？</w:t>
                            </w:r>
                          </w:p>
                          <w:p w:rsidR="00C064CB" w:rsidRPr="00B86FF3" w:rsidRDefault="00C064CB" w:rsidP="00B86FF3">
                            <w:pPr>
                              <w:rPr>
                                <w:rFonts w:ascii="ＭＳ ゴシック" w:eastAsia="ＭＳ ゴシック" w:hAnsi="ＭＳ ゴシック"/>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34326" id="フローチャート : 代替処理 29" o:spid="_x0000_s1079" type="#_x0000_t176" style="position:absolute;left:0;text-align:left;margin-left:0;margin-top:.55pt;width:459pt;height:8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" fillcolor="window" strokecolor="windowText" strokeweight="1.5pt">
                <v:stroke linestyle="thinThin"/>
                <v:textbox>
                  <w:txbxContent>
                    <w:p w:rsidR="00C064CB" w:rsidRPr="009A2A4E" w:rsidRDefault="00C064CB" w:rsidP="00B86FF3">
                      <w:pPr>
                        <w:rPr>
                          <w:rFonts w:ascii="ＭＳ ゴシック" w:eastAsia="ＭＳ ゴシック" w:hAnsi="ＭＳ ゴシック"/>
                          <w:b/>
                          <w:sz w:val="24"/>
                        </w:rPr>
                      </w:pPr>
                      <w:r>
                        <w:rPr>
                          <w:rFonts w:ascii="ＭＳ ゴシック" w:eastAsia="ＭＳ ゴシック" w:hAnsi="ＭＳ ゴシック" w:hint="eastAsia"/>
                          <w:b/>
                          <w:sz w:val="24"/>
                        </w:rPr>
                        <w:t>「</w:t>
                      </w:r>
                      <w:r w:rsidRPr="009A2A4E">
                        <w:rPr>
                          <w:rFonts w:ascii="ＭＳ ゴシック" w:eastAsia="ＭＳ ゴシック" w:hAnsi="ＭＳ ゴシック" w:hint="eastAsia"/>
                          <w:b/>
                          <w:sz w:val="24"/>
                        </w:rPr>
                        <w:t>非常災害」「火災」へ万全の備えを！</w:t>
                      </w:r>
                    </w:p>
                    <w:p w:rsidR="00C064CB" w:rsidRPr="005A4512" w:rsidRDefault="00C064CB" w:rsidP="00B86FF3">
                      <w:pPr>
                        <w:ind w:firstLineChars="100" w:firstLine="221"/>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・マニュアルは事業所の実態にあったものかどうか、事業所内で検討してください。</w:t>
                      </w:r>
                    </w:p>
                    <w:p w:rsidR="00C064CB" w:rsidRPr="005A4512" w:rsidRDefault="00C064CB" w:rsidP="00B86FF3">
                      <w:pPr>
                        <w:ind w:leftChars="105" w:left="441" w:hangingChars="100" w:hanging="221"/>
                        <w:rPr>
                          <w:rFonts w:ascii="ＭＳ ゴシック" w:eastAsia="ＭＳ ゴシック" w:hAnsi="ＭＳ ゴシック"/>
                          <w:b/>
                          <w:sz w:val="22"/>
                          <w:szCs w:val="22"/>
                        </w:rPr>
                      </w:pPr>
                      <w:r w:rsidRPr="005A4512">
                        <w:rPr>
                          <w:rFonts w:ascii="ＭＳ ゴシック" w:eastAsia="ＭＳ ゴシック" w:hAnsi="ＭＳ ゴシック" w:hint="eastAsia"/>
                          <w:b/>
                          <w:sz w:val="22"/>
                          <w:szCs w:val="22"/>
                        </w:rPr>
                        <w:t>・事業所の所在地は</w:t>
                      </w:r>
                      <w:r w:rsidRPr="005B0806">
                        <w:rPr>
                          <w:rFonts w:ascii="ＭＳ ゴシック" w:eastAsia="ＭＳ ゴシック" w:hAnsi="ＭＳ ゴシック" w:hint="eastAsia"/>
                          <w:b/>
                          <w:sz w:val="22"/>
                          <w:szCs w:val="22"/>
                        </w:rPr>
                        <w:t>「土砂災害警戒区域」・「土砂災害特別警戒区域」や</w:t>
                      </w:r>
                      <w:r w:rsidRPr="005B0806">
                        <w:rPr>
                          <w:rFonts w:ascii="ＭＳ ゴシック" w:eastAsia="ＭＳ ゴシック" w:hAnsi="ＭＳ ゴシック"/>
                          <w:b/>
                          <w:sz w:val="22"/>
                          <w:szCs w:val="22"/>
                        </w:rPr>
                        <w:t>「浸水想定区域」</w:t>
                      </w:r>
                      <w:r w:rsidRPr="005B0806">
                        <w:rPr>
                          <w:rFonts w:ascii="ＭＳ ゴシック" w:eastAsia="ＭＳ ゴシック" w:hAnsi="ＭＳ ゴシック" w:hint="eastAsia"/>
                          <w:b/>
                          <w:sz w:val="22"/>
                          <w:szCs w:val="22"/>
                        </w:rPr>
                        <w:t>内などに</w:t>
                      </w:r>
                      <w:r w:rsidRPr="005A4512">
                        <w:rPr>
                          <w:rFonts w:ascii="ＭＳ ゴシック" w:eastAsia="ＭＳ ゴシック" w:hAnsi="ＭＳ ゴシック" w:hint="eastAsia"/>
                          <w:b/>
                          <w:sz w:val="22"/>
                          <w:szCs w:val="22"/>
                        </w:rPr>
                        <w:t>ありませんか？</w:t>
                      </w:r>
                    </w:p>
                    <w:p w:rsidR="00C064CB" w:rsidRPr="00B86FF3" w:rsidRDefault="00C064CB" w:rsidP="00B86FF3">
                      <w:pPr>
                        <w:rPr>
                          <w:rFonts w:ascii="ＭＳ ゴシック" w:eastAsia="ＭＳ ゴシック" w:hAnsi="ＭＳ ゴシック"/>
                          <w:b/>
                          <w:sz w:val="24"/>
                        </w:rPr>
                      </w:pPr>
                    </w:p>
                  </w:txbxContent>
                </v:textbox>
              </v:shape>
            </w:pict>
          </mc:Fallback>
        </mc:AlternateContent>
      </w:r>
    </w:p>
    <w:p w:rsidR="00757439" w:rsidRPr="00187A90" w:rsidRDefault="00757439" w:rsidP="0034089C">
      <w:pPr>
        <w:rPr>
          <w:rFonts w:ascii="ＭＳ ゴシック" w:eastAsia="ＭＳ ゴシック" w:hAnsi="ＭＳ ゴシック"/>
          <w:b/>
          <w:sz w:val="22"/>
          <w:szCs w:val="22"/>
        </w:rPr>
      </w:pPr>
    </w:p>
    <w:p w:rsidR="00B86FF3" w:rsidRPr="00187A90" w:rsidRDefault="00B86FF3" w:rsidP="0034089C">
      <w:pPr>
        <w:rPr>
          <w:rFonts w:ascii="ＭＳ ゴシック" w:eastAsia="ＭＳ ゴシック" w:hAnsi="ＭＳ ゴシック"/>
          <w:b/>
          <w:sz w:val="22"/>
          <w:szCs w:val="22"/>
        </w:rPr>
      </w:pPr>
    </w:p>
    <w:p w:rsidR="00B86FF3" w:rsidRPr="00187A90" w:rsidRDefault="00B86FF3" w:rsidP="0034089C">
      <w:pPr>
        <w:rPr>
          <w:rFonts w:ascii="ＭＳ ゴシック" w:eastAsia="ＭＳ ゴシック" w:hAnsi="ＭＳ ゴシック"/>
          <w:b/>
          <w:sz w:val="22"/>
          <w:szCs w:val="22"/>
        </w:rPr>
      </w:pPr>
    </w:p>
    <w:p w:rsidR="00D95548" w:rsidRDefault="00D95548" w:rsidP="0034089C">
      <w:pPr>
        <w:ind w:firstLineChars="100" w:firstLine="221"/>
        <w:rPr>
          <w:rFonts w:ascii="ＭＳ ゴシック" w:eastAsia="ＭＳ ゴシック" w:hAnsi="ＭＳ ゴシック"/>
          <w:b/>
          <w:sz w:val="22"/>
          <w:szCs w:val="22"/>
        </w:rPr>
      </w:pPr>
    </w:p>
    <w:p w:rsidR="00741115" w:rsidRPr="00187A90" w:rsidRDefault="00741115" w:rsidP="0034089C">
      <w:pPr>
        <w:ind w:firstLineChars="100" w:firstLine="220"/>
        <w:rPr>
          <w:rFonts w:ascii="ＭＳ ゴシック" w:eastAsia="ＭＳ ゴシック" w:hAnsi="ＭＳ ゴシック"/>
          <w:b/>
          <w:sz w:val="22"/>
          <w:szCs w:val="22"/>
        </w:rPr>
      </w:pPr>
      <w:r w:rsidRPr="00187A90">
        <w:rPr>
          <w:rFonts w:ascii="ＭＳ 明朝" w:hAnsi="ＭＳ 明朝"/>
          <w:noProof/>
          <w:sz w:val="22"/>
          <w:szCs w:val="22"/>
        </w:rPr>
        <mc:AlternateContent>
          <mc:Choice Requires="wps">
            <w:drawing>
              <wp:anchor distT="0" distB="0" distL="114300" distR="114300" simplePos="0" relativeHeight="251656192" behindDoc="0" locked="0" layoutInCell="1" allowOverlap="1" wp14:anchorId="45015EB3" wp14:editId="609AE586">
                <wp:simplePos x="0" y="0"/>
                <wp:positionH relativeFrom="column">
                  <wp:posOffset>42545</wp:posOffset>
                </wp:positionH>
                <wp:positionV relativeFrom="paragraph">
                  <wp:posOffset>174625</wp:posOffset>
                </wp:positionV>
                <wp:extent cx="5829300" cy="971550"/>
                <wp:effectExtent l="0" t="0" r="19050" b="19050"/>
                <wp:wrapNone/>
                <wp:docPr id="30" name="フローチャート: 処理 30"/>
                <wp:cNvGraphicFramePr/>
                <a:graphic xmlns:a="http://schemas.openxmlformats.org/drawingml/2006/main">
                  <a:graphicData uri="http://schemas.microsoft.com/office/word/2010/wordprocessingShape">
                    <wps:wsp>
                      <wps:cNvSpPr/>
                      <wps:spPr>
                        <a:xfrm>
                          <a:off x="0" y="0"/>
                          <a:ext cx="5829300" cy="971550"/>
                        </a:xfrm>
                        <a:prstGeom prst="flowChartProcess">
                          <a:avLst/>
                        </a:prstGeom>
                        <a:solidFill>
                          <a:sysClr val="window" lastClr="FFFFFF"/>
                        </a:solidFill>
                        <a:ln w="19050" cap="flat" cmpd="sng" algn="ctr">
                          <a:solidFill>
                            <a:sysClr val="windowText" lastClr="000000"/>
                          </a:solidFill>
                          <a:prstDash val="sysDot"/>
                        </a:ln>
                        <a:effectLst/>
                      </wps:spPr>
                      <wps:txbx>
                        <w:txbxContent>
                          <w:p w:rsidR="00C064CB" w:rsidRPr="00295AC9" w:rsidRDefault="00C064CB" w:rsidP="00295AC9">
                            <w:pPr>
                              <w:ind w:firstLineChars="100" w:firstLine="221"/>
                              <w:rPr>
                                <w:rFonts w:ascii="ＭＳ ゴシック" w:eastAsia="ＭＳ ゴシック" w:hAnsi="ＭＳ ゴシック"/>
                                <w:b/>
                                <w:sz w:val="22"/>
                                <w:szCs w:val="22"/>
                              </w:rPr>
                            </w:pPr>
                            <w:r w:rsidRPr="00295AC9">
                              <w:rPr>
                                <w:rFonts w:ascii="ＭＳ ゴシック" w:eastAsia="ＭＳ ゴシック" w:hAnsi="ＭＳ ゴシック" w:hint="eastAsia"/>
                                <w:b/>
                                <w:sz w:val="22"/>
                                <w:szCs w:val="22"/>
                              </w:rPr>
                              <w:t>災害は身近で起こりうることを念頭において、計画やマニュアルなどを確認し、地域の実状に即したものとしてください。また、日頃から事業所全体で消防・地震・風水害</w:t>
                            </w:r>
                            <w:r>
                              <w:rPr>
                                <w:rFonts w:ascii="ＭＳ ゴシック" w:eastAsia="ＭＳ ゴシック" w:hAnsi="ＭＳ ゴシック" w:hint="eastAsia"/>
                                <w:b/>
                                <w:sz w:val="22"/>
                                <w:szCs w:val="22"/>
                              </w:rPr>
                              <w:t>対策</w:t>
                            </w:r>
                            <w:r w:rsidRPr="00295AC9">
                              <w:rPr>
                                <w:rFonts w:ascii="ＭＳ ゴシック" w:eastAsia="ＭＳ ゴシック" w:hAnsi="ＭＳ ゴシック" w:hint="eastAsia"/>
                                <w:b/>
                                <w:sz w:val="22"/>
                                <w:szCs w:val="22"/>
                              </w:rPr>
                              <w:t>計画の内容を把握し、防災意識の向上、消防・避難設備の点検及び避難訓練等の実施に努めてください。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15EB3" id="フローチャート: 処理 30" o:spid="_x0000_s1080" type="#_x0000_t109" style="position:absolute;left:0;text-align:left;margin-left:3.35pt;margin-top:13.75pt;width:459pt;height: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" fillcolor="window" strokecolor="windowText" strokeweight="1.5pt">
                <v:stroke dashstyle="1 1"/>
                <v:textbox>
                  <w:txbxContent>
                    <w:p w:rsidR="00C064CB" w:rsidRPr="00295AC9" w:rsidRDefault="00C064CB" w:rsidP="00295AC9">
                      <w:pPr>
                        <w:ind w:firstLineChars="100" w:firstLine="221"/>
                        <w:rPr>
                          <w:rFonts w:ascii="ＭＳ ゴシック" w:eastAsia="ＭＳ ゴシック" w:hAnsi="ＭＳ ゴシック"/>
                          <w:b/>
                          <w:sz w:val="22"/>
                          <w:szCs w:val="22"/>
                        </w:rPr>
                      </w:pPr>
                      <w:r w:rsidRPr="00295AC9">
                        <w:rPr>
                          <w:rFonts w:ascii="ＭＳ ゴシック" w:eastAsia="ＭＳ ゴシック" w:hAnsi="ＭＳ ゴシック" w:hint="eastAsia"/>
                          <w:b/>
                          <w:sz w:val="22"/>
                          <w:szCs w:val="22"/>
                        </w:rPr>
                        <w:t>災害は身近で起こりうることを念頭において、計画やマニュアルなどを確認し、地域の実状に即したものとしてください。また、日頃から事業所全体で消防・地震・風水害</w:t>
                      </w:r>
                      <w:r>
                        <w:rPr>
                          <w:rFonts w:ascii="ＭＳ ゴシック" w:eastAsia="ＭＳ ゴシック" w:hAnsi="ＭＳ ゴシック" w:hint="eastAsia"/>
                          <w:b/>
                          <w:sz w:val="22"/>
                          <w:szCs w:val="22"/>
                        </w:rPr>
                        <w:t>対策</w:t>
                      </w:r>
                      <w:r w:rsidRPr="00295AC9">
                        <w:rPr>
                          <w:rFonts w:ascii="ＭＳ ゴシック" w:eastAsia="ＭＳ ゴシック" w:hAnsi="ＭＳ ゴシック" w:hint="eastAsia"/>
                          <w:b/>
                          <w:sz w:val="22"/>
                          <w:szCs w:val="22"/>
                        </w:rPr>
                        <w:t>計画の内容を把握し、防災意識の向上、消防・避難設備の点検及び避難訓練等の実施に努めてください。</w:t>
                      </w:r>
                    </w:p>
                  </w:txbxContent>
                </v:textbox>
              </v:shape>
            </w:pict>
          </mc:Fallback>
        </mc:AlternateContent>
      </w:r>
    </w:p>
    <w:p w:rsidR="00806036" w:rsidRPr="00187A90" w:rsidRDefault="00806036" w:rsidP="0034089C">
      <w:pPr>
        <w:ind w:firstLineChars="100" w:firstLine="220"/>
        <w:rPr>
          <w:rFonts w:ascii="ＭＳ ゴシック" w:eastAsia="ＭＳ ゴシック" w:hAnsi="ＭＳ ゴシック"/>
          <w:sz w:val="22"/>
          <w:szCs w:val="22"/>
        </w:rPr>
      </w:pPr>
    </w:p>
    <w:p w:rsidR="009A2A4E" w:rsidRDefault="009A2A4E" w:rsidP="0034089C">
      <w:pPr>
        <w:ind w:firstLineChars="100" w:firstLine="220"/>
        <w:rPr>
          <w:rFonts w:ascii="ＭＳ ゴシック" w:eastAsia="ＭＳ ゴシック" w:hAnsi="ＭＳ ゴシック"/>
          <w:sz w:val="22"/>
          <w:szCs w:val="22"/>
        </w:rPr>
      </w:pPr>
    </w:p>
    <w:p w:rsidR="007451BB" w:rsidRPr="00187A90" w:rsidRDefault="007451BB" w:rsidP="0034089C">
      <w:pPr>
        <w:ind w:firstLineChars="100" w:firstLine="220"/>
        <w:rPr>
          <w:rFonts w:ascii="ＭＳ ゴシック" w:eastAsia="ＭＳ ゴシック" w:hAnsi="ＭＳ ゴシック"/>
          <w:sz w:val="22"/>
          <w:szCs w:val="22"/>
        </w:rPr>
      </w:pPr>
    </w:p>
    <w:p w:rsidR="002B226C" w:rsidRPr="00187A90" w:rsidRDefault="002B226C" w:rsidP="00867955">
      <w:pPr>
        <w:rPr>
          <w:rFonts w:ascii="ＭＳ 明朝" w:hAnsi="ＭＳ 明朝"/>
          <w:sz w:val="22"/>
          <w:szCs w:val="22"/>
        </w:rPr>
      </w:pPr>
    </w:p>
    <w:p w:rsidR="007451BB" w:rsidRDefault="007451BB" w:rsidP="0034089C">
      <w:pPr>
        <w:ind w:firstLineChars="100" w:firstLine="220"/>
        <w:rPr>
          <w:rFonts w:ascii="ＭＳ 明朝" w:hAnsi="ＭＳ 明朝"/>
          <w:sz w:val="22"/>
          <w:szCs w:val="22"/>
        </w:rPr>
      </w:pPr>
    </w:p>
    <w:p w:rsidR="008C357F" w:rsidRPr="00187A90" w:rsidRDefault="008C357F" w:rsidP="0034089C">
      <w:pPr>
        <w:ind w:firstLineChars="100" w:firstLine="220"/>
        <w:rPr>
          <w:rFonts w:ascii="ＭＳ 明朝" w:hAnsi="ＭＳ 明朝"/>
          <w:sz w:val="22"/>
          <w:szCs w:val="22"/>
        </w:rPr>
      </w:pPr>
      <w:r w:rsidRPr="00187A90">
        <w:rPr>
          <w:rFonts w:ascii="ＭＳ 明朝" w:hAnsi="ＭＳ 明朝" w:hint="eastAsia"/>
          <w:sz w:val="22"/>
          <w:szCs w:val="22"/>
        </w:rPr>
        <w:t>地域主権推進一括法により、市町村が地域密着型サービスの基準を条例等により定めることとなり、岩国市が厚生労働省令に上乗せした独自基準として、「非常災害対策」の項目に「防災計画の策定と見直し、緊急時の安全確保のための体制整備」を規定し、平成25年４月１日より条例を施行</w:t>
      </w:r>
      <w:r w:rsidR="00125B89" w:rsidRPr="00187A90">
        <w:rPr>
          <w:rFonts w:ascii="ＭＳ 明朝" w:hAnsi="ＭＳ 明朝" w:hint="eastAsia"/>
          <w:sz w:val="22"/>
          <w:szCs w:val="22"/>
        </w:rPr>
        <w:t>しています</w:t>
      </w:r>
      <w:r w:rsidRPr="00187A90">
        <w:rPr>
          <w:rFonts w:ascii="ＭＳ 明朝" w:hAnsi="ＭＳ 明朝" w:hint="eastAsia"/>
          <w:sz w:val="22"/>
          <w:szCs w:val="22"/>
        </w:rPr>
        <w:t>。</w:t>
      </w:r>
    </w:p>
    <w:p w:rsidR="007A492C" w:rsidRPr="00142093" w:rsidRDefault="008C357F" w:rsidP="0034089C">
      <w:pPr>
        <w:ind w:firstLineChars="100" w:firstLine="220"/>
        <w:rPr>
          <w:sz w:val="22"/>
          <w:szCs w:val="22"/>
        </w:rPr>
      </w:pPr>
      <w:r w:rsidRPr="00142093">
        <w:rPr>
          <w:rFonts w:hint="eastAsia"/>
          <w:sz w:val="22"/>
          <w:szCs w:val="22"/>
        </w:rPr>
        <w:t>また、山口県が指定権限者となる介護保険施設等においても同様の基準が設定されており、平成</w:t>
      </w:r>
      <w:r w:rsidRPr="00142093">
        <w:rPr>
          <w:rFonts w:ascii="ＭＳ 明朝" w:hAnsi="ＭＳ 明朝" w:hint="eastAsia"/>
          <w:sz w:val="22"/>
          <w:szCs w:val="22"/>
        </w:rPr>
        <w:t>24年10月１</w:t>
      </w:r>
      <w:r w:rsidRPr="00142093">
        <w:rPr>
          <w:rFonts w:hint="eastAsia"/>
          <w:sz w:val="22"/>
          <w:szCs w:val="22"/>
        </w:rPr>
        <w:t>日より施行されています。</w:t>
      </w:r>
    </w:p>
    <w:p w:rsidR="005B0806" w:rsidRPr="00187A90" w:rsidRDefault="005B0806" w:rsidP="0034089C">
      <w:pPr>
        <w:ind w:firstLineChars="100" w:firstLine="220"/>
        <w:rPr>
          <w:rFonts w:ascii="ＭＳ 明朝" w:hAnsi="ＭＳ 明朝"/>
          <w:sz w:val="22"/>
          <w:szCs w:val="22"/>
        </w:rPr>
      </w:pPr>
    </w:p>
    <w:p w:rsidR="007A492C" w:rsidRPr="00187A90" w:rsidRDefault="005A6FEC" w:rsidP="0034089C">
      <w:pPr>
        <w:pStyle w:val="Default"/>
        <w:rPr>
          <w:rFonts w:ascii="ＭＳ 明朝" w:hAnsi="ＭＳ 明朝" w:cs="ＭＳ 明朝"/>
          <w:color w:val="auto"/>
          <w:sz w:val="22"/>
          <w:szCs w:val="22"/>
        </w:rPr>
      </w:pPr>
      <w:r w:rsidRPr="00187A90">
        <w:rPr>
          <w:rFonts w:ascii="ＭＳ 明朝" w:hAnsi="ＭＳ 明朝" w:hint="eastAsia"/>
          <w:color w:val="auto"/>
          <w:sz w:val="22"/>
          <w:szCs w:val="22"/>
        </w:rPr>
        <w:t>◆</w:t>
      </w:r>
      <w:r w:rsidR="007A492C" w:rsidRPr="00187A90">
        <w:rPr>
          <w:rFonts w:ascii="ＭＳ 明朝" w:hAnsi="ＭＳ 明朝"/>
          <w:color w:val="auto"/>
          <w:sz w:val="22"/>
          <w:szCs w:val="22"/>
        </w:rPr>
        <w:t>条項の内容及び留意事項について</w:t>
      </w:r>
      <w:r w:rsidR="00F96684" w:rsidRPr="00187A90">
        <w:rPr>
          <w:rFonts w:ascii="ＭＳ 明朝" w:hAnsi="ＭＳ 明朝" w:hint="eastAsia"/>
          <w:color w:val="auto"/>
          <w:sz w:val="22"/>
          <w:szCs w:val="22"/>
        </w:rPr>
        <w:t xml:space="preserve">　</w:t>
      </w:r>
      <w:r w:rsidR="007A492C" w:rsidRPr="00187A90">
        <w:rPr>
          <w:rFonts w:ascii="ＭＳ 明朝" w:hAnsi="ＭＳ 明朝" w:hint="eastAsia"/>
          <w:color w:val="auto"/>
          <w:sz w:val="22"/>
          <w:szCs w:val="22"/>
        </w:rPr>
        <w:t>※</w:t>
      </w:r>
      <w:r w:rsidR="007A492C" w:rsidRPr="00187A90">
        <w:rPr>
          <w:rFonts w:ascii="ＭＳ 明朝" w:hAnsi="ＭＳ 明朝" w:cs="ＭＳ 明朝"/>
          <w:color w:val="auto"/>
          <w:sz w:val="22"/>
          <w:szCs w:val="22"/>
          <w:u w:val="single"/>
        </w:rPr>
        <w:t>下線部</w:t>
      </w:r>
      <w:r w:rsidR="007A492C" w:rsidRPr="00187A90">
        <w:rPr>
          <w:rFonts w:ascii="ＭＳ 明朝" w:hAnsi="ＭＳ 明朝" w:cs="ＭＳ 明朝"/>
          <w:color w:val="auto"/>
          <w:sz w:val="22"/>
          <w:szCs w:val="22"/>
        </w:rPr>
        <w:t>が県</w:t>
      </w:r>
      <w:r w:rsidR="007A492C" w:rsidRPr="00187A90">
        <w:rPr>
          <w:rFonts w:ascii="ＭＳ 明朝" w:hAnsi="ＭＳ 明朝" w:cs="ＭＳ 明朝" w:hint="eastAsia"/>
          <w:color w:val="auto"/>
          <w:sz w:val="22"/>
          <w:szCs w:val="22"/>
        </w:rPr>
        <w:t>・岩国市</w:t>
      </w:r>
      <w:r w:rsidR="007A492C" w:rsidRPr="00187A90">
        <w:rPr>
          <w:rFonts w:ascii="ＭＳ 明朝" w:hAnsi="ＭＳ 明朝" w:cs="ＭＳ 明朝"/>
          <w:color w:val="auto"/>
          <w:sz w:val="22"/>
          <w:szCs w:val="22"/>
        </w:rPr>
        <w:t>独自の上乗せ部分</w:t>
      </w:r>
    </w:p>
    <w:p w:rsidR="007A492C" w:rsidRPr="00B009D6" w:rsidRDefault="007A492C" w:rsidP="0034089C">
      <w:pPr>
        <w:pStyle w:val="Default"/>
        <w:ind w:firstLineChars="100" w:firstLine="221"/>
        <w:rPr>
          <w:rFonts w:ascii="ＭＳ 明朝" w:hAnsi="ＭＳ 明朝"/>
          <w:b/>
          <w:color w:val="auto"/>
          <w:sz w:val="22"/>
          <w:szCs w:val="22"/>
        </w:rPr>
      </w:pPr>
      <w:r w:rsidRPr="00B009D6">
        <w:rPr>
          <w:rFonts w:ascii="ＭＳ 明朝" w:hAnsi="ＭＳ 明朝" w:hint="eastAsia"/>
          <w:b/>
          <w:color w:val="auto"/>
          <w:sz w:val="22"/>
          <w:szCs w:val="22"/>
        </w:rPr>
        <w:t>①</w:t>
      </w:r>
      <w:r w:rsidRPr="00B009D6">
        <w:rPr>
          <w:rFonts w:ascii="ＭＳ 明朝" w:hAnsi="ＭＳ 明朝"/>
          <w:b/>
          <w:color w:val="auto"/>
          <w:sz w:val="22"/>
          <w:szCs w:val="22"/>
        </w:rPr>
        <w:t>施設内防災計画について</w:t>
      </w:r>
      <w:r w:rsidRPr="00B009D6">
        <w:rPr>
          <w:rFonts w:ascii="ＭＳ 明朝" w:hAnsi="ＭＳ 明朝"/>
          <w:color w:val="auto"/>
          <w:sz w:val="22"/>
          <w:szCs w:val="22"/>
        </w:rPr>
        <w:t>（第１項、第５項関係）</w:t>
      </w:r>
    </w:p>
    <w:p w:rsidR="00F96684" w:rsidRPr="00187A90" w:rsidRDefault="007A492C" w:rsidP="00B009D6">
      <w:pPr>
        <w:ind w:leftChars="205" w:left="430" w:firstLineChars="100" w:firstLine="220"/>
        <w:rPr>
          <w:sz w:val="22"/>
          <w:szCs w:val="22"/>
        </w:rPr>
      </w:pPr>
      <w:r w:rsidRPr="00187A90">
        <w:rPr>
          <w:sz w:val="22"/>
          <w:szCs w:val="22"/>
        </w:rPr>
        <w:t>「</w:t>
      </w:r>
      <w:r w:rsidRPr="00187A90">
        <w:rPr>
          <w:sz w:val="22"/>
          <w:szCs w:val="22"/>
          <w:u w:val="single"/>
        </w:rPr>
        <w:t>施設内防災計画</w:t>
      </w:r>
      <w:r w:rsidRPr="00187A90">
        <w:rPr>
          <w:sz w:val="22"/>
          <w:szCs w:val="22"/>
        </w:rPr>
        <w:t>」とは、地震、風水害、火災その他の災害が発生した場合における安全の確保のための体制及び避難の方法等を定めた防災計画をいい、具体的には、以下の計画等を指す。</w:t>
      </w:r>
    </w:p>
    <w:p w:rsidR="007A492C" w:rsidRPr="00187A90" w:rsidRDefault="005B0806" w:rsidP="00B009D6">
      <w:pPr>
        <w:pStyle w:val="Default"/>
        <w:ind w:firstLineChars="300" w:firstLine="660"/>
        <w:rPr>
          <w:rFonts w:ascii="ＭＳ 明朝" w:hAnsi="ＭＳ 明朝" w:cs="ＭＳ 明朝"/>
          <w:color w:val="auto"/>
          <w:sz w:val="22"/>
          <w:szCs w:val="22"/>
        </w:rPr>
      </w:pPr>
      <w:r>
        <w:rPr>
          <w:rFonts w:ascii="ＭＳ 明朝" w:hAnsi="ＭＳ 明朝" w:cs="ＭＳ 明朝"/>
          <w:noProof/>
          <w:color w:val="auto"/>
          <w:sz w:val="22"/>
          <w:szCs w:val="22"/>
        </w:rPr>
        <mc:AlternateContent>
          <mc:Choice Requires="wps">
            <w:drawing>
              <wp:anchor distT="0" distB="0" distL="114300" distR="114300" simplePos="0" relativeHeight="251701248" behindDoc="0" locked="0" layoutInCell="1" allowOverlap="1">
                <wp:simplePos x="0" y="0"/>
                <wp:positionH relativeFrom="column">
                  <wp:posOffset>328295</wp:posOffset>
                </wp:positionH>
                <wp:positionV relativeFrom="paragraph">
                  <wp:posOffset>28575</wp:posOffset>
                </wp:positionV>
                <wp:extent cx="76200" cy="1209675"/>
                <wp:effectExtent l="0" t="0" r="19050" b="28575"/>
                <wp:wrapNone/>
                <wp:docPr id="66" name="左大かっこ 66"/>
                <wp:cNvGraphicFramePr/>
                <a:graphic xmlns:a="http://schemas.openxmlformats.org/drawingml/2006/main">
                  <a:graphicData uri="http://schemas.microsoft.com/office/word/2010/wordprocessingShape">
                    <wps:wsp>
                      <wps:cNvSpPr/>
                      <wps:spPr>
                        <a:xfrm>
                          <a:off x="0" y="0"/>
                          <a:ext cx="76200" cy="1209675"/>
                        </a:xfrm>
                        <a:prstGeom prst="leftBracket">
                          <a:avLst>
                            <a:gd name="adj" fmla="val 13936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8BD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6" o:spid="_x0000_s1026" type="#_x0000_t85" style="position:absolute;left:0;text-align:left;margin-left:25.85pt;margin-top:2.25pt;width:6pt;height:9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" adj="1896" strokecolor="black [3040]"/>
            </w:pict>
          </mc:Fallback>
        </mc:AlternateContent>
      </w:r>
      <w:r w:rsidR="007A492C" w:rsidRPr="00187A90">
        <w:rPr>
          <w:rFonts w:ascii="ＭＳ 明朝" w:hAnsi="ＭＳ 明朝" w:cs="ＭＳ 明朝"/>
          <w:color w:val="auto"/>
          <w:sz w:val="22"/>
          <w:szCs w:val="22"/>
        </w:rPr>
        <w:t>ア</w:t>
      </w:r>
      <w:r w:rsidR="00F96684" w:rsidRPr="00187A90">
        <w:rPr>
          <w:rFonts w:ascii="ＭＳ 明朝" w:hAnsi="ＭＳ 明朝" w:cs="ＭＳ 明朝" w:hint="eastAsia"/>
          <w:color w:val="auto"/>
          <w:sz w:val="22"/>
          <w:szCs w:val="22"/>
        </w:rPr>
        <w:t xml:space="preserve">　</w:t>
      </w:r>
      <w:r w:rsidR="007A492C" w:rsidRPr="00187A90">
        <w:rPr>
          <w:rFonts w:ascii="ＭＳ 明朝" w:hAnsi="ＭＳ 明朝" w:cs="ＭＳ 明朝"/>
          <w:color w:val="auto"/>
          <w:sz w:val="22"/>
          <w:szCs w:val="22"/>
        </w:rPr>
        <w:t>消防法施行規則第３条第１項に規定する「消防計画」（これに準ずる計画を含む。）</w:t>
      </w:r>
    </w:p>
    <w:p w:rsidR="007A492C" w:rsidRPr="00187A90" w:rsidRDefault="007A492C" w:rsidP="00B009D6">
      <w:pPr>
        <w:pStyle w:val="Default"/>
        <w:ind w:leftChars="305" w:left="860" w:hangingChars="100" w:hanging="220"/>
        <w:rPr>
          <w:rFonts w:ascii="ＭＳ 明朝" w:hAnsi="ＭＳ 明朝" w:cs="ＭＳ 明朝"/>
          <w:color w:val="auto"/>
          <w:sz w:val="22"/>
          <w:szCs w:val="22"/>
        </w:rPr>
      </w:pPr>
      <w:r w:rsidRPr="00187A90">
        <w:rPr>
          <w:rFonts w:ascii="ＭＳ 明朝" w:hAnsi="ＭＳ 明朝" w:cs="ＭＳ 明朝"/>
          <w:color w:val="auto"/>
          <w:sz w:val="22"/>
          <w:szCs w:val="22"/>
        </w:rPr>
        <w:t>イ</w:t>
      </w:r>
      <w:r w:rsidR="00F96684" w:rsidRPr="00187A90">
        <w:rPr>
          <w:rFonts w:ascii="ＭＳ 明朝" w:hAnsi="ＭＳ 明朝" w:cs="ＭＳ 明朝" w:hint="eastAsia"/>
          <w:color w:val="auto"/>
          <w:sz w:val="22"/>
          <w:szCs w:val="22"/>
        </w:rPr>
        <w:t xml:space="preserve">　</w:t>
      </w:r>
      <w:r w:rsidR="00CB3263" w:rsidRPr="00187A90">
        <w:rPr>
          <w:rFonts w:ascii="ＭＳ 明朝" w:hAnsi="ＭＳ 明朝" w:cs="ＭＳ 明朝"/>
          <w:color w:val="auto"/>
          <w:sz w:val="22"/>
          <w:szCs w:val="22"/>
        </w:rPr>
        <w:t>「福祉・医療施設防災マニュアル作成指針」（平成</w:t>
      </w:r>
      <w:r w:rsidR="00CB3263" w:rsidRPr="00187A90">
        <w:rPr>
          <w:rFonts w:ascii="ＭＳ 明朝" w:hAnsi="ＭＳ 明朝" w:cs="ＭＳ 明朝" w:hint="eastAsia"/>
          <w:color w:val="auto"/>
          <w:sz w:val="22"/>
          <w:szCs w:val="22"/>
        </w:rPr>
        <w:t>22</w:t>
      </w:r>
      <w:r w:rsidRPr="00187A90">
        <w:rPr>
          <w:rFonts w:ascii="ＭＳ 明朝" w:hAnsi="ＭＳ 明朝" w:cs="ＭＳ 明朝"/>
          <w:color w:val="auto"/>
          <w:sz w:val="22"/>
          <w:szCs w:val="22"/>
        </w:rPr>
        <w:t>年１月山口県健康福祉部）に基づき、</w:t>
      </w:r>
      <w:r w:rsidRPr="00187A90">
        <w:rPr>
          <w:rFonts w:ascii="ＭＳ 明朝" w:hAnsi="ＭＳ 明朝" w:cs="ＭＳ 明朝"/>
          <w:color w:val="auto"/>
          <w:sz w:val="22"/>
          <w:szCs w:val="22"/>
          <w:u w:val="single"/>
        </w:rPr>
        <w:t>周辺の地域の環境（施設の立地状況を踏まえた様々な災害の危険度）及び入所者・利用者の特性（自力で避難できない者を限られた職員が避難誘導等をしなければならないことなど）</w:t>
      </w:r>
      <w:r w:rsidRPr="00187A90">
        <w:rPr>
          <w:rFonts w:ascii="ＭＳ 明朝" w:hAnsi="ＭＳ 明朝" w:cs="ＭＳ 明朝"/>
          <w:color w:val="auto"/>
          <w:sz w:val="22"/>
          <w:szCs w:val="22"/>
        </w:rPr>
        <w:t>等、施設の実情に応じて、各施設・事業者が作成する「防災マニュアル」</w:t>
      </w:r>
    </w:p>
    <w:p w:rsidR="000176A5" w:rsidRPr="00187A90" w:rsidRDefault="007A492C" w:rsidP="000176A5">
      <w:pPr>
        <w:ind w:leftChars="228" w:left="479" w:firstLineChars="100" w:firstLine="210"/>
        <w:rPr>
          <w:u w:val="single"/>
        </w:rPr>
      </w:pPr>
      <w:r w:rsidRPr="00187A90">
        <w:rPr>
          <w:u w:val="single"/>
        </w:rPr>
        <w:t>なお、施設内防災計画は、第３項及び第４項の訓練の結果や、立地環境の変化等を踏まえて、定期的に内容の検証と必要な見直しを行うこと。</w:t>
      </w:r>
    </w:p>
    <w:p w:rsidR="007A492C" w:rsidRPr="00B009D6" w:rsidRDefault="007A492C" w:rsidP="0034089C">
      <w:pPr>
        <w:pStyle w:val="Default"/>
        <w:ind w:firstLineChars="100" w:firstLine="221"/>
        <w:rPr>
          <w:rFonts w:ascii="ＭＳ 明朝" w:hAnsi="ＭＳ 明朝"/>
          <w:b/>
          <w:color w:val="auto"/>
          <w:sz w:val="22"/>
          <w:szCs w:val="22"/>
        </w:rPr>
      </w:pPr>
      <w:r w:rsidRPr="00B009D6">
        <w:rPr>
          <w:rFonts w:ascii="ＭＳ 明朝" w:hAnsi="ＭＳ 明朝" w:hint="eastAsia"/>
          <w:b/>
          <w:color w:val="auto"/>
          <w:sz w:val="22"/>
          <w:szCs w:val="22"/>
        </w:rPr>
        <w:lastRenderedPageBreak/>
        <w:t>②</w:t>
      </w:r>
      <w:r w:rsidRPr="00B009D6">
        <w:rPr>
          <w:rFonts w:ascii="ＭＳ 明朝" w:hAnsi="ＭＳ 明朝"/>
          <w:b/>
          <w:color w:val="auto"/>
          <w:sz w:val="22"/>
          <w:szCs w:val="22"/>
        </w:rPr>
        <w:t>必要な体制整備と周知について</w:t>
      </w:r>
      <w:r w:rsidRPr="00B009D6">
        <w:rPr>
          <w:rFonts w:ascii="ＭＳ 明朝" w:hAnsi="ＭＳ 明朝"/>
          <w:color w:val="auto"/>
          <w:sz w:val="22"/>
          <w:szCs w:val="22"/>
        </w:rPr>
        <w:t>（第２項関係）</w:t>
      </w:r>
    </w:p>
    <w:p w:rsidR="007A492C" w:rsidRPr="00187A90" w:rsidRDefault="000176A5" w:rsidP="00B009D6">
      <w:pPr>
        <w:pStyle w:val="Default"/>
        <w:ind w:leftChars="205" w:left="430" w:firstLineChars="100" w:firstLine="220"/>
        <w:rPr>
          <w:rFonts w:ascii="ＭＳ 明朝" w:hAnsi="ＭＳ 明朝" w:cs="ＭＳ 明朝"/>
          <w:color w:val="auto"/>
          <w:sz w:val="22"/>
          <w:szCs w:val="22"/>
        </w:rPr>
      </w:pPr>
      <w:r>
        <w:rPr>
          <w:rFonts w:ascii="ＭＳ 明朝" w:hAnsi="ＭＳ 明朝" w:cs="ＭＳ 明朝"/>
          <w:noProof/>
          <w:color w:val="auto"/>
          <w:sz w:val="22"/>
          <w:szCs w:val="22"/>
        </w:rPr>
        <mc:AlternateContent>
          <mc:Choice Requires="wps">
            <w:drawing>
              <wp:anchor distT="0" distB="0" distL="114300" distR="114300" simplePos="0" relativeHeight="251611136" behindDoc="0" locked="0" layoutInCell="1" allowOverlap="1">
                <wp:simplePos x="0" y="0"/>
                <wp:positionH relativeFrom="column">
                  <wp:posOffset>328295</wp:posOffset>
                </wp:positionH>
                <wp:positionV relativeFrom="paragraph">
                  <wp:posOffset>417195</wp:posOffset>
                </wp:positionV>
                <wp:extent cx="76200" cy="619125"/>
                <wp:effectExtent l="0" t="0" r="19050" b="28575"/>
                <wp:wrapNone/>
                <wp:docPr id="67" name="左大かっこ 67"/>
                <wp:cNvGraphicFramePr/>
                <a:graphic xmlns:a="http://schemas.openxmlformats.org/drawingml/2006/main">
                  <a:graphicData uri="http://schemas.microsoft.com/office/word/2010/wordprocessingShape">
                    <wps:wsp>
                      <wps:cNvSpPr/>
                      <wps:spPr>
                        <a:xfrm>
                          <a:off x="0" y="0"/>
                          <a:ext cx="76200" cy="619125"/>
                        </a:xfrm>
                        <a:prstGeom prst="leftBracket">
                          <a:avLst>
                            <a:gd name="adj" fmla="val 762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23937" id="左大かっこ 67" o:spid="_x0000_s1026" type="#_x0000_t85" style="position:absolute;left:0;text-align:left;margin-left:25.85pt;margin-top:32.85pt;width:6pt;height:4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" adj="2027" strokecolor="black [3040]"/>
            </w:pict>
          </mc:Fallback>
        </mc:AlternateContent>
      </w:r>
      <w:r w:rsidR="007A492C" w:rsidRPr="00187A90">
        <w:rPr>
          <w:rFonts w:ascii="ＭＳ 明朝" w:hAnsi="ＭＳ 明朝" w:cs="ＭＳ 明朝"/>
          <w:color w:val="auto"/>
          <w:sz w:val="22"/>
          <w:szCs w:val="22"/>
        </w:rPr>
        <w:t>施設及び事業者は、「施設内防災計画」に基づき、以下の体制整備を行うこと。また、ア及びイについて、定期的に従業者、</w:t>
      </w:r>
      <w:r w:rsidR="007A492C" w:rsidRPr="00187A90">
        <w:rPr>
          <w:rFonts w:ascii="ＭＳ 明朝" w:hAnsi="ＭＳ 明朝" w:cs="ＭＳ 明朝"/>
          <w:color w:val="auto"/>
          <w:sz w:val="22"/>
          <w:szCs w:val="22"/>
          <w:u w:val="single"/>
        </w:rPr>
        <w:t>入所者・利用者及びその家族</w:t>
      </w:r>
      <w:r w:rsidR="007A492C" w:rsidRPr="00B009D6">
        <w:rPr>
          <w:rFonts w:ascii="ＭＳ 明朝" w:hAnsi="ＭＳ 明朝" w:cs="ＭＳ 明朝"/>
          <w:color w:val="auto"/>
          <w:sz w:val="22"/>
          <w:szCs w:val="22"/>
        </w:rPr>
        <w:t>に周知</w:t>
      </w:r>
      <w:r w:rsidR="007A492C" w:rsidRPr="00187A90">
        <w:rPr>
          <w:rFonts w:ascii="ＭＳ 明朝" w:hAnsi="ＭＳ 明朝" w:cs="ＭＳ 明朝"/>
          <w:color w:val="auto"/>
          <w:sz w:val="22"/>
          <w:szCs w:val="22"/>
        </w:rPr>
        <w:t>すること。</w:t>
      </w:r>
    </w:p>
    <w:p w:rsidR="007A492C" w:rsidRPr="00187A90" w:rsidRDefault="007A492C" w:rsidP="00B009D6">
      <w:pPr>
        <w:pStyle w:val="Default"/>
        <w:ind w:firstLineChars="300" w:firstLine="660"/>
        <w:rPr>
          <w:rFonts w:ascii="ＭＳ 明朝" w:hAnsi="ＭＳ 明朝" w:cs="ＭＳ 明朝"/>
          <w:color w:val="auto"/>
          <w:sz w:val="22"/>
          <w:szCs w:val="22"/>
        </w:rPr>
      </w:pPr>
      <w:r w:rsidRPr="00187A90">
        <w:rPr>
          <w:rFonts w:ascii="ＭＳ 明朝" w:hAnsi="ＭＳ 明朝" w:cs="ＭＳ 明朝"/>
          <w:color w:val="auto"/>
          <w:sz w:val="22"/>
          <w:szCs w:val="22"/>
        </w:rPr>
        <w:t>ア</w:t>
      </w:r>
      <w:r w:rsidR="00F96684" w:rsidRPr="00187A90">
        <w:rPr>
          <w:rFonts w:ascii="ＭＳ 明朝" w:hAnsi="ＭＳ 明朝" w:cs="ＭＳ 明朝" w:hint="eastAsia"/>
          <w:color w:val="auto"/>
          <w:sz w:val="22"/>
          <w:szCs w:val="22"/>
        </w:rPr>
        <w:t xml:space="preserve">　</w:t>
      </w:r>
      <w:r w:rsidRPr="00187A90">
        <w:rPr>
          <w:rFonts w:ascii="ＭＳ 明朝" w:hAnsi="ＭＳ 明朝" w:cs="ＭＳ 明朝"/>
          <w:color w:val="auto"/>
          <w:sz w:val="22"/>
          <w:szCs w:val="22"/>
        </w:rPr>
        <w:t>関係機関（市町、消防署、警察署等）への通報・連絡体制</w:t>
      </w:r>
    </w:p>
    <w:p w:rsidR="007A492C" w:rsidRPr="00187A90" w:rsidRDefault="007A492C" w:rsidP="00B009D6">
      <w:pPr>
        <w:pStyle w:val="Default"/>
        <w:ind w:firstLineChars="300" w:firstLine="660"/>
        <w:rPr>
          <w:rFonts w:ascii="ＭＳ 明朝" w:hAnsi="ＭＳ 明朝" w:cs="ＭＳ 明朝"/>
          <w:color w:val="auto"/>
          <w:sz w:val="22"/>
          <w:szCs w:val="22"/>
        </w:rPr>
      </w:pPr>
      <w:r w:rsidRPr="00187A90">
        <w:rPr>
          <w:rFonts w:ascii="ＭＳ 明朝" w:hAnsi="ＭＳ 明朝" w:cs="ＭＳ 明朝"/>
          <w:color w:val="auto"/>
          <w:sz w:val="22"/>
          <w:szCs w:val="22"/>
        </w:rPr>
        <w:t>イ</w:t>
      </w:r>
      <w:r w:rsidR="00F96684" w:rsidRPr="00187A90">
        <w:rPr>
          <w:rFonts w:ascii="ＭＳ 明朝" w:hAnsi="ＭＳ 明朝" w:cs="ＭＳ 明朝" w:hint="eastAsia"/>
          <w:color w:val="auto"/>
          <w:sz w:val="22"/>
          <w:szCs w:val="22"/>
        </w:rPr>
        <w:t xml:space="preserve">　</w:t>
      </w:r>
      <w:r w:rsidRPr="00187A90">
        <w:rPr>
          <w:rFonts w:ascii="ＭＳ 明朝" w:hAnsi="ＭＳ 明朝" w:cs="ＭＳ 明朝"/>
          <w:color w:val="auto"/>
          <w:sz w:val="22"/>
          <w:szCs w:val="22"/>
          <w:u w:val="single"/>
        </w:rPr>
        <w:t>入所者を円滑に避難誘導するための体制</w:t>
      </w:r>
    </w:p>
    <w:p w:rsidR="002B226C" w:rsidRPr="000176A5" w:rsidRDefault="007A492C" w:rsidP="000176A5">
      <w:pPr>
        <w:pStyle w:val="Default"/>
        <w:ind w:firstLineChars="300" w:firstLine="660"/>
        <w:rPr>
          <w:rFonts w:ascii="ＭＳ 明朝" w:hAnsi="ＭＳ 明朝" w:cs="ＭＳ 明朝"/>
          <w:color w:val="auto"/>
          <w:sz w:val="22"/>
          <w:szCs w:val="22"/>
        </w:rPr>
      </w:pPr>
      <w:r w:rsidRPr="00187A90">
        <w:rPr>
          <w:rFonts w:ascii="ＭＳ 明朝" w:hAnsi="ＭＳ 明朝" w:cs="ＭＳ 明朝"/>
          <w:color w:val="auto"/>
          <w:sz w:val="22"/>
          <w:szCs w:val="22"/>
        </w:rPr>
        <w:t>ウ</w:t>
      </w:r>
      <w:r w:rsidR="00F96684" w:rsidRPr="00187A90">
        <w:rPr>
          <w:rFonts w:ascii="ＭＳ 明朝" w:hAnsi="ＭＳ 明朝" w:cs="ＭＳ 明朝" w:hint="eastAsia"/>
          <w:color w:val="auto"/>
          <w:sz w:val="22"/>
          <w:szCs w:val="22"/>
        </w:rPr>
        <w:t xml:space="preserve">　</w:t>
      </w:r>
      <w:r w:rsidRPr="00187A90">
        <w:rPr>
          <w:rFonts w:ascii="ＭＳ 明朝" w:hAnsi="ＭＳ 明朝" w:cs="ＭＳ 明朝"/>
          <w:color w:val="auto"/>
          <w:sz w:val="22"/>
          <w:szCs w:val="22"/>
          <w:u w:val="single"/>
        </w:rPr>
        <w:t>市町等との連携協力体制</w:t>
      </w:r>
    </w:p>
    <w:p w:rsidR="007A492C" w:rsidRPr="00B009D6" w:rsidRDefault="007A492C" w:rsidP="0034089C">
      <w:pPr>
        <w:pStyle w:val="Default"/>
        <w:ind w:firstLineChars="100" w:firstLine="221"/>
        <w:rPr>
          <w:rFonts w:ascii="ＭＳ 明朝" w:hAnsi="ＭＳ 明朝"/>
          <w:b/>
          <w:color w:val="auto"/>
          <w:sz w:val="22"/>
          <w:szCs w:val="22"/>
        </w:rPr>
      </w:pPr>
      <w:r w:rsidRPr="00B009D6">
        <w:rPr>
          <w:rFonts w:ascii="ＭＳ 明朝" w:hAnsi="ＭＳ 明朝" w:hint="eastAsia"/>
          <w:b/>
          <w:color w:val="auto"/>
          <w:sz w:val="22"/>
          <w:szCs w:val="22"/>
        </w:rPr>
        <w:t>③</w:t>
      </w:r>
      <w:r w:rsidRPr="00B009D6">
        <w:rPr>
          <w:rFonts w:ascii="ＭＳ 明朝" w:hAnsi="ＭＳ 明朝"/>
          <w:b/>
          <w:color w:val="auto"/>
          <w:sz w:val="22"/>
          <w:szCs w:val="22"/>
          <w:u w:val="single"/>
        </w:rPr>
        <w:t>不断の注意について</w:t>
      </w:r>
      <w:r w:rsidRPr="00B009D6">
        <w:rPr>
          <w:rFonts w:ascii="ＭＳ 明朝" w:hAnsi="ＭＳ 明朝"/>
          <w:color w:val="auto"/>
          <w:sz w:val="22"/>
          <w:szCs w:val="22"/>
        </w:rPr>
        <w:t>（第３項関係）</w:t>
      </w:r>
    </w:p>
    <w:p w:rsidR="007A492C" w:rsidRPr="00187A90" w:rsidRDefault="007A492C" w:rsidP="00B009D6">
      <w:pPr>
        <w:pStyle w:val="Default"/>
        <w:ind w:leftChars="205" w:left="430" w:firstLineChars="100" w:firstLine="220"/>
        <w:rPr>
          <w:rFonts w:ascii="ＭＳ 明朝" w:hAnsi="ＭＳ 明朝" w:cs="ＭＳ 明朝"/>
          <w:color w:val="auto"/>
          <w:sz w:val="22"/>
          <w:szCs w:val="22"/>
          <w:u w:val="single"/>
        </w:rPr>
      </w:pPr>
      <w:r w:rsidRPr="00187A90">
        <w:rPr>
          <w:rFonts w:ascii="ＭＳ 明朝" w:hAnsi="ＭＳ 明朝" w:cs="ＭＳ 明朝"/>
          <w:color w:val="auto"/>
          <w:sz w:val="22"/>
          <w:szCs w:val="22"/>
          <w:u w:val="single"/>
        </w:rPr>
        <w:t>施設及び事業者は、非常災害に備えるため、災害時はもちろんのこと平常時から以下の情報収集等に注意を払うこと。</w:t>
      </w:r>
    </w:p>
    <w:p w:rsidR="007A492C" w:rsidRPr="00187A90" w:rsidRDefault="00B009D6" w:rsidP="00B009D6">
      <w:pPr>
        <w:pStyle w:val="Default"/>
        <w:ind w:firstLineChars="300" w:firstLine="660"/>
        <w:rPr>
          <w:rFonts w:ascii="ＭＳ 明朝" w:hAnsi="ＭＳ 明朝" w:cs="ＭＳ 明朝"/>
          <w:color w:val="auto"/>
          <w:sz w:val="22"/>
          <w:szCs w:val="22"/>
          <w:u w:val="single"/>
        </w:rPr>
      </w:pPr>
      <w:r>
        <w:rPr>
          <w:rFonts w:ascii="ＭＳ 明朝" w:hAnsi="ＭＳ 明朝" w:cs="ＭＳ 明朝"/>
          <w:noProof/>
          <w:color w:val="auto"/>
          <w:sz w:val="22"/>
          <w:szCs w:val="22"/>
          <w:u w:val="single"/>
        </w:rPr>
        <mc:AlternateContent>
          <mc:Choice Requires="wps">
            <w:drawing>
              <wp:anchor distT="0" distB="0" distL="114300" distR="114300" simplePos="0" relativeHeight="251702272" behindDoc="0" locked="0" layoutInCell="1" allowOverlap="1">
                <wp:simplePos x="0" y="0"/>
                <wp:positionH relativeFrom="column">
                  <wp:posOffset>337820</wp:posOffset>
                </wp:positionH>
                <wp:positionV relativeFrom="paragraph">
                  <wp:posOffset>7620</wp:posOffset>
                </wp:positionV>
                <wp:extent cx="66675" cy="628650"/>
                <wp:effectExtent l="0" t="0" r="28575" b="19050"/>
                <wp:wrapNone/>
                <wp:docPr id="68" name="左大かっこ 68"/>
                <wp:cNvGraphicFramePr/>
                <a:graphic xmlns:a="http://schemas.openxmlformats.org/drawingml/2006/main">
                  <a:graphicData uri="http://schemas.microsoft.com/office/word/2010/wordprocessingShape">
                    <wps:wsp>
                      <wps:cNvSpPr/>
                      <wps:spPr>
                        <a:xfrm>
                          <a:off x="0" y="0"/>
                          <a:ext cx="66675" cy="628650"/>
                        </a:xfrm>
                        <a:prstGeom prst="leftBracket">
                          <a:avLst>
                            <a:gd name="adj" fmla="val 8292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BBFC2" id="左大かっこ 68" o:spid="_x0000_s1026" type="#_x0000_t85" style="position:absolute;left:0;text-align:left;margin-left:26.6pt;margin-top:.6pt;width:5.25pt;height: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" adj="1900" strokecolor="black [3040]"/>
            </w:pict>
          </mc:Fallback>
        </mc:AlternateContent>
      </w:r>
      <w:r w:rsidR="007A492C" w:rsidRPr="00187A90">
        <w:rPr>
          <w:rFonts w:ascii="ＭＳ 明朝" w:hAnsi="ＭＳ 明朝" w:cs="ＭＳ 明朝"/>
          <w:color w:val="auto"/>
          <w:sz w:val="22"/>
          <w:szCs w:val="22"/>
          <w:u w:val="single"/>
        </w:rPr>
        <w:t>ア</w:t>
      </w:r>
      <w:r w:rsidR="00F96684" w:rsidRPr="00187A90">
        <w:rPr>
          <w:rFonts w:ascii="ＭＳ 明朝" w:hAnsi="ＭＳ 明朝" w:cs="ＭＳ 明朝" w:hint="eastAsia"/>
          <w:color w:val="auto"/>
          <w:sz w:val="22"/>
          <w:szCs w:val="22"/>
          <w:u w:val="single"/>
        </w:rPr>
        <w:t xml:space="preserve">　</w:t>
      </w:r>
      <w:r w:rsidR="007A492C" w:rsidRPr="00187A90">
        <w:rPr>
          <w:rFonts w:ascii="ＭＳ 明朝" w:hAnsi="ＭＳ 明朝" w:cs="ＭＳ 明朝"/>
          <w:color w:val="auto"/>
          <w:sz w:val="22"/>
          <w:szCs w:val="22"/>
          <w:u w:val="single"/>
        </w:rPr>
        <w:t>入所者・利用者の状態、家族の連絡先等の利用者情報の把握</w:t>
      </w:r>
    </w:p>
    <w:p w:rsidR="007A492C" w:rsidRPr="00187A90" w:rsidRDefault="007A492C" w:rsidP="00B009D6">
      <w:pPr>
        <w:pStyle w:val="Default"/>
        <w:ind w:firstLineChars="300" w:firstLine="660"/>
        <w:rPr>
          <w:rFonts w:ascii="ＭＳ 明朝" w:hAnsi="ＭＳ 明朝" w:cs="ＭＳ 明朝"/>
          <w:color w:val="auto"/>
          <w:sz w:val="22"/>
          <w:szCs w:val="22"/>
          <w:u w:val="single"/>
        </w:rPr>
      </w:pPr>
      <w:r w:rsidRPr="00187A90">
        <w:rPr>
          <w:rFonts w:ascii="ＭＳ 明朝" w:hAnsi="ＭＳ 明朝" w:cs="ＭＳ 明朝"/>
          <w:color w:val="auto"/>
          <w:sz w:val="22"/>
          <w:szCs w:val="22"/>
          <w:u w:val="single"/>
        </w:rPr>
        <w:t>イ</w:t>
      </w:r>
      <w:r w:rsidR="00F96684" w:rsidRPr="00187A90">
        <w:rPr>
          <w:rFonts w:ascii="ＭＳ 明朝" w:hAnsi="ＭＳ 明朝" w:cs="ＭＳ 明朝" w:hint="eastAsia"/>
          <w:color w:val="auto"/>
          <w:sz w:val="22"/>
          <w:szCs w:val="22"/>
          <w:u w:val="single"/>
        </w:rPr>
        <w:t xml:space="preserve">　</w:t>
      </w:r>
      <w:r w:rsidRPr="00187A90">
        <w:rPr>
          <w:rFonts w:ascii="ＭＳ 明朝" w:hAnsi="ＭＳ 明朝" w:cs="ＭＳ 明朝"/>
          <w:color w:val="auto"/>
          <w:sz w:val="22"/>
          <w:szCs w:val="22"/>
          <w:u w:val="single"/>
        </w:rPr>
        <w:t>気象情報・災害危険</w:t>
      </w:r>
      <w:r w:rsidR="006D63BB" w:rsidRPr="00187A90">
        <w:rPr>
          <w:rFonts w:ascii="ＭＳ 明朝" w:hAnsi="ＭＳ 明朝" w:cs="ＭＳ 明朝" w:hint="eastAsia"/>
          <w:color w:val="auto"/>
          <w:sz w:val="22"/>
          <w:szCs w:val="22"/>
          <w:u w:val="single"/>
        </w:rPr>
        <w:t>箇所</w:t>
      </w:r>
      <w:r w:rsidRPr="00187A90">
        <w:rPr>
          <w:rFonts w:ascii="ＭＳ 明朝" w:hAnsi="ＭＳ 明朝" w:cs="ＭＳ 明朝"/>
          <w:color w:val="auto"/>
          <w:sz w:val="22"/>
          <w:szCs w:val="22"/>
          <w:u w:val="single"/>
        </w:rPr>
        <w:t>の状態等の必要な情報の収集</w:t>
      </w:r>
    </w:p>
    <w:p w:rsidR="007A492C" w:rsidRPr="00187A90" w:rsidRDefault="007A492C" w:rsidP="00B009D6">
      <w:pPr>
        <w:pStyle w:val="Default"/>
        <w:ind w:firstLineChars="300" w:firstLine="660"/>
        <w:rPr>
          <w:rFonts w:ascii="ＭＳ 明朝" w:hAnsi="ＭＳ 明朝" w:cs="ＭＳ 明朝"/>
          <w:color w:val="auto"/>
          <w:sz w:val="22"/>
          <w:szCs w:val="22"/>
        </w:rPr>
      </w:pPr>
      <w:r w:rsidRPr="00187A90">
        <w:rPr>
          <w:rFonts w:ascii="ＭＳ 明朝" w:hAnsi="ＭＳ 明朝" w:cs="ＭＳ 明朝"/>
          <w:color w:val="auto"/>
          <w:sz w:val="22"/>
          <w:szCs w:val="22"/>
          <w:u w:val="single"/>
        </w:rPr>
        <w:t>ウ</w:t>
      </w:r>
      <w:r w:rsidR="00F96684" w:rsidRPr="00187A90">
        <w:rPr>
          <w:rFonts w:ascii="ＭＳ 明朝" w:hAnsi="ＭＳ 明朝" w:cs="ＭＳ 明朝" w:hint="eastAsia"/>
          <w:color w:val="auto"/>
          <w:sz w:val="22"/>
          <w:szCs w:val="22"/>
          <w:u w:val="single"/>
        </w:rPr>
        <w:t xml:space="preserve">　</w:t>
      </w:r>
      <w:r w:rsidRPr="00187A90">
        <w:rPr>
          <w:rFonts w:ascii="ＭＳ 明朝" w:hAnsi="ＭＳ 明朝" w:cs="ＭＳ 明朝"/>
          <w:color w:val="auto"/>
          <w:sz w:val="22"/>
          <w:szCs w:val="22"/>
          <w:u w:val="single"/>
        </w:rPr>
        <w:t>職員への防災教育、入所者の防災意識向上等</w:t>
      </w:r>
    </w:p>
    <w:p w:rsidR="007A492C" w:rsidRPr="00B009D6" w:rsidRDefault="007A492C" w:rsidP="0034089C">
      <w:pPr>
        <w:pStyle w:val="Default"/>
        <w:ind w:firstLineChars="100" w:firstLine="221"/>
        <w:rPr>
          <w:rFonts w:ascii="ＭＳ 明朝" w:hAnsi="ＭＳ 明朝"/>
          <w:b/>
          <w:color w:val="auto"/>
          <w:sz w:val="22"/>
          <w:szCs w:val="22"/>
        </w:rPr>
      </w:pPr>
      <w:r w:rsidRPr="00B009D6">
        <w:rPr>
          <w:rFonts w:ascii="ＭＳ 明朝" w:hAnsi="ＭＳ 明朝" w:hint="eastAsia"/>
          <w:b/>
          <w:color w:val="auto"/>
          <w:sz w:val="22"/>
          <w:szCs w:val="22"/>
        </w:rPr>
        <w:t>④</w:t>
      </w:r>
      <w:r w:rsidRPr="00B009D6">
        <w:rPr>
          <w:rFonts w:ascii="ＭＳ 明朝" w:hAnsi="ＭＳ 明朝"/>
          <w:b/>
          <w:color w:val="auto"/>
          <w:sz w:val="22"/>
          <w:szCs w:val="22"/>
        </w:rPr>
        <w:t>訓練の実施について</w:t>
      </w:r>
      <w:r w:rsidRPr="00B009D6">
        <w:rPr>
          <w:rFonts w:ascii="ＭＳ 明朝" w:hAnsi="ＭＳ 明朝"/>
          <w:color w:val="auto"/>
          <w:sz w:val="22"/>
          <w:szCs w:val="22"/>
        </w:rPr>
        <w:t>（第３項、第４項関係）</w:t>
      </w:r>
    </w:p>
    <w:p w:rsidR="007A492C" w:rsidRPr="00187A90" w:rsidRDefault="007A492C" w:rsidP="00B009D6">
      <w:pPr>
        <w:pStyle w:val="Default"/>
        <w:ind w:leftChars="235" w:left="493" w:firstLineChars="100" w:firstLine="220"/>
        <w:rPr>
          <w:rFonts w:ascii="ＭＳ 明朝" w:hAnsi="ＭＳ 明朝" w:cs="ＭＳ 明朝"/>
          <w:color w:val="auto"/>
          <w:sz w:val="22"/>
          <w:szCs w:val="22"/>
        </w:rPr>
      </w:pPr>
      <w:r w:rsidRPr="00187A90">
        <w:rPr>
          <w:rFonts w:ascii="ＭＳ 明朝" w:hAnsi="ＭＳ 明朝" w:cs="ＭＳ 明朝"/>
          <w:color w:val="auto"/>
          <w:sz w:val="22"/>
          <w:szCs w:val="22"/>
        </w:rPr>
        <w:t>「訓練」には、消防法上の自衛消防訓練である消火訓練、通報訓練、避難訓練、総合訓練の他、参集訓練、連絡網の確認訓練等があるが、このうち避難訓練及び消火訓練については、「施設内防災計画」で定めた時期、回数に基づき、定期的に行わなければならないこと。</w:t>
      </w:r>
    </w:p>
    <w:p w:rsidR="008C357F" w:rsidRPr="00A20AC1" w:rsidRDefault="007A492C" w:rsidP="00B009D6">
      <w:pPr>
        <w:ind w:leftChars="235" w:left="493" w:firstLineChars="100" w:firstLine="220"/>
        <w:rPr>
          <w:rFonts w:ascii="ＭＳ 明朝" w:hAnsi="ＭＳ 明朝"/>
          <w:color w:val="000000" w:themeColor="text1"/>
          <w:sz w:val="22"/>
          <w:szCs w:val="22"/>
        </w:rPr>
      </w:pPr>
      <w:r w:rsidRPr="00187A90">
        <w:rPr>
          <w:rFonts w:ascii="ＭＳ 明朝" w:hAnsi="ＭＳ 明朝" w:cs="ＭＳ 明朝"/>
          <w:sz w:val="22"/>
          <w:szCs w:val="22"/>
        </w:rPr>
        <w:t>なお、避難訓練には「自力で避難が困難な者に対する避難・救出訓練」を含むもので</w:t>
      </w:r>
      <w:r w:rsidRPr="00A20AC1">
        <w:rPr>
          <w:rFonts w:ascii="ＭＳ 明朝" w:hAnsi="ＭＳ 明朝" w:cs="ＭＳ 明朝"/>
          <w:color w:val="000000" w:themeColor="text1"/>
          <w:sz w:val="22"/>
          <w:szCs w:val="22"/>
        </w:rPr>
        <w:t>あり、特に、入所施設又は夜間に利用する者がある事業所については、夜間又は夜間を想定した訓練を行うなど、実態に即した実効性のある訓練を実施するよう留意する必要がある。</w:t>
      </w:r>
    </w:p>
    <w:p w:rsidR="00867955" w:rsidRPr="00A20AC1" w:rsidRDefault="00867955" w:rsidP="007451BB">
      <w:pPr>
        <w:rPr>
          <w:rFonts w:ascii="ＭＳ 明朝" w:hAnsi="ＭＳ 明朝"/>
          <w:color w:val="000000" w:themeColor="text1"/>
          <w:sz w:val="22"/>
          <w:szCs w:val="22"/>
        </w:rPr>
      </w:pPr>
    </w:p>
    <w:p w:rsidR="00806036" w:rsidRPr="00A20AC1" w:rsidRDefault="00955930" w:rsidP="0034089C">
      <w:pPr>
        <w:ind w:firstLineChars="100" w:firstLine="220"/>
        <w:rPr>
          <w:rFonts w:ascii="ＭＳ 明朝" w:hAnsi="ＭＳ 明朝"/>
          <w:color w:val="000000" w:themeColor="text1"/>
          <w:sz w:val="22"/>
          <w:szCs w:val="22"/>
        </w:rPr>
      </w:pPr>
      <w:r w:rsidRPr="00A20AC1">
        <w:rPr>
          <w:rFonts w:ascii="ＭＳ 明朝" w:hAnsi="ＭＳ 明朝" w:hint="eastAsia"/>
          <w:color w:val="000000" w:themeColor="text1"/>
          <w:sz w:val="22"/>
          <w:szCs w:val="22"/>
        </w:rPr>
        <w:t>また、「岩国市</w:t>
      </w:r>
      <w:r w:rsidR="00125B89" w:rsidRPr="00A20AC1">
        <w:rPr>
          <w:rFonts w:ascii="ＭＳ 明朝" w:hAnsi="ＭＳ 明朝" w:hint="eastAsia"/>
          <w:color w:val="000000" w:themeColor="text1"/>
          <w:sz w:val="22"/>
          <w:szCs w:val="22"/>
        </w:rPr>
        <w:t>市民</w:t>
      </w:r>
      <w:r w:rsidRPr="00A20AC1">
        <w:rPr>
          <w:rFonts w:ascii="ＭＳ 明朝" w:hAnsi="ＭＳ 明朝" w:hint="eastAsia"/>
          <w:color w:val="000000" w:themeColor="text1"/>
          <w:sz w:val="22"/>
          <w:szCs w:val="22"/>
        </w:rPr>
        <w:t>メール」では、</w:t>
      </w:r>
      <w:r w:rsidRPr="00A20AC1">
        <w:rPr>
          <w:rFonts w:ascii="ＭＳ 明朝" w:hAnsi="ＭＳ 明朝"/>
          <w:color w:val="000000" w:themeColor="text1"/>
          <w:sz w:val="22"/>
          <w:szCs w:val="22"/>
        </w:rPr>
        <w:t>防災情報を電子メールで携帯電話やパソコンに配信しています</w:t>
      </w:r>
      <w:r w:rsidRPr="00A20AC1">
        <w:rPr>
          <w:rFonts w:ascii="ＭＳ 明朝" w:hAnsi="ＭＳ 明朝" w:hint="eastAsia"/>
          <w:color w:val="000000" w:themeColor="text1"/>
          <w:sz w:val="22"/>
          <w:szCs w:val="22"/>
        </w:rPr>
        <w:t>ので、</w:t>
      </w:r>
      <w:r w:rsidR="00E43EFA" w:rsidRPr="00A20AC1">
        <w:rPr>
          <w:rFonts w:ascii="ＭＳ 明朝" w:hAnsi="ＭＳ 明朝" w:hint="eastAsia"/>
          <w:color w:val="000000" w:themeColor="text1"/>
          <w:sz w:val="22"/>
          <w:szCs w:val="22"/>
        </w:rPr>
        <w:t>登録し、</w:t>
      </w:r>
      <w:r w:rsidRPr="00A20AC1">
        <w:rPr>
          <w:rFonts w:ascii="ＭＳ 明朝" w:hAnsi="ＭＳ 明朝" w:hint="eastAsia"/>
          <w:color w:val="000000" w:themeColor="text1"/>
          <w:sz w:val="22"/>
          <w:szCs w:val="22"/>
        </w:rPr>
        <w:t>災害情報</w:t>
      </w:r>
      <w:r w:rsidR="00E43EFA" w:rsidRPr="00A20AC1">
        <w:rPr>
          <w:rFonts w:ascii="ＭＳ 明朝" w:hAnsi="ＭＳ 明朝" w:hint="eastAsia"/>
          <w:color w:val="000000" w:themeColor="text1"/>
          <w:sz w:val="22"/>
          <w:szCs w:val="22"/>
        </w:rPr>
        <w:t>の入手に活用して</w:t>
      </w:r>
      <w:r w:rsidR="00806036" w:rsidRPr="00A20AC1">
        <w:rPr>
          <w:rFonts w:ascii="ＭＳ 明朝" w:hAnsi="ＭＳ 明朝" w:hint="eastAsia"/>
          <w:color w:val="000000" w:themeColor="text1"/>
          <w:sz w:val="22"/>
          <w:szCs w:val="22"/>
        </w:rPr>
        <w:t>いただくとともに、災害時</w:t>
      </w:r>
      <w:r w:rsidR="002B762F" w:rsidRPr="00A20AC1">
        <w:rPr>
          <w:rFonts w:ascii="ＭＳ 明朝" w:hAnsi="ＭＳ 明朝" w:hint="eastAsia"/>
          <w:color w:val="000000" w:themeColor="text1"/>
          <w:sz w:val="22"/>
          <w:szCs w:val="22"/>
        </w:rPr>
        <w:t>には地域の状況に応じて、早めに安全の確保を</w:t>
      </w:r>
      <w:r w:rsidR="00806036" w:rsidRPr="00A20AC1">
        <w:rPr>
          <w:rFonts w:ascii="ＭＳ 明朝" w:hAnsi="ＭＳ 明朝" w:hint="eastAsia"/>
          <w:color w:val="000000" w:themeColor="text1"/>
          <w:sz w:val="22"/>
          <w:szCs w:val="22"/>
        </w:rPr>
        <w:t>図れるよう、各事業所の判断により、</w:t>
      </w:r>
      <w:r w:rsidR="002B762F" w:rsidRPr="00A20AC1">
        <w:rPr>
          <w:rFonts w:ascii="ＭＳ 明朝" w:hAnsi="ＭＳ 明朝" w:hint="eastAsia"/>
          <w:color w:val="000000" w:themeColor="text1"/>
          <w:sz w:val="22"/>
          <w:szCs w:val="22"/>
        </w:rPr>
        <w:t>適切</w:t>
      </w:r>
      <w:r w:rsidR="00806036" w:rsidRPr="00A20AC1">
        <w:rPr>
          <w:rFonts w:ascii="ＭＳ 明朝" w:hAnsi="ＭＳ 明朝" w:hint="eastAsia"/>
          <w:color w:val="000000" w:themeColor="text1"/>
          <w:sz w:val="22"/>
          <w:szCs w:val="22"/>
        </w:rPr>
        <w:t>な行動をお願いします。</w:t>
      </w:r>
    </w:p>
    <w:p w:rsidR="00034F32" w:rsidRPr="00A20AC1" w:rsidRDefault="00034F32" w:rsidP="0034089C">
      <w:pPr>
        <w:ind w:right="800"/>
        <w:rPr>
          <w:rFonts w:ascii="ＭＳ 明朝" w:hAnsi="ＭＳ 明朝"/>
          <w:color w:val="000000" w:themeColor="text1"/>
          <w:sz w:val="22"/>
          <w:szCs w:val="22"/>
        </w:rPr>
      </w:pPr>
    </w:p>
    <w:p w:rsidR="00F94BBF" w:rsidRPr="00A20AC1" w:rsidRDefault="00955930" w:rsidP="00C52B82">
      <w:pPr>
        <w:ind w:left="396" w:right="-2" w:hangingChars="180" w:hanging="396"/>
        <w:jc w:val="left"/>
        <w:rPr>
          <w:rFonts w:ascii="ＭＳ 明朝" w:hAnsi="ＭＳ 明朝"/>
          <w:color w:val="000000" w:themeColor="text1"/>
          <w:sz w:val="22"/>
          <w:szCs w:val="22"/>
        </w:rPr>
      </w:pPr>
      <w:r w:rsidRPr="00A20AC1">
        <w:rPr>
          <w:rFonts w:ascii="ＭＳ 明朝" w:hAnsi="ＭＳ 明朝" w:hint="eastAsia"/>
          <w:color w:val="000000" w:themeColor="text1"/>
          <w:sz w:val="22"/>
          <w:szCs w:val="22"/>
        </w:rPr>
        <w:t>※「福祉・医療施設防災マニュアル作成指針」の入手</w:t>
      </w:r>
    </w:p>
    <w:p w:rsidR="00A96B53" w:rsidRPr="00A20AC1" w:rsidRDefault="00F94BBF" w:rsidP="00A96B53">
      <w:pPr>
        <w:ind w:leftChars="100" w:left="386" w:right="-2" w:hangingChars="80" w:hanging="176"/>
        <w:jc w:val="left"/>
        <w:rPr>
          <w:rFonts w:ascii="ＭＳ 明朝" w:hAnsi="ＭＳ 明朝"/>
          <w:color w:val="000000" w:themeColor="text1"/>
          <w:sz w:val="22"/>
          <w:szCs w:val="22"/>
        </w:rPr>
      </w:pPr>
      <w:r w:rsidRPr="00A20AC1">
        <w:rPr>
          <w:rFonts w:ascii="ＭＳ 明朝" w:hAnsi="ＭＳ 明朝" w:hint="eastAsia"/>
          <w:color w:val="000000" w:themeColor="text1"/>
          <w:sz w:val="22"/>
          <w:szCs w:val="22"/>
        </w:rPr>
        <w:t xml:space="preserve">　　山口県ホームページ厚政課のページ</w:t>
      </w:r>
      <w:r w:rsidR="00A96B53" w:rsidRPr="00A20AC1">
        <w:rPr>
          <w:rFonts w:ascii="ＭＳ 明朝" w:hAnsi="ＭＳ 明朝" w:hint="eastAsia"/>
          <w:color w:val="000000" w:themeColor="text1"/>
          <w:sz w:val="22"/>
          <w:szCs w:val="22"/>
        </w:rPr>
        <w:t>を確認してください</w:t>
      </w:r>
    </w:p>
    <w:p w:rsidR="00A20AC1" w:rsidRPr="00A20AC1" w:rsidRDefault="00A96B53" w:rsidP="00A20AC1">
      <w:pPr>
        <w:ind w:leftChars="100" w:left="386" w:right="-2" w:hangingChars="80" w:hanging="176"/>
        <w:jc w:val="left"/>
        <w:rPr>
          <w:rFonts w:ascii="ＭＳ 明朝" w:hAnsi="ＭＳ 明朝"/>
          <w:strike/>
          <w:color w:val="000000" w:themeColor="text1"/>
          <w:sz w:val="22"/>
          <w:szCs w:val="22"/>
        </w:rPr>
      </w:pPr>
      <w:r w:rsidRPr="00A20AC1">
        <w:rPr>
          <w:rFonts w:ascii="ＭＳ 明朝" w:hAnsi="ＭＳ 明朝" w:hint="eastAsia"/>
          <w:color w:val="000000" w:themeColor="text1"/>
          <w:sz w:val="22"/>
          <w:szCs w:val="22"/>
        </w:rPr>
        <w:t>（</w:t>
      </w:r>
      <w:hyperlink r:id="rId8" w:history="1">
        <w:r w:rsidR="00A20AC1" w:rsidRPr="00A20AC1">
          <w:rPr>
            <w:rStyle w:val="a7"/>
            <w:rFonts w:ascii="ＭＳ 明朝" w:hAnsi="ＭＳ 明朝" w:hint="eastAsia"/>
            <w:color w:val="000000" w:themeColor="text1"/>
            <w:sz w:val="22"/>
            <w:szCs w:val="22"/>
            <w:u w:val="none"/>
          </w:rPr>
          <w:t>https://www.pref.yamaguchi.lg.jp/</w:t>
        </w:r>
        <w:r w:rsidR="00A20AC1" w:rsidRPr="00A20AC1">
          <w:rPr>
            <w:rStyle w:val="a7"/>
            <w:rFonts w:ascii="ＭＳ 明朝" w:hAnsi="ＭＳ 明朝"/>
            <w:color w:val="000000" w:themeColor="text1"/>
            <w:sz w:val="22"/>
            <w:szCs w:val="22"/>
            <w:u w:val="none"/>
          </w:rPr>
          <w:t>soshiki/44/17760.html</w:t>
        </w:r>
      </w:hyperlink>
      <w:r w:rsidR="00B009D6" w:rsidRPr="00A20AC1">
        <w:rPr>
          <w:rFonts w:ascii="ＭＳ 明朝" w:hAnsi="ＭＳ 明朝" w:hint="eastAsia"/>
          <w:color w:val="000000" w:themeColor="text1"/>
          <w:sz w:val="22"/>
          <w:szCs w:val="22"/>
        </w:rPr>
        <w:t>）</w:t>
      </w:r>
    </w:p>
    <w:p w:rsidR="00955930" w:rsidRPr="00A20AC1" w:rsidRDefault="00034F32" w:rsidP="00A20AC1">
      <w:pPr>
        <w:ind w:right="-2"/>
        <w:jc w:val="left"/>
        <w:rPr>
          <w:rFonts w:ascii="ＭＳ 明朝" w:hAnsi="ＭＳ 明朝"/>
          <w:strike/>
          <w:color w:val="000000" w:themeColor="text1"/>
          <w:sz w:val="22"/>
          <w:szCs w:val="22"/>
        </w:rPr>
      </w:pPr>
      <w:r w:rsidRPr="00A20AC1">
        <w:rPr>
          <w:rFonts w:ascii="ＭＳ 明朝" w:hAnsi="ＭＳ 明朝" w:hint="eastAsia"/>
          <w:color w:val="000000" w:themeColor="text1"/>
          <w:sz w:val="22"/>
          <w:szCs w:val="22"/>
        </w:rPr>
        <w:t>※岩国市</w:t>
      </w:r>
      <w:r w:rsidR="00125B89" w:rsidRPr="00A20AC1">
        <w:rPr>
          <w:rFonts w:ascii="ＭＳ 明朝" w:hAnsi="ＭＳ 明朝" w:hint="eastAsia"/>
          <w:color w:val="000000" w:themeColor="text1"/>
          <w:sz w:val="22"/>
          <w:szCs w:val="22"/>
        </w:rPr>
        <w:t>市民</w:t>
      </w:r>
      <w:r w:rsidRPr="00A20AC1">
        <w:rPr>
          <w:rFonts w:ascii="ＭＳ 明朝" w:hAnsi="ＭＳ 明朝" w:hint="eastAsia"/>
          <w:color w:val="000000" w:themeColor="text1"/>
          <w:sz w:val="22"/>
          <w:szCs w:val="22"/>
        </w:rPr>
        <w:t>メールの登録</w:t>
      </w:r>
    </w:p>
    <w:p w:rsidR="002C1A17" w:rsidRPr="00A20AC1" w:rsidRDefault="00F94BBF" w:rsidP="00B9209D">
      <w:pPr>
        <w:ind w:right="800" w:firstLineChars="200" w:firstLine="440"/>
        <w:rPr>
          <w:rFonts w:ascii="ＭＳ 明朝" w:hAnsi="ＭＳ 明朝"/>
          <w:color w:val="000000" w:themeColor="text1"/>
          <w:sz w:val="22"/>
          <w:szCs w:val="22"/>
        </w:rPr>
      </w:pPr>
      <w:r w:rsidRPr="00A20AC1">
        <w:rPr>
          <w:rFonts w:ascii="ＭＳ 明朝" w:hAnsi="ＭＳ 明朝" w:hint="eastAsia"/>
          <w:color w:val="000000" w:themeColor="text1"/>
          <w:sz w:val="22"/>
          <w:szCs w:val="22"/>
        </w:rPr>
        <w:t>岩国市ホームページ危機管理課のページ</w:t>
      </w:r>
      <w:r w:rsidR="00B9209D" w:rsidRPr="00A20AC1">
        <w:rPr>
          <w:rFonts w:ascii="ＭＳ 明朝" w:hAnsi="ＭＳ 明朝" w:hint="eastAsia"/>
          <w:color w:val="000000" w:themeColor="text1"/>
          <w:sz w:val="22"/>
          <w:szCs w:val="22"/>
        </w:rPr>
        <w:t>を確認してください。</w:t>
      </w:r>
    </w:p>
    <w:p w:rsidR="00A20AC1" w:rsidRPr="00A20AC1" w:rsidRDefault="002C1A17" w:rsidP="00A20AC1">
      <w:pPr>
        <w:ind w:right="800" w:firstLineChars="100" w:firstLine="220"/>
        <w:rPr>
          <w:rFonts w:ascii="ＭＳ 明朝" w:hAnsi="ＭＳ 明朝"/>
          <w:color w:val="000000" w:themeColor="text1"/>
          <w:sz w:val="22"/>
          <w:szCs w:val="22"/>
        </w:rPr>
      </w:pPr>
      <w:r w:rsidRPr="00A20AC1">
        <w:rPr>
          <w:rFonts w:ascii="ＭＳ 明朝" w:hAnsi="ＭＳ 明朝" w:hint="eastAsia"/>
          <w:color w:val="000000" w:themeColor="text1"/>
          <w:sz w:val="22"/>
          <w:szCs w:val="22"/>
        </w:rPr>
        <w:t>（</w:t>
      </w:r>
      <w:hyperlink r:id="rId9" w:history="1">
        <w:r w:rsidR="00A20AC1" w:rsidRPr="00A20AC1">
          <w:rPr>
            <w:rStyle w:val="a7"/>
            <w:rFonts w:ascii="ＭＳ 明朝" w:hAnsi="ＭＳ 明朝" w:hint="eastAsia"/>
            <w:color w:val="000000" w:themeColor="text1"/>
            <w:sz w:val="22"/>
            <w:szCs w:val="22"/>
            <w:u w:val="none"/>
          </w:rPr>
          <w:t>https://www.city.iwakuni</w:t>
        </w:r>
        <w:r w:rsidR="00A20AC1" w:rsidRPr="00A20AC1">
          <w:rPr>
            <w:rStyle w:val="a7"/>
            <w:rFonts w:ascii="ＭＳ 明朝" w:hAnsi="ＭＳ 明朝"/>
            <w:color w:val="000000" w:themeColor="text1"/>
            <w:sz w:val="22"/>
            <w:szCs w:val="22"/>
            <w:u w:val="none"/>
          </w:rPr>
          <w:t>.lg.jp/soshiki/9/23609.html</w:t>
        </w:r>
      </w:hyperlink>
      <w:r w:rsidRPr="00A20AC1">
        <w:rPr>
          <w:rFonts w:ascii="ＭＳ 明朝" w:hAnsi="ＭＳ 明朝" w:hint="eastAsia"/>
          <w:color w:val="000000" w:themeColor="text1"/>
          <w:sz w:val="22"/>
          <w:szCs w:val="22"/>
        </w:rPr>
        <w:t>）</w:t>
      </w:r>
    </w:p>
    <w:p w:rsidR="005808F6" w:rsidRDefault="0041398C" w:rsidP="0013559E">
      <w:pPr>
        <w:ind w:left="220" w:right="-2" w:hangingChars="100" w:hanging="220"/>
        <w:rPr>
          <w:rFonts w:ascii="ＭＳ 明朝" w:hAnsi="ＭＳ 明朝"/>
          <w:sz w:val="22"/>
          <w:szCs w:val="22"/>
        </w:rPr>
      </w:pPr>
      <w:r w:rsidRPr="00A20AC1">
        <w:rPr>
          <w:rFonts w:ascii="ＭＳ 明朝" w:hAnsi="ＭＳ 明朝" w:hint="eastAsia"/>
          <w:color w:val="000000" w:themeColor="text1"/>
          <w:sz w:val="22"/>
          <w:szCs w:val="22"/>
        </w:rPr>
        <w:t>※大規模な災害が発生した場合には、必需品を指定避難所</w:t>
      </w:r>
      <w:r w:rsidR="00E17624" w:rsidRPr="00A20AC1">
        <w:rPr>
          <w:rFonts w:ascii="ＭＳ 明朝" w:hAnsi="ＭＳ 明朝" w:hint="eastAsia"/>
          <w:color w:val="000000" w:themeColor="text1"/>
          <w:sz w:val="22"/>
          <w:szCs w:val="22"/>
        </w:rPr>
        <w:t>など</w:t>
      </w:r>
      <w:r w:rsidRPr="00A20AC1">
        <w:rPr>
          <w:rFonts w:ascii="ＭＳ 明朝" w:hAnsi="ＭＳ 明朝" w:hint="eastAsia"/>
          <w:color w:val="000000" w:themeColor="text1"/>
          <w:sz w:val="22"/>
          <w:szCs w:val="22"/>
        </w:rPr>
        <w:t>に</w:t>
      </w:r>
      <w:r w:rsidR="005F3D4B" w:rsidRPr="00A20AC1">
        <w:rPr>
          <w:rFonts w:ascii="ＭＳ 明朝" w:hAnsi="ＭＳ 明朝" w:hint="eastAsia"/>
          <w:color w:val="000000" w:themeColor="text1"/>
          <w:sz w:val="22"/>
          <w:szCs w:val="22"/>
        </w:rPr>
        <w:t>優先的に</w:t>
      </w:r>
      <w:r w:rsidRPr="00A20AC1">
        <w:rPr>
          <w:rFonts w:ascii="ＭＳ 明朝" w:hAnsi="ＭＳ 明朝" w:hint="eastAsia"/>
          <w:color w:val="000000" w:themeColor="text1"/>
          <w:sz w:val="22"/>
          <w:szCs w:val="22"/>
        </w:rPr>
        <w:t>支給すること等から</w:t>
      </w:r>
      <w:r w:rsidR="002C1A17" w:rsidRPr="00A20AC1">
        <w:rPr>
          <w:rFonts w:ascii="ＭＳ 明朝" w:hAnsi="ＭＳ 明朝" w:hint="eastAsia"/>
          <w:color w:val="000000" w:themeColor="text1"/>
          <w:sz w:val="22"/>
          <w:szCs w:val="22"/>
        </w:rPr>
        <w:t>、</w:t>
      </w:r>
      <w:r w:rsidRPr="00A20AC1">
        <w:rPr>
          <w:rFonts w:ascii="ＭＳ 明朝" w:hAnsi="ＭＳ 明朝" w:hint="eastAsia"/>
          <w:color w:val="000000" w:themeColor="text1"/>
          <w:sz w:val="22"/>
          <w:szCs w:val="22"/>
        </w:rPr>
        <w:t>行政も即座に施設への救援活動を実施できない可能性があります。水、食料、寝具、医療品、その他必需品を常備する等、</w:t>
      </w:r>
      <w:r w:rsidRPr="00187A90">
        <w:rPr>
          <w:rFonts w:ascii="ＭＳ 明朝" w:hAnsi="ＭＳ 明朝" w:hint="eastAsia"/>
          <w:sz w:val="22"/>
          <w:szCs w:val="22"/>
        </w:rPr>
        <w:t>非常時において施設で利用者及び職員の生活が維持できるよう努めてください。</w:t>
      </w:r>
    </w:p>
    <w:p w:rsidR="00C064CB" w:rsidRDefault="00C064CB" w:rsidP="00C064CB">
      <w:pPr>
        <w:ind w:right="800"/>
        <w:rPr>
          <w:rFonts w:ascii="ＭＳ 明朝" w:hAnsi="ＭＳ 明朝"/>
          <w:sz w:val="22"/>
          <w:szCs w:val="22"/>
        </w:rPr>
      </w:pPr>
    </w:p>
    <w:p w:rsidR="001B61CD" w:rsidRDefault="001A346C" w:rsidP="00EA57AA">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61312" behindDoc="0" locked="0" layoutInCell="1" allowOverlap="1" wp14:anchorId="2B73873B" wp14:editId="0A17A8F2">
                <wp:simplePos x="0" y="0"/>
                <wp:positionH relativeFrom="column">
                  <wp:posOffset>4445</wp:posOffset>
                </wp:positionH>
                <wp:positionV relativeFrom="paragraph">
                  <wp:posOffset>126365</wp:posOffset>
                </wp:positionV>
                <wp:extent cx="5800725" cy="657225"/>
                <wp:effectExtent l="0" t="0" r="28575" b="28575"/>
                <wp:wrapNone/>
                <wp:docPr id="45" name="フローチャート : 代替処理 45"/>
                <wp:cNvGraphicFramePr/>
                <a:graphic xmlns:a="http://schemas.openxmlformats.org/drawingml/2006/main">
                  <a:graphicData uri="http://schemas.microsoft.com/office/word/2010/wordprocessingShape">
                    <wps:wsp>
                      <wps:cNvSpPr/>
                      <wps:spPr>
                        <a:xfrm>
                          <a:off x="0" y="0"/>
                          <a:ext cx="5800725" cy="6572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187A90" w:rsidRDefault="00C064CB" w:rsidP="00262F82">
                            <w:pPr>
                              <w:ind w:left="2" w:hanging="2"/>
                              <w:rPr>
                                <w:rFonts w:ascii="ＭＳ ゴシック" w:eastAsia="ＭＳ ゴシック" w:hAnsi="ＭＳ ゴシック"/>
                                <w:b/>
                                <w:sz w:val="24"/>
                              </w:rPr>
                            </w:pPr>
                            <w:r w:rsidRPr="00187A90">
                              <w:rPr>
                                <w:rFonts w:ascii="ＭＳ ゴシック" w:eastAsia="ＭＳ ゴシック" w:hAnsi="ＭＳ ゴシック" w:hint="eastAsia"/>
                                <w:b/>
                                <w:sz w:val="24"/>
                              </w:rPr>
                              <w:t>浸水想定区域や土砂災害警戒区域内の要配慮者利用施設の管理者等は、避難確保計画の作成・避難訓練の実施が義務となっています。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3873B" id="フローチャート : 代替処理 45" o:spid="_x0000_s1081" type="#_x0000_t176" style="position:absolute;left:0;text-align:left;margin-left:.35pt;margin-top:9.95pt;width:456.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" fillcolor="window" strokecolor="windowText" strokeweight="1.5pt">
                <v:stroke linestyle="thinThin"/>
                <v:textbox>
                  <w:txbxContent>
                    <w:p w:rsidR="00C064CB" w:rsidRPr="00187A90" w:rsidRDefault="00C064CB" w:rsidP="00262F82">
                      <w:pPr>
                        <w:ind w:left="2" w:hanging="2"/>
                        <w:rPr>
                          <w:rFonts w:ascii="ＭＳ ゴシック" w:eastAsia="ＭＳ ゴシック" w:hAnsi="ＭＳ ゴシック"/>
                          <w:b/>
                          <w:sz w:val="24"/>
                        </w:rPr>
                      </w:pPr>
                      <w:r w:rsidRPr="00187A90">
                        <w:rPr>
                          <w:rFonts w:ascii="ＭＳ ゴシック" w:eastAsia="ＭＳ ゴシック" w:hAnsi="ＭＳ ゴシック" w:hint="eastAsia"/>
                          <w:b/>
                          <w:sz w:val="24"/>
                        </w:rPr>
                        <w:t>浸水想定区域や土砂災害警戒区域内の要配慮者利用施設の管理者等は、避難確保計画の作成・避難訓練の実施が義務となっています。</w:t>
                      </w:r>
                    </w:p>
                  </w:txbxContent>
                </v:textbox>
              </v:shape>
            </w:pict>
          </mc:Fallback>
        </mc:AlternateContent>
      </w:r>
    </w:p>
    <w:p w:rsidR="00C34E10" w:rsidRPr="00187A90" w:rsidRDefault="00C34E10" w:rsidP="00EA57AA">
      <w:pPr>
        <w:rPr>
          <w:rFonts w:ascii="ＭＳ 明朝" w:hAnsi="ＭＳ 明朝"/>
          <w:sz w:val="22"/>
          <w:szCs w:val="22"/>
        </w:rPr>
      </w:pPr>
    </w:p>
    <w:p w:rsidR="00262F82" w:rsidRPr="00187A90" w:rsidRDefault="00262F82" w:rsidP="00EA57AA">
      <w:pPr>
        <w:rPr>
          <w:rFonts w:ascii="ＭＳ 明朝" w:hAnsi="ＭＳ 明朝"/>
          <w:sz w:val="22"/>
          <w:szCs w:val="22"/>
        </w:rPr>
      </w:pPr>
    </w:p>
    <w:p w:rsidR="00262F82" w:rsidRPr="00187A90" w:rsidRDefault="00262F82" w:rsidP="00EA57AA">
      <w:pPr>
        <w:rPr>
          <w:rFonts w:ascii="ＭＳ 明朝" w:hAnsi="ＭＳ 明朝"/>
          <w:sz w:val="22"/>
          <w:szCs w:val="22"/>
        </w:rPr>
      </w:pPr>
    </w:p>
    <w:p w:rsidR="00B44374" w:rsidRPr="00187A90" w:rsidRDefault="00262F82" w:rsidP="00B44374">
      <w:pPr>
        <w:rPr>
          <w:rFonts w:ascii="ＭＳ 明朝" w:hAnsi="ＭＳ 明朝"/>
          <w:sz w:val="22"/>
          <w:szCs w:val="22"/>
        </w:rPr>
      </w:pPr>
      <w:r w:rsidRPr="00187A90">
        <w:rPr>
          <w:rFonts w:ascii="ＭＳ 明朝" w:hAnsi="ＭＳ 明朝" w:hint="eastAsia"/>
          <w:sz w:val="22"/>
          <w:szCs w:val="22"/>
        </w:rPr>
        <w:t xml:space="preserve">　激甚化する水災害に対応し、「逃げ遅れゼロ」と「社会経済被害の最小化」を実現するため、</w:t>
      </w:r>
      <w:r w:rsidRPr="00187A90">
        <w:rPr>
          <w:rFonts w:ascii="ＭＳ 明朝" w:hAnsi="ＭＳ 明朝" w:hint="eastAsia"/>
          <w:sz w:val="22"/>
          <w:szCs w:val="22"/>
        </w:rPr>
        <w:lastRenderedPageBreak/>
        <w:t>平成29年６月19日に水防法等の</w:t>
      </w:r>
      <w:r w:rsidR="00FA5574" w:rsidRPr="00187A90">
        <w:rPr>
          <w:rFonts w:ascii="ＭＳ 明朝" w:hAnsi="ＭＳ 明朝" w:hint="eastAsia"/>
          <w:sz w:val="22"/>
          <w:szCs w:val="22"/>
        </w:rPr>
        <w:t>一部を改正する法律が施行され、</w:t>
      </w:r>
      <w:r w:rsidR="00C92FD2" w:rsidRPr="00187A90">
        <w:rPr>
          <w:rFonts w:ascii="ＭＳ 明朝" w:hAnsi="ＭＳ 明朝" w:hint="eastAsia"/>
          <w:sz w:val="22"/>
          <w:szCs w:val="22"/>
        </w:rPr>
        <w:t>市町村地域防災計画にその名称及び所在地を定められた</w:t>
      </w:r>
      <w:r w:rsidR="00FA5574" w:rsidRPr="00187A90">
        <w:rPr>
          <w:rFonts w:ascii="ＭＳ 明朝" w:hAnsi="ＭＳ 明朝" w:hint="eastAsia"/>
          <w:sz w:val="22"/>
          <w:szCs w:val="22"/>
        </w:rPr>
        <w:t>要配慮者利用施設の管理者等に、</w:t>
      </w:r>
      <w:r w:rsidR="00FA5574" w:rsidRPr="00187A90">
        <w:rPr>
          <w:rFonts w:ascii="ＭＳ 明朝" w:hAnsi="ＭＳ 明朝" w:hint="eastAsia"/>
          <w:sz w:val="22"/>
          <w:szCs w:val="22"/>
          <w:u w:val="single"/>
        </w:rPr>
        <w:t>避難確保計画の作成</w:t>
      </w:r>
      <w:r w:rsidR="00FA5574" w:rsidRPr="00187A90">
        <w:rPr>
          <w:rFonts w:ascii="ＭＳ 明朝" w:hAnsi="ＭＳ 明朝" w:hint="eastAsia"/>
          <w:sz w:val="22"/>
          <w:szCs w:val="22"/>
        </w:rPr>
        <w:t>・</w:t>
      </w:r>
      <w:r w:rsidR="00D9465D" w:rsidRPr="00187A90">
        <w:rPr>
          <w:rFonts w:ascii="ＭＳ 明朝" w:hAnsi="ＭＳ 明朝" w:hint="eastAsia"/>
          <w:sz w:val="22"/>
          <w:szCs w:val="22"/>
          <w:u w:val="single"/>
        </w:rPr>
        <w:t>市</w:t>
      </w:r>
      <w:r w:rsidR="00C92FD2" w:rsidRPr="00187A90">
        <w:rPr>
          <w:rFonts w:ascii="ＭＳ 明朝" w:hAnsi="ＭＳ 明朝" w:hint="eastAsia"/>
          <w:sz w:val="22"/>
          <w:szCs w:val="22"/>
          <w:u w:val="single"/>
        </w:rPr>
        <w:t>町</w:t>
      </w:r>
      <w:r w:rsidR="00D9465D" w:rsidRPr="00187A90">
        <w:rPr>
          <w:rFonts w:ascii="ＭＳ 明朝" w:hAnsi="ＭＳ 明朝" w:hint="eastAsia"/>
          <w:sz w:val="22"/>
          <w:szCs w:val="22"/>
          <w:u w:val="single"/>
        </w:rPr>
        <w:t>村長への報告</w:t>
      </w:r>
      <w:r w:rsidR="00D9465D" w:rsidRPr="00187A90">
        <w:rPr>
          <w:rFonts w:ascii="ＭＳ 明朝" w:hAnsi="ＭＳ 明朝" w:hint="eastAsia"/>
          <w:sz w:val="22"/>
          <w:szCs w:val="22"/>
        </w:rPr>
        <w:t>・</w:t>
      </w:r>
      <w:r w:rsidR="00274C4E" w:rsidRPr="00187A90">
        <w:rPr>
          <w:rFonts w:ascii="ＭＳ 明朝" w:hAnsi="ＭＳ 明朝" w:hint="eastAsia"/>
          <w:sz w:val="22"/>
          <w:szCs w:val="22"/>
          <w:u w:val="single"/>
        </w:rPr>
        <w:t>避難訓練の実施</w:t>
      </w:r>
      <w:r w:rsidR="00274C4E" w:rsidRPr="00187A90">
        <w:rPr>
          <w:rFonts w:ascii="ＭＳ 明朝" w:hAnsi="ＭＳ 明朝" w:hint="eastAsia"/>
          <w:sz w:val="22"/>
          <w:szCs w:val="22"/>
        </w:rPr>
        <w:t>が義務付けられています。</w:t>
      </w:r>
    </w:p>
    <w:p w:rsidR="007451BB" w:rsidRPr="002C1A17" w:rsidRDefault="00B44374" w:rsidP="00B44374">
      <w:pPr>
        <w:spacing w:beforeLines="50" w:before="166" w:afterLines="50" w:after="166"/>
        <w:ind w:firstLineChars="100" w:firstLine="221"/>
        <w:rPr>
          <w:rFonts w:ascii="ＭＳ 明朝" w:hAnsi="ＭＳ 明朝"/>
          <w:b/>
          <w:sz w:val="22"/>
          <w:szCs w:val="22"/>
        </w:rPr>
      </w:pPr>
      <w:r>
        <w:rPr>
          <w:rFonts w:ascii="ＭＳ 明朝" w:hAnsi="ＭＳ 明朝" w:hint="eastAsia"/>
          <w:b/>
          <w:sz w:val="22"/>
          <w:szCs w:val="22"/>
        </w:rPr>
        <w:t xml:space="preserve">※　</w:t>
      </w:r>
      <w:r w:rsidR="00A96B53">
        <w:rPr>
          <w:rFonts w:ascii="ＭＳ 明朝" w:hAnsi="ＭＳ 明朝" w:hint="eastAsia"/>
          <w:b/>
          <w:sz w:val="22"/>
          <w:szCs w:val="22"/>
        </w:rPr>
        <w:t>別紙</w:t>
      </w:r>
      <w:r w:rsidR="00A96B53" w:rsidRPr="00290909">
        <w:rPr>
          <w:rFonts w:ascii="ＭＳ 明朝" w:hAnsi="ＭＳ 明朝" w:hint="eastAsia"/>
          <w:b/>
          <w:color w:val="000000" w:themeColor="text1"/>
          <w:sz w:val="22"/>
          <w:szCs w:val="22"/>
        </w:rPr>
        <w:t>資料２</w:t>
      </w:r>
      <w:r w:rsidRPr="00290909">
        <w:rPr>
          <w:rFonts w:ascii="ＭＳ 明朝" w:hAnsi="ＭＳ 明朝" w:hint="eastAsia"/>
          <w:b/>
          <w:color w:val="000000" w:themeColor="text1"/>
          <w:sz w:val="22"/>
          <w:szCs w:val="22"/>
        </w:rPr>
        <w:t>「水防法・</w:t>
      </w:r>
      <w:r w:rsidRPr="00187A90">
        <w:rPr>
          <w:rFonts w:ascii="ＭＳ 明朝" w:hAnsi="ＭＳ 明朝" w:hint="eastAsia"/>
          <w:b/>
          <w:sz w:val="22"/>
          <w:szCs w:val="22"/>
        </w:rPr>
        <w:t>土砂災害防止法が改正されました」参照</w:t>
      </w:r>
    </w:p>
    <w:p w:rsidR="002B226C" w:rsidRPr="00290909" w:rsidRDefault="00B009D6" w:rsidP="00EA57AA">
      <w:pPr>
        <w:rPr>
          <w:rFonts w:ascii="ＭＳ 明朝" w:hAnsi="ＭＳ 明朝"/>
          <w:color w:val="000000" w:themeColor="text1"/>
          <w:sz w:val="22"/>
          <w:szCs w:val="22"/>
        </w:rPr>
      </w:pPr>
      <w:r w:rsidRPr="005B0806">
        <w:rPr>
          <w:rFonts w:ascii="ＭＳ 明朝" w:hAnsi="ＭＳ 明朝" w:hint="eastAsia"/>
          <w:sz w:val="22"/>
          <w:szCs w:val="22"/>
        </w:rPr>
        <w:t xml:space="preserve">　対象となる</w:t>
      </w:r>
      <w:r w:rsidR="009F239A" w:rsidRPr="005B0806">
        <w:rPr>
          <w:rFonts w:ascii="ＭＳ 明朝" w:hAnsi="ＭＳ 明朝" w:hint="eastAsia"/>
          <w:sz w:val="22"/>
          <w:szCs w:val="22"/>
        </w:rPr>
        <w:t>要</w:t>
      </w:r>
      <w:r w:rsidRPr="005B0806">
        <w:rPr>
          <w:rFonts w:ascii="ＭＳ 明朝" w:hAnsi="ＭＳ 明朝" w:hint="eastAsia"/>
          <w:sz w:val="22"/>
          <w:szCs w:val="22"/>
        </w:rPr>
        <w:t>配慮者利用施設は、「岩国市地域防災計画（資料編）」の第９章</w:t>
      </w:r>
      <w:r w:rsidR="00757121">
        <w:rPr>
          <w:rFonts w:ascii="ＭＳ 明朝" w:hAnsi="ＭＳ 明朝" w:hint="eastAsia"/>
          <w:sz w:val="22"/>
          <w:szCs w:val="22"/>
        </w:rPr>
        <w:t>災害危険箇所</w:t>
      </w:r>
      <w:r w:rsidR="00097C68" w:rsidRPr="005B0806">
        <w:rPr>
          <w:rFonts w:ascii="ＭＳ 明朝" w:hAnsi="ＭＳ 明朝" w:hint="eastAsia"/>
          <w:sz w:val="22"/>
          <w:szCs w:val="22"/>
        </w:rPr>
        <w:t>（</w:t>
      </w:r>
      <w:r w:rsidRPr="005B0806">
        <w:rPr>
          <w:rFonts w:ascii="ＭＳ 明朝" w:hAnsi="ＭＳ 明朝" w:hint="eastAsia"/>
          <w:sz w:val="22"/>
          <w:szCs w:val="22"/>
        </w:rPr>
        <w:t>９</w:t>
      </w:r>
      <w:r w:rsidR="0013559E">
        <w:rPr>
          <w:rFonts w:ascii="ＭＳ 明朝" w:hAnsi="ＭＳ 明朝" w:hint="eastAsia"/>
          <w:sz w:val="22"/>
          <w:szCs w:val="22"/>
        </w:rPr>
        <w:t>－</w:t>
      </w:r>
      <w:r w:rsidRPr="005B0806">
        <w:rPr>
          <w:rFonts w:ascii="ＭＳ 明朝" w:hAnsi="ＭＳ 明朝" w:hint="eastAsia"/>
          <w:sz w:val="22"/>
          <w:szCs w:val="22"/>
        </w:rPr>
        <w:t>16</w:t>
      </w:r>
      <w:r w:rsidR="00563CB1" w:rsidRPr="001A346C">
        <w:rPr>
          <w:rFonts w:ascii="ＭＳ 明朝" w:hAnsi="ＭＳ 明朝" w:hint="eastAsia"/>
          <w:sz w:val="22"/>
          <w:szCs w:val="22"/>
        </w:rPr>
        <w:t>、９</w:t>
      </w:r>
      <w:r w:rsidR="0013559E">
        <w:rPr>
          <w:rFonts w:ascii="ＭＳ 明朝" w:hAnsi="ＭＳ 明朝" w:hint="eastAsia"/>
          <w:sz w:val="22"/>
          <w:szCs w:val="22"/>
        </w:rPr>
        <w:t>－</w:t>
      </w:r>
      <w:r w:rsidR="00563CB1" w:rsidRPr="001A346C">
        <w:rPr>
          <w:rFonts w:ascii="ＭＳ 明朝" w:hAnsi="ＭＳ 明朝" w:hint="eastAsia"/>
          <w:sz w:val="22"/>
          <w:szCs w:val="22"/>
        </w:rPr>
        <w:t>17、９</w:t>
      </w:r>
      <w:r w:rsidR="0013559E">
        <w:rPr>
          <w:rFonts w:ascii="ＭＳ 明朝" w:hAnsi="ＭＳ 明朝" w:hint="eastAsia"/>
          <w:sz w:val="22"/>
          <w:szCs w:val="22"/>
        </w:rPr>
        <w:t>－</w:t>
      </w:r>
      <w:r w:rsidR="00563CB1" w:rsidRPr="001A346C">
        <w:rPr>
          <w:rFonts w:ascii="ＭＳ 明朝" w:hAnsi="ＭＳ 明朝" w:hint="eastAsia"/>
          <w:sz w:val="22"/>
          <w:szCs w:val="22"/>
        </w:rPr>
        <w:t>18</w:t>
      </w:r>
      <w:r w:rsidR="00097C68" w:rsidRPr="001A346C">
        <w:rPr>
          <w:rFonts w:ascii="ＭＳ 明朝" w:hAnsi="ＭＳ 明朝" w:hint="eastAsia"/>
          <w:sz w:val="22"/>
          <w:szCs w:val="22"/>
        </w:rPr>
        <w:t>）</w:t>
      </w:r>
      <w:r w:rsidRPr="005B0806">
        <w:rPr>
          <w:rFonts w:ascii="ＭＳ 明朝" w:hAnsi="ＭＳ 明朝" w:hint="eastAsia"/>
          <w:sz w:val="22"/>
          <w:szCs w:val="22"/>
        </w:rPr>
        <w:t>に記載されています。「岩国市地域防災計画」は、岩国市ホームページ（https://www.city.iwakuni.lg.jp/soshiki/9/1933.html）に掲載されておりますのでご確認ください</w:t>
      </w:r>
      <w:r w:rsidRPr="00290909">
        <w:rPr>
          <w:rFonts w:ascii="ＭＳ 明朝" w:hAnsi="ＭＳ 明朝" w:hint="eastAsia"/>
          <w:color w:val="000000" w:themeColor="text1"/>
          <w:sz w:val="22"/>
          <w:szCs w:val="22"/>
        </w:rPr>
        <w:t>。</w:t>
      </w:r>
      <w:r w:rsidR="00A96B53" w:rsidRPr="00290909">
        <w:rPr>
          <w:rFonts w:ascii="ＭＳ 明朝" w:hAnsi="ＭＳ 明朝" w:hint="eastAsia"/>
          <w:color w:val="000000" w:themeColor="text1"/>
          <w:sz w:val="22"/>
          <w:szCs w:val="22"/>
        </w:rPr>
        <w:t>また、現在、地域防災計画に記載されていない施設でも、洪水・津波等による浸水想定区域や土砂災害警戒区域内にある施設は、順次、記載を行うため、該当する区域にある施設は計画の作成・報告をお願いします。</w:t>
      </w:r>
    </w:p>
    <w:p w:rsidR="00262F82" w:rsidRPr="00290909" w:rsidRDefault="00183623" w:rsidP="00EA57AA">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避難確保計画作成にあたり、計画に記載すべき事項は</w:t>
      </w:r>
      <w:r w:rsidR="00B009D6" w:rsidRPr="00290909">
        <w:rPr>
          <w:rFonts w:ascii="ＭＳ 明朝" w:hAnsi="ＭＳ 明朝" w:hint="eastAsia"/>
          <w:color w:val="000000" w:themeColor="text1"/>
          <w:sz w:val="22"/>
          <w:szCs w:val="22"/>
        </w:rPr>
        <w:t>、</w:t>
      </w:r>
    </w:p>
    <w:p w:rsidR="00183623" w:rsidRPr="00290909" w:rsidRDefault="00183623" w:rsidP="00EA57AA">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・防災体制に関する事項</w:t>
      </w:r>
    </w:p>
    <w:p w:rsidR="00183623" w:rsidRPr="00290909" w:rsidRDefault="00183623" w:rsidP="00EA57AA">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・避難の誘導に関する事項</w:t>
      </w:r>
    </w:p>
    <w:p w:rsidR="00183623" w:rsidRPr="00187A90" w:rsidRDefault="00183623" w:rsidP="00EA57AA">
      <w:pPr>
        <w:rPr>
          <w:rFonts w:ascii="ＭＳ 明朝" w:hAnsi="ＭＳ 明朝"/>
          <w:sz w:val="22"/>
          <w:szCs w:val="22"/>
        </w:rPr>
      </w:pPr>
      <w:r w:rsidRPr="00187A90">
        <w:rPr>
          <w:rFonts w:ascii="ＭＳ 明朝" w:hAnsi="ＭＳ 明朝" w:hint="eastAsia"/>
          <w:sz w:val="22"/>
          <w:szCs w:val="22"/>
        </w:rPr>
        <w:t xml:space="preserve">　・避難の確保を図るための施設の整備に関する事項</w:t>
      </w:r>
    </w:p>
    <w:p w:rsidR="00183623" w:rsidRPr="00187A90" w:rsidRDefault="00183623" w:rsidP="00EA57AA">
      <w:pPr>
        <w:rPr>
          <w:rFonts w:ascii="ＭＳ 明朝" w:hAnsi="ＭＳ 明朝"/>
          <w:sz w:val="22"/>
          <w:szCs w:val="22"/>
        </w:rPr>
      </w:pPr>
      <w:r w:rsidRPr="00187A90">
        <w:rPr>
          <w:rFonts w:ascii="ＭＳ 明朝" w:hAnsi="ＭＳ 明朝" w:hint="eastAsia"/>
          <w:sz w:val="22"/>
          <w:szCs w:val="22"/>
        </w:rPr>
        <w:t xml:space="preserve">　・防災教育及び訓練の実施に関する事項</w:t>
      </w:r>
    </w:p>
    <w:p w:rsidR="000D36CA" w:rsidRPr="00187A90" w:rsidRDefault="00183623" w:rsidP="00EA57AA">
      <w:pPr>
        <w:rPr>
          <w:rFonts w:ascii="ＭＳ 明朝" w:hAnsi="ＭＳ 明朝"/>
          <w:sz w:val="22"/>
          <w:szCs w:val="22"/>
        </w:rPr>
      </w:pPr>
      <w:r w:rsidRPr="00187A90">
        <w:rPr>
          <w:rFonts w:ascii="ＭＳ 明朝" w:hAnsi="ＭＳ 明朝" w:hint="eastAsia"/>
          <w:sz w:val="22"/>
          <w:szCs w:val="22"/>
        </w:rPr>
        <w:t xml:space="preserve">　などとなっており、</w:t>
      </w:r>
      <w:r w:rsidR="00EE244D" w:rsidRPr="00187A90">
        <w:rPr>
          <w:rFonts w:ascii="ＭＳ 明朝" w:hAnsi="ＭＳ 明朝" w:hint="eastAsia"/>
          <w:sz w:val="22"/>
          <w:szCs w:val="22"/>
        </w:rPr>
        <w:t>既存の</w:t>
      </w:r>
      <w:r w:rsidR="00810FD8" w:rsidRPr="00187A90">
        <w:rPr>
          <w:rFonts w:ascii="ＭＳ 明朝" w:hAnsi="ＭＳ 明朝" w:hint="eastAsia"/>
          <w:sz w:val="22"/>
          <w:szCs w:val="22"/>
        </w:rPr>
        <w:t>「</w:t>
      </w:r>
      <w:r w:rsidR="00EE244D" w:rsidRPr="00187A90">
        <w:rPr>
          <w:rFonts w:ascii="ＭＳ 明朝" w:hAnsi="ＭＳ 明朝" w:hint="eastAsia"/>
          <w:sz w:val="22"/>
          <w:szCs w:val="22"/>
        </w:rPr>
        <w:t>施設内防災計画</w:t>
      </w:r>
      <w:r w:rsidR="00810FD8" w:rsidRPr="00187A90">
        <w:rPr>
          <w:rFonts w:ascii="ＭＳ 明朝" w:hAnsi="ＭＳ 明朝" w:hint="eastAsia"/>
          <w:sz w:val="22"/>
          <w:szCs w:val="22"/>
        </w:rPr>
        <w:t>」</w:t>
      </w:r>
      <w:r w:rsidR="00EE244D" w:rsidRPr="00187A90">
        <w:rPr>
          <w:rFonts w:ascii="ＭＳ 明朝" w:hAnsi="ＭＳ 明朝" w:hint="eastAsia"/>
          <w:sz w:val="22"/>
          <w:szCs w:val="22"/>
        </w:rPr>
        <w:t>に上記の項目を追加して作成することもできます。</w:t>
      </w:r>
    </w:p>
    <w:p w:rsidR="000D36CA" w:rsidRPr="00187A90" w:rsidRDefault="00B009D6" w:rsidP="007866FE">
      <w:pPr>
        <w:spacing w:beforeLines="50" w:before="166" w:afterLines="50" w:after="166"/>
        <w:ind w:firstLineChars="100" w:firstLine="221"/>
        <w:rPr>
          <w:rFonts w:ascii="ＭＳ 明朝" w:hAnsi="ＭＳ 明朝"/>
          <w:b/>
          <w:sz w:val="22"/>
          <w:szCs w:val="22"/>
        </w:rPr>
      </w:pPr>
      <w:r>
        <w:rPr>
          <w:rFonts w:ascii="ＭＳ 明朝" w:hAnsi="ＭＳ 明朝" w:hint="eastAsia"/>
          <w:b/>
          <w:sz w:val="22"/>
          <w:szCs w:val="22"/>
        </w:rPr>
        <w:t>※</w:t>
      </w:r>
      <w:r w:rsidR="00C91C29">
        <w:rPr>
          <w:rFonts w:ascii="ＭＳ 明朝" w:hAnsi="ＭＳ 明朝" w:hint="eastAsia"/>
          <w:b/>
          <w:sz w:val="22"/>
          <w:szCs w:val="22"/>
        </w:rPr>
        <w:t xml:space="preserve">　</w:t>
      </w:r>
      <w:r w:rsidR="00C92FD2" w:rsidRPr="00187A90">
        <w:rPr>
          <w:rFonts w:ascii="ＭＳ 明朝" w:hAnsi="ＭＳ 明朝" w:hint="eastAsia"/>
          <w:b/>
          <w:sz w:val="22"/>
          <w:szCs w:val="22"/>
        </w:rPr>
        <w:t>別</w:t>
      </w:r>
      <w:r w:rsidR="00C92FD2" w:rsidRPr="00290909">
        <w:rPr>
          <w:rFonts w:ascii="ＭＳ 明朝" w:hAnsi="ＭＳ 明朝" w:hint="eastAsia"/>
          <w:b/>
          <w:color w:val="000000" w:themeColor="text1"/>
          <w:sz w:val="22"/>
          <w:szCs w:val="22"/>
        </w:rPr>
        <w:t>紙</w:t>
      </w:r>
      <w:r w:rsidR="000D36CA" w:rsidRPr="00290909">
        <w:rPr>
          <w:rFonts w:ascii="ＭＳ 明朝" w:hAnsi="ＭＳ 明朝" w:hint="eastAsia"/>
          <w:b/>
          <w:color w:val="000000" w:themeColor="text1"/>
          <w:sz w:val="22"/>
          <w:szCs w:val="22"/>
        </w:rPr>
        <w:t>資料</w:t>
      </w:r>
      <w:r w:rsidR="00A96B53" w:rsidRPr="00290909">
        <w:rPr>
          <w:rFonts w:ascii="ＭＳ 明朝" w:hAnsi="ＭＳ 明朝" w:hint="eastAsia"/>
          <w:b/>
          <w:color w:val="000000" w:themeColor="text1"/>
          <w:sz w:val="22"/>
          <w:szCs w:val="22"/>
        </w:rPr>
        <w:t>３</w:t>
      </w:r>
      <w:r w:rsidR="000D36CA" w:rsidRPr="00290909">
        <w:rPr>
          <w:rFonts w:ascii="ＭＳ 明朝" w:hAnsi="ＭＳ 明朝" w:hint="eastAsia"/>
          <w:b/>
          <w:color w:val="000000" w:themeColor="text1"/>
          <w:sz w:val="22"/>
          <w:szCs w:val="22"/>
        </w:rPr>
        <w:t>「非</w:t>
      </w:r>
      <w:r w:rsidR="000D36CA" w:rsidRPr="00187A90">
        <w:rPr>
          <w:rFonts w:ascii="ＭＳ 明朝" w:hAnsi="ＭＳ 明朝" w:hint="eastAsia"/>
          <w:b/>
          <w:sz w:val="22"/>
          <w:szCs w:val="22"/>
        </w:rPr>
        <w:t>常災害対策計画と避難確保計画の比較」参照</w:t>
      </w:r>
    </w:p>
    <w:p w:rsidR="002B226C" w:rsidRPr="00187A90" w:rsidRDefault="000D36CA" w:rsidP="00EA57AA">
      <w:pPr>
        <w:rPr>
          <w:rFonts w:ascii="ＭＳ 明朝" w:hAnsi="ＭＳ 明朝"/>
          <w:sz w:val="22"/>
          <w:szCs w:val="22"/>
        </w:rPr>
      </w:pPr>
      <w:r w:rsidRPr="00187A90">
        <w:rPr>
          <w:rFonts w:ascii="ＭＳ 明朝" w:hAnsi="ＭＳ 明朝" w:hint="eastAsia"/>
          <w:sz w:val="22"/>
          <w:szCs w:val="22"/>
        </w:rPr>
        <w:t xml:space="preserve">　避難確保計画を作成（変更）したときは、その計画を市町村長へ報告する必要があります。</w:t>
      </w:r>
    </w:p>
    <w:p w:rsidR="001F3E72" w:rsidRPr="00187A90" w:rsidRDefault="000D36CA" w:rsidP="002B226C">
      <w:pPr>
        <w:ind w:firstLineChars="100" w:firstLine="220"/>
        <w:rPr>
          <w:rFonts w:ascii="ＭＳ 明朝" w:hAnsi="ＭＳ 明朝"/>
          <w:sz w:val="22"/>
          <w:szCs w:val="22"/>
          <w:u w:val="single"/>
        </w:rPr>
      </w:pPr>
      <w:r w:rsidRPr="00187A90">
        <w:rPr>
          <w:rFonts w:ascii="ＭＳ 明朝" w:hAnsi="ＭＳ 明朝" w:hint="eastAsia"/>
          <w:sz w:val="22"/>
          <w:szCs w:val="22"/>
          <w:u w:val="single"/>
        </w:rPr>
        <w:t>岩国市における報告先：</w:t>
      </w:r>
      <w:r w:rsidRPr="00B009D6">
        <w:rPr>
          <w:rFonts w:ascii="ＭＳ 明朝" w:hAnsi="ＭＳ 明朝" w:hint="eastAsia"/>
          <w:b/>
          <w:sz w:val="22"/>
          <w:szCs w:val="22"/>
          <w:u w:val="single"/>
        </w:rPr>
        <w:t>岩国市総務部危機管理課</w:t>
      </w:r>
    </w:p>
    <w:p w:rsidR="00C064CB" w:rsidRDefault="00CE45C3" w:rsidP="00C064CB">
      <w:pPr>
        <w:ind w:firstLineChars="100" w:firstLine="22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7456" behindDoc="0" locked="0" layoutInCell="1" allowOverlap="1">
                <wp:simplePos x="0" y="0"/>
                <wp:positionH relativeFrom="column">
                  <wp:posOffset>-52705</wp:posOffset>
                </wp:positionH>
                <wp:positionV relativeFrom="paragraph">
                  <wp:posOffset>459105</wp:posOffset>
                </wp:positionV>
                <wp:extent cx="5783580" cy="2190750"/>
                <wp:effectExtent l="0" t="0" r="26670" b="19050"/>
                <wp:wrapTopAndBottom/>
                <wp:docPr id="88" name="テキスト ボックス 88"/>
                <wp:cNvGraphicFramePr/>
                <a:graphic xmlns:a="http://schemas.openxmlformats.org/drawingml/2006/main">
                  <a:graphicData uri="http://schemas.microsoft.com/office/word/2010/wordprocessingShape">
                    <wps:wsp>
                      <wps:cNvSpPr txBox="1"/>
                      <wps:spPr>
                        <a:xfrm>
                          <a:off x="0" y="0"/>
                          <a:ext cx="5783580" cy="2190750"/>
                        </a:xfrm>
                        <a:prstGeom prst="rect">
                          <a:avLst/>
                        </a:prstGeom>
                        <a:solidFill>
                          <a:schemeClr val="lt1"/>
                        </a:solidFill>
                        <a:ln w="6350">
                          <a:solidFill>
                            <a:prstClr val="black"/>
                          </a:solidFill>
                          <a:prstDash val="dash"/>
                        </a:ln>
                      </wps:spPr>
                      <wps:txbx>
                        <w:txbxContent>
                          <w:p w:rsidR="00C064CB" w:rsidRPr="00187A90" w:rsidRDefault="00C064CB" w:rsidP="00B44374">
                            <w:pPr>
                              <w:rPr>
                                <w:rFonts w:ascii="ＭＳ 明朝" w:hAnsi="ＭＳ 明朝"/>
                                <w:b/>
                                <w:sz w:val="22"/>
                                <w:szCs w:val="22"/>
                              </w:rPr>
                            </w:pPr>
                            <w:r w:rsidRPr="00187A90">
                              <w:rPr>
                                <w:rFonts w:ascii="ＭＳ 明朝" w:hAnsi="ＭＳ 明朝" w:hint="eastAsia"/>
                                <w:b/>
                                <w:sz w:val="22"/>
                                <w:szCs w:val="22"/>
                              </w:rPr>
                              <w:t>「土砂災害防止法が改正されました～要配慮者利用施設における円滑な避難のために～（平成29年6月19日）」</w:t>
                            </w:r>
                          </w:p>
                          <w:p w:rsidR="00C064CB" w:rsidRPr="00187A90" w:rsidRDefault="00C064CB" w:rsidP="00B44374">
                            <w:pPr>
                              <w:rPr>
                                <w:rFonts w:ascii="ＭＳ 明朝" w:hAnsi="ＭＳ 明朝"/>
                                <w:sz w:val="22"/>
                                <w:szCs w:val="22"/>
                              </w:rPr>
                            </w:pPr>
                            <w:r w:rsidRPr="00187A90">
                              <w:rPr>
                                <w:rFonts w:ascii="ＭＳ 明朝" w:hAnsi="ＭＳ 明朝" w:hint="eastAsia"/>
                                <w:sz w:val="22"/>
                                <w:szCs w:val="22"/>
                              </w:rPr>
                              <w:t>http://www.mlit.go.jp/mizukokudo/sabo/sabo01_fr_000012.html</w:t>
                            </w:r>
                          </w:p>
                          <w:p w:rsidR="00C064CB" w:rsidRDefault="00C064CB" w:rsidP="00B44374">
                            <w:pPr>
                              <w:rPr>
                                <w:rFonts w:ascii="ＭＳ 明朝" w:hAnsi="ＭＳ 明朝"/>
                                <w:b/>
                                <w:sz w:val="22"/>
                                <w:szCs w:val="22"/>
                              </w:rPr>
                            </w:pPr>
                          </w:p>
                          <w:p w:rsidR="00C064CB" w:rsidRPr="00187A90" w:rsidRDefault="00C064CB" w:rsidP="00B44374">
                            <w:pPr>
                              <w:rPr>
                                <w:rFonts w:ascii="ＭＳ 明朝" w:hAnsi="ＭＳ 明朝"/>
                                <w:b/>
                                <w:sz w:val="22"/>
                                <w:szCs w:val="22"/>
                              </w:rPr>
                            </w:pPr>
                            <w:r w:rsidRPr="00187A90">
                              <w:rPr>
                                <w:rFonts w:ascii="ＭＳ 明朝" w:hAnsi="ＭＳ 明朝" w:hint="eastAsia"/>
                                <w:b/>
                                <w:sz w:val="22"/>
                                <w:szCs w:val="22"/>
                              </w:rPr>
                              <w:t>「要配慮者利用施設の浸水対策」</w:t>
                            </w:r>
                          </w:p>
                          <w:p w:rsidR="00C064CB" w:rsidRPr="00187A90" w:rsidRDefault="00C064CB" w:rsidP="00B44374">
                            <w:pPr>
                              <w:rPr>
                                <w:rFonts w:ascii="ＭＳ 明朝" w:hAnsi="ＭＳ 明朝"/>
                                <w:sz w:val="22"/>
                                <w:szCs w:val="22"/>
                              </w:rPr>
                            </w:pPr>
                            <w:r w:rsidRPr="00187A90">
                              <w:rPr>
                                <w:rFonts w:ascii="ＭＳ 明朝" w:hAnsi="ＭＳ 明朝" w:hint="eastAsia"/>
                                <w:sz w:val="22"/>
                                <w:szCs w:val="22"/>
                              </w:rPr>
                              <w:t>http://www.mlit.go.jp/river/bousai/main/saigai/jouhou/jieisuibou/bousai-gensai-</w:t>
                            </w:r>
                          </w:p>
                          <w:p w:rsidR="00C064CB" w:rsidRPr="00533CF8" w:rsidRDefault="00C064CB" w:rsidP="00B44374">
                            <w:pPr>
                              <w:rPr>
                                <w:rFonts w:ascii="ＭＳ 明朝" w:hAnsi="ＭＳ 明朝"/>
                                <w:sz w:val="22"/>
                                <w:szCs w:val="22"/>
                              </w:rPr>
                            </w:pPr>
                            <w:r w:rsidRPr="00187A90">
                              <w:rPr>
                                <w:rFonts w:ascii="ＭＳ 明朝" w:hAnsi="ＭＳ 明朝" w:hint="eastAsia"/>
                                <w:sz w:val="22"/>
                                <w:szCs w:val="22"/>
                              </w:rPr>
                              <w:t>suibou02.html</w:t>
                            </w:r>
                          </w:p>
                          <w:p w:rsidR="00C064CB" w:rsidRDefault="00C064CB" w:rsidP="00B44374">
                            <w:r w:rsidRPr="00A02532">
                              <w:rPr>
                                <w:rFonts w:ascii="ＭＳ 明朝" w:hAnsi="ＭＳ 明朝" w:hint="eastAsia"/>
                                <w:sz w:val="22"/>
                                <w:szCs w:val="22"/>
                              </w:rPr>
                              <w:t>※避</w:t>
                            </w:r>
                            <w:r w:rsidRPr="00290909">
                              <w:rPr>
                                <w:rFonts w:ascii="ＭＳ 明朝" w:hAnsi="ＭＳ 明朝" w:hint="eastAsia"/>
                                <w:color w:val="000000" w:themeColor="text1"/>
                                <w:sz w:val="22"/>
                                <w:szCs w:val="22"/>
                              </w:rPr>
                              <w:t>難確保計画の作成については、ホームページ「要配慮者利用施設の浸水対策」内の「避難確保計画作成・活用の手引き、要配慮者利用施設における避難確保に関するeラーニング教材」を参照してください（【土砂災害】</w:t>
                            </w:r>
                            <w:r w:rsidRPr="00A02532">
                              <w:rPr>
                                <w:rFonts w:ascii="ＭＳ 明朝" w:hAnsi="ＭＳ 明朝" w:hint="eastAsia"/>
                                <w:sz w:val="22"/>
                                <w:szCs w:val="22"/>
                              </w:rPr>
                              <w:t>、【洪水・内水・高潮】、【津波】共通）。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8" o:spid="_x0000_s1082" type="#_x0000_t202" style="position:absolute;left:0;text-align:left;margin-left:-4.15pt;margin-top:36.15pt;width:455.4pt;height:1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" fillcolor="white [3201]" strokeweight=".5pt">
                <v:stroke dashstyle="dash"/>
                <v:textbox>
                  <w:txbxContent>
                    <w:p w:rsidR="00C064CB" w:rsidRPr="00187A90" w:rsidRDefault="00C064CB" w:rsidP="00B44374">
                      <w:pPr>
                        <w:rPr>
                          <w:rFonts w:ascii="ＭＳ 明朝" w:hAnsi="ＭＳ 明朝"/>
                          <w:b/>
                          <w:sz w:val="22"/>
                          <w:szCs w:val="22"/>
                        </w:rPr>
                      </w:pPr>
                      <w:r w:rsidRPr="00187A90">
                        <w:rPr>
                          <w:rFonts w:ascii="ＭＳ 明朝" w:hAnsi="ＭＳ 明朝" w:hint="eastAsia"/>
                          <w:b/>
                          <w:sz w:val="22"/>
                          <w:szCs w:val="22"/>
                        </w:rPr>
                        <w:t>「土砂災害防止法が改正されました～要配慮者利用施設における円滑な避難のために～（平成29年6月19日）」</w:t>
                      </w:r>
                    </w:p>
                    <w:p w:rsidR="00C064CB" w:rsidRPr="00187A90" w:rsidRDefault="00C064CB" w:rsidP="00B44374">
                      <w:pPr>
                        <w:rPr>
                          <w:rFonts w:ascii="ＭＳ 明朝" w:hAnsi="ＭＳ 明朝"/>
                          <w:sz w:val="22"/>
                          <w:szCs w:val="22"/>
                        </w:rPr>
                      </w:pPr>
                      <w:r w:rsidRPr="00187A90">
                        <w:rPr>
                          <w:rFonts w:ascii="ＭＳ 明朝" w:hAnsi="ＭＳ 明朝" w:hint="eastAsia"/>
                          <w:sz w:val="22"/>
                          <w:szCs w:val="22"/>
                        </w:rPr>
                        <w:t>http://www.mlit.go.jp/mizukokudo/sabo/sabo01_fr_000012.html</w:t>
                      </w:r>
                    </w:p>
                    <w:p w:rsidR="00C064CB" w:rsidRDefault="00C064CB" w:rsidP="00B44374">
                      <w:pPr>
                        <w:rPr>
                          <w:rFonts w:ascii="ＭＳ 明朝" w:hAnsi="ＭＳ 明朝"/>
                          <w:b/>
                          <w:sz w:val="22"/>
                          <w:szCs w:val="22"/>
                        </w:rPr>
                      </w:pPr>
                    </w:p>
                    <w:p w:rsidR="00C064CB" w:rsidRPr="00187A90" w:rsidRDefault="00C064CB" w:rsidP="00B44374">
                      <w:pPr>
                        <w:rPr>
                          <w:rFonts w:ascii="ＭＳ 明朝" w:hAnsi="ＭＳ 明朝"/>
                          <w:b/>
                          <w:sz w:val="22"/>
                          <w:szCs w:val="22"/>
                        </w:rPr>
                      </w:pPr>
                      <w:r w:rsidRPr="00187A90">
                        <w:rPr>
                          <w:rFonts w:ascii="ＭＳ 明朝" w:hAnsi="ＭＳ 明朝" w:hint="eastAsia"/>
                          <w:b/>
                          <w:sz w:val="22"/>
                          <w:szCs w:val="22"/>
                        </w:rPr>
                        <w:t>「要配慮者利用施設の浸水対策」</w:t>
                      </w:r>
                    </w:p>
                    <w:p w:rsidR="00C064CB" w:rsidRPr="00187A90" w:rsidRDefault="00C064CB" w:rsidP="00B44374">
                      <w:pPr>
                        <w:rPr>
                          <w:rFonts w:ascii="ＭＳ 明朝" w:hAnsi="ＭＳ 明朝"/>
                          <w:sz w:val="22"/>
                          <w:szCs w:val="22"/>
                        </w:rPr>
                      </w:pPr>
                      <w:r w:rsidRPr="00187A90">
                        <w:rPr>
                          <w:rFonts w:ascii="ＭＳ 明朝" w:hAnsi="ＭＳ 明朝" w:hint="eastAsia"/>
                          <w:sz w:val="22"/>
                          <w:szCs w:val="22"/>
                        </w:rPr>
                        <w:t>http://www.mlit.go.jp/river/bousai/main/saigai/jouhou/jieisuibou/bousai-gensai-</w:t>
                      </w:r>
                    </w:p>
                    <w:p w:rsidR="00C064CB" w:rsidRPr="00533CF8" w:rsidRDefault="00C064CB" w:rsidP="00B44374">
                      <w:pPr>
                        <w:rPr>
                          <w:rFonts w:ascii="ＭＳ 明朝" w:hAnsi="ＭＳ 明朝"/>
                          <w:sz w:val="22"/>
                          <w:szCs w:val="22"/>
                        </w:rPr>
                      </w:pPr>
                      <w:r w:rsidRPr="00187A90">
                        <w:rPr>
                          <w:rFonts w:ascii="ＭＳ 明朝" w:hAnsi="ＭＳ 明朝" w:hint="eastAsia"/>
                          <w:sz w:val="22"/>
                          <w:szCs w:val="22"/>
                        </w:rPr>
                        <w:t>suibou02.html</w:t>
                      </w:r>
                    </w:p>
                    <w:p w:rsidR="00C064CB" w:rsidRDefault="00C064CB" w:rsidP="00B44374">
                      <w:r w:rsidRPr="00A02532">
                        <w:rPr>
                          <w:rFonts w:ascii="ＭＳ 明朝" w:hAnsi="ＭＳ 明朝" w:hint="eastAsia"/>
                          <w:sz w:val="22"/>
                          <w:szCs w:val="22"/>
                        </w:rPr>
                        <w:t>※避</w:t>
                      </w:r>
                      <w:r w:rsidRPr="00290909">
                        <w:rPr>
                          <w:rFonts w:ascii="ＭＳ 明朝" w:hAnsi="ＭＳ 明朝" w:hint="eastAsia"/>
                          <w:color w:val="000000" w:themeColor="text1"/>
                          <w:sz w:val="22"/>
                          <w:szCs w:val="22"/>
                        </w:rPr>
                        <w:t>難確保計画の作成については、ホームページ「要配慮者利用施設の浸水対策」内の「避難確保計画作成・活用の手引き、要配慮者利用施設における避難確保に関するeラーニング教材」を参照してください（【土砂災害】</w:t>
                      </w:r>
                      <w:r w:rsidRPr="00A02532">
                        <w:rPr>
                          <w:rFonts w:ascii="ＭＳ 明朝" w:hAnsi="ＭＳ 明朝" w:hint="eastAsia"/>
                          <w:sz w:val="22"/>
                          <w:szCs w:val="22"/>
                        </w:rPr>
                        <w:t>、【洪水・内水・高潮】、【津波】共通）。</w:t>
                      </w:r>
                    </w:p>
                  </w:txbxContent>
                </v:textbox>
                <w10:wrap type="topAndBottom"/>
              </v:shape>
            </w:pict>
          </mc:Fallback>
        </mc:AlternateContent>
      </w:r>
      <w:r w:rsidR="00EE244D" w:rsidRPr="00187A90">
        <w:rPr>
          <w:rFonts w:ascii="ＭＳ 明朝" w:hAnsi="ＭＳ 明朝" w:hint="eastAsia"/>
          <w:sz w:val="22"/>
          <w:szCs w:val="22"/>
        </w:rPr>
        <w:t>国土交通省のホームページに、「避難確保計画作成の手引き」や避難確保計画作成に役立つ情報</w:t>
      </w:r>
      <w:r w:rsidR="00EE244D" w:rsidRPr="001A346C">
        <w:rPr>
          <w:rFonts w:ascii="ＭＳ 明朝" w:hAnsi="ＭＳ 明朝" w:hint="eastAsia"/>
          <w:sz w:val="22"/>
          <w:szCs w:val="22"/>
        </w:rPr>
        <w:t>が紹介されていますので、参考</w:t>
      </w:r>
      <w:r w:rsidR="000D36CA" w:rsidRPr="001A346C">
        <w:rPr>
          <w:rFonts w:ascii="ＭＳ 明朝" w:hAnsi="ＭＳ 明朝" w:hint="eastAsia"/>
          <w:sz w:val="22"/>
          <w:szCs w:val="22"/>
        </w:rPr>
        <w:t>に</w:t>
      </w:r>
      <w:r w:rsidR="00EE244D" w:rsidRPr="001A346C">
        <w:rPr>
          <w:rFonts w:ascii="ＭＳ 明朝" w:hAnsi="ＭＳ 明朝" w:hint="eastAsia"/>
          <w:sz w:val="22"/>
          <w:szCs w:val="22"/>
        </w:rPr>
        <w:t>してください。</w:t>
      </w:r>
    </w:p>
    <w:p w:rsidR="00C064CB" w:rsidRPr="001A346C" w:rsidRDefault="00C064CB" w:rsidP="00312BB9">
      <w:pPr>
        <w:rPr>
          <w:rFonts w:ascii="ＭＳ 明朝" w:hAnsi="ＭＳ 明朝"/>
          <w:sz w:val="22"/>
          <w:szCs w:val="22"/>
        </w:rPr>
      </w:pPr>
    </w:p>
    <w:p w:rsidR="00CE45C3" w:rsidRPr="001A346C" w:rsidRDefault="00CE45C3" w:rsidP="00CE45C3">
      <w:pPr>
        <w:jc w:val="right"/>
        <w:rPr>
          <w:rFonts w:ascii="ＭＳ 明朝" w:hAnsi="ＭＳ 明朝"/>
          <w:sz w:val="22"/>
          <w:szCs w:val="22"/>
        </w:rPr>
      </w:pPr>
      <w:r w:rsidRPr="001A346C">
        <w:rPr>
          <w:rFonts w:ascii="ＭＳ 明朝" w:hAnsi="ＭＳ 明朝" w:hint="eastAsia"/>
          <w:sz w:val="22"/>
          <w:szCs w:val="22"/>
          <w:bdr w:val="single" w:sz="4" w:space="0" w:color="auto"/>
        </w:rPr>
        <w:t>全サービス共通</w:t>
      </w:r>
    </w:p>
    <w:p w:rsidR="00173252" w:rsidRPr="001A346C" w:rsidRDefault="00A20AC1" w:rsidP="00173252">
      <w:pPr>
        <w:rPr>
          <w:rFonts w:ascii="ＭＳ Ｐゴシック" w:eastAsia="ＭＳ Ｐゴシック" w:hAnsi="ＭＳ Ｐゴシック"/>
          <w:b/>
          <w:sz w:val="32"/>
          <w:szCs w:val="32"/>
        </w:rPr>
      </w:pPr>
      <w:r w:rsidRPr="001A346C">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63418AA3" wp14:editId="647076EA">
                <wp:simplePos x="0" y="0"/>
                <wp:positionH relativeFrom="column">
                  <wp:posOffset>4445</wp:posOffset>
                </wp:positionH>
                <wp:positionV relativeFrom="paragraph">
                  <wp:posOffset>372745</wp:posOffset>
                </wp:positionV>
                <wp:extent cx="5724525" cy="647700"/>
                <wp:effectExtent l="0" t="0" r="28575" b="19050"/>
                <wp:wrapNone/>
                <wp:docPr id="92" name="フローチャート : 代替処理 29"/>
                <wp:cNvGraphicFramePr/>
                <a:graphic xmlns:a="http://schemas.openxmlformats.org/drawingml/2006/main">
                  <a:graphicData uri="http://schemas.microsoft.com/office/word/2010/wordprocessingShape">
                    <wps:wsp>
                      <wps:cNvSpPr/>
                      <wps:spPr>
                        <a:xfrm>
                          <a:off x="0" y="0"/>
                          <a:ext cx="5724525" cy="647700"/>
                        </a:xfrm>
                        <a:prstGeom prst="flowChartAlternateProcess">
                          <a:avLst/>
                        </a:prstGeom>
                        <a:solidFill>
                          <a:sysClr val="window" lastClr="FFFFFF"/>
                        </a:solidFill>
                        <a:ln w="19050" cap="flat" cmpd="dbl" algn="ctr">
                          <a:solidFill>
                            <a:schemeClr val="tx1"/>
                          </a:solidFill>
                          <a:prstDash val="solid"/>
                        </a:ln>
                        <a:effectLst/>
                      </wps:spPr>
                      <wps:txbx>
                        <w:txbxContent>
                          <w:p w:rsidR="00C064CB" w:rsidRPr="001A346C" w:rsidRDefault="00C064CB" w:rsidP="00173252">
                            <w:pPr>
                              <w:rPr>
                                <w:rFonts w:ascii="ＭＳ ゴシック" w:eastAsia="ＭＳ ゴシック" w:hAnsi="ＭＳ ゴシック"/>
                                <w:b/>
                                <w:sz w:val="24"/>
                              </w:rPr>
                            </w:pPr>
                            <w:r w:rsidRPr="001A346C">
                              <w:rPr>
                                <w:rFonts w:ascii="ＭＳ ゴシック" w:eastAsia="ＭＳ ゴシック" w:hAnsi="ＭＳ ゴシック" w:hint="eastAsia"/>
                                <w:b/>
                                <w:sz w:val="24"/>
                              </w:rPr>
                              <w:t>感染症</w:t>
                            </w:r>
                            <w:r w:rsidRPr="001A346C">
                              <w:rPr>
                                <w:rFonts w:ascii="ＭＳ ゴシック" w:eastAsia="ＭＳ ゴシック" w:hAnsi="ＭＳ ゴシック"/>
                                <w:b/>
                                <w:sz w:val="24"/>
                              </w:rPr>
                              <w:t>や非常災害の発生</w:t>
                            </w:r>
                            <w:r w:rsidRPr="001A346C">
                              <w:rPr>
                                <w:rFonts w:ascii="ＭＳ ゴシック" w:eastAsia="ＭＳ ゴシック" w:hAnsi="ＭＳ ゴシック" w:hint="eastAsia"/>
                                <w:b/>
                                <w:sz w:val="24"/>
                              </w:rPr>
                              <w:t>した</w:t>
                            </w:r>
                            <w:r w:rsidRPr="001A346C">
                              <w:rPr>
                                <w:rFonts w:ascii="ＭＳ ゴシック" w:eastAsia="ＭＳ ゴシック" w:hAnsi="ＭＳ ゴシック"/>
                                <w:b/>
                                <w:sz w:val="24"/>
                              </w:rPr>
                              <w:t>場合であっても、必要な介護サービスが</w:t>
                            </w:r>
                            <w:r w:rsidRPr="001A346C">
                              <w:rPr>
                                <w:rFonts w:ascii="ＭＳ ゴシック" w:eastAsia="ＭＳ ゴシック" w:hAnsi="ＭＳ ゴシック" w:hint="eastAsia"/>
                                <w:b/>
                                <w:sz w:val="24"/>
                              </w:rPr>
                              <w:t>継続的</w:t>
                            </w:r>
                            <w:r w:rsidRPr="001A346C">
                              <w:rPr>
                                <w:rFonts w:ascii="ＭＳ ゴシック" w:eastAsia="ＭＳ ゴシック" w:hAnsi="ＭＳ ゴシック"/>
                                <w:b/>
                                <w:sz w:val="24"/>
                              </w:rPr>
                              <w:t>に提供できるよう</w:t>
                            </w:r>
                            <w:r w:rsidRPr="001A346C">
                              <w:rPr>
                                <w:rFonts w:ascii="ＭＳ ゴシック" w:eastAsia="ＭＳ ゴシック" w:hAnsi="ＭＳ ゴシック" w:hint="eastAsia"/>
                                <w:b/>
                                <w:sz w:val="24"/>
                              </w:rPr>
                              <w:t>業務継続</w:t>
                            </w:r>
                            <w:r w:rsidRPr="001A346C">
                              <w:rPr>
                                <w:rFonts w:ascii="ＭＳ ゴシック" w:eastAsia="ＭＳ ゴシック" w:hAnsi="ＭＳ ゴシック"/>
                                <w:b/>
                                <w:sz w:val="24"/>
                              </w:rPr>
                              <w:t>計画を策定してください。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18AA3" id="_x0000_s1083" type="#_x0000_t176" style="position:absolute;left:0;text-align:left;margin-left:.35pt;margin-top:29.35pt;width:450.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" fillcolor="window" strokecolor="black [3213]" strokeweight="1.5pt">
                <v:stroke linestyle="thinThin"/>
                <v:textbox>
                  <w:txbxContent>
                    <w:p w:rsidR="00C064CB" w:rsidRPr="001A346C" w:rsidRDefault="00C064CB" w:rsidP="00173252">
                      <w:pPr>
                        <w:rPr>
                          <w:rFonts w:ascii="ＭＳ ゴシック" w:eastAsia="ＭＳ ゴシック" w:hAnsi="ＭＳ ゴシック"/>
                          <w:b/>
                          <w:sz w:val="24"/>
                        </w:rPr>
                      </w:pPr>
                      <w:r w:rsidRPr="001A346C">
                        <w:rPr>
                          <w:rFonts w:ascii="ＭＳ ゴシック" w:eastAsia="ＭＳ ゴシック" w:hAnsi="ＭＳ ゴシック" w:hint="eastAsia"/>
                          <w:b/>
                          <w:sz w:val="24"/>
                        </w:rPr>
                        <w:t>感染症</w:t>
                      </w:r>
                      <w:r w:rsidRPr="001A346C">
                        <w:rPr>
                          <w:rFonts w:ascii="ＭＳ ゴシック" w:eastAsia="ＭＳ ゴシック" w:hAnsi="ＭＳ ゴシック"/>
                          <w:b/>
                          <w:sz w:val="24"/>
                        </w:rPr>
                        <w:t>や非常災害の発生</w:t>
                      </w:r>
                      <w:r w:rsidRPr="001A346C">
                        <w:rPr>
                          <w:rFonts w:ascii="ＭＳ ゴシック" w:eastAsia="ＭＳ ゴシック" w:hAnsi="ＭＳ ゴシック" w:hint="eastAsia"/>
                          <w:b/>
                          <w:sz w:val="24"/>
                        </w:rPr>
                        <w:t>した</w:t>
                      </w:r>
                      <w:r w:rsidRPr="001A346C">
                        <w:rPr>
                          <w:rFonts w:ascii="ＭＳ ゴシック" w:eastAsia="ＭＳ ゴシック" w:hAnsi="ＭＳ ゴシック"/>
                          <w:b/>
                          <w:sz w:val="24"/>
                        </w:rPr>
                        <w:t>場合であっても、必要な介護サービスが</w:t>
                      </w:r>
                      <w:r w:rsidRPr="001A346C">
                        <w:rPr>
                          <w:rFonts w:ascii="ＭＳ ゴシック" w:eastAsia="ＭＳ ゴシック" w:hAnsi="ＭＳ ゴシック" w:hint="eastAsia"/>
                          <w:b/>
                          <w:sz w:val="24"/>
                        </w:rPr>
                        <w:t>継続的</w:t>
                      </w:r>
                      <w:r w:rsidRPr="001A346C">
                        <w:rPr>
                          <w:rFonts w:ascii="ＭＳ ゴシック" w:eastAsia="ＭＳ ゴシック" w:hAnsi="ＭＳ ゴシック"/>
                          <w:b/>
                          <w:sz w:val="24"/>
                        </w:rPr>
                        <w:t>に提供できるよう</w:t>
                      </w:r>
                      <w:r w:rsidRPr="001A346C">
                        <w:rPr>
                          <w:rFonts w:ascii="ＭＳ ゴシック" w:eastAsia="ＭＳ ゴシック" w:hAnsi="ＭＳ ゴシック" w:hint="eastAsia"/>
                          <w:b/>
                          <w:sz w:val="24"/>
                        </w:rPr>
                        <w:t>業務継続</w:t>
                      </w:r>
                      <w:r w:rsidRPr="001A346C">
                        <w:rPr>
                          <w:rFonts w:ascii="ＭＳ ゴシック" w:eastAsia="ＭＳ ゴシック" w:hAnsi="ＭＳ ゴシック"/>
                          <w:b/>
                          <w:sz w:val="24"/>
                        </w:rPr>
                        <w:t>計画を策定してください。</w:t>
                      </w:r>
                    </w:p>
                  </w:txbxContent>
                </v:textbox>
              </v:shape>
            </w:pict>
          </mc:Fallback>
        </mc:AlternateContent>
      </w:r>
      <w:r w:rsidR="00173252" w:rsidRPr="001A346C">
        <w:rPr>
          <w:rFonts w:ascii="ＭＳ Ｐゴシック" w:eastAsia="ＭＳ Ｐゴシック" w:hAnsi="ＭＳ Ｐゴシック" w:hint="eastAsia"/>
          <w:b/>
          <w:sz w:val="32"/>
          <w:szCs w:val="32"/>
        </w:rPr>
        <w:t>【業務継続計画の策定について】</w:t>
      </w:r>
    </w:p>
    <w:p w:rsidR="00173252" w:rsidRPr="001A346C" w:rsidRDefault="00173252" w:rsidP="00173252">
      <w:pPr>
        <w:rPr>
          <w:rFonts w:ascii="ＭＳ 明朝" w:hAnsi="ＭＳ 明朝"/>
          <w:sz w:val="22"/>
          <w:szCs w:val="22"/>
        </w:rPr>
      </w:pPr>
    </w:p>
    <w:p w:rsidR="00173252" w:rsidRPr="001A346C" w:rsidRDefault="00173252" w:rsidP="00173252">
      <w:pPr>
        <w:rPr>
          <w:rFonts w:ascii="ＭＳ ゴシック" w:eastAsia="ＭＳ ゴシック" w:hAnsi="ＭＳ ゴシック"/>
          <w:b/>
          <w:sz w:val="22"/>
          <w:szCs w:val="22"/>
        </w:rPr>
      </w:pPr>
    </w:p>
    <w:p w:rsidR="00173252" w:rsidRDefault="00173252" w:rsidP="00173252">
      <w:pPr>
        <w:pStyle w:val="Default"/>
        <w:ind w:firstLineChars="100" w:firstLine="220"/>
        <w:rPr>
          <w:rFonts w:ascii="ＭＳ 明朝" w:hAnsi="ＭＳ 明朝" w:cs="ＭＳ 明朝"/>
          <w:color w:val="auto"/>
          <w:sz w:val="22"/>
          <w:szCs w:val="22"/>
        </w:rPr>
      </w:pPr>
    </w:p>
    <w:p w:rsidR="00173252" w:rsidRPr="001A346C" w:rsidRDefault="00173252" w:rsidP="00A20AC1">
      <w:pPr>
        <w:pStyle w:val="Default"/>
        <w:ind w:firstLineChars="100" w:firstLine="220"/>
        <w:rPr>
          <w:rFonts w:ascii="ＭＳ 明朝" w:hAnsi="ＭＳ 明朝" w:cs="ＭＳ 明朝"/>
          <w:color w:val="auto"/>
          <w:sz w:val="22"/>
          <w:szCs w:val="22"/>
        </w:rPr>
      </w:pPr>
      <w:r w:rsidRPr="001A346C">
        <w:rPr>
          <w:rFonts w:ascii="ＭＳ 明朝" w:hAnsi="ＭＳ 明朝" w:cs="ＭＳ 明朝" w:hint="eastAsia"/>
          <w:color w:val="auto"/>
          <w:sz w:val="22"/>
          <w:szCs w:val="22"/>
        </w:rPr>
        <w:t>感染症や非常災害が発生した場合にサービスの早期再開や継続を図るため、指定</w:t>
      </w:r>
      <w:r w:rsidR="00B44374" w:rsidRPr="001A346C">
        <w:rPr>
          <w:rFonts w:ascii="ＭＳ 明朝" w:hAnsi="ＭＳ 明朝" w:cs="ＭＳ 明朝" w:hint="eastAsia"/>
          <w:color w:val="auto"/>
          <w:sz w:val="22"/>
          <w:szCs w:val="22"/>
        </w:rPr>
        <w:t>地域密着</w:t>
      </w:r>
      <w:r w:rsidR="00B44374" w:rsidRPr="001A346C">
        <w:rPr>
          <w:rFonts w:ascii="ＭＳ 明朝" w:hAnsi="ＭＳ 明朝" w:cs="ＭＳ 明朝" w:hint="eastAsia"/>
          <w:color w:val="auto"/>
          <w:sz w:val="22"/>
          <w:szCs w:val="22"/>
        </w:rPr>
        <w:lastRenderedPageBreak/>
        <w:t>型</w:t>
      </w:r>
      <w:r w:rsidRPr="001A346C">
        <w:rPr>
          <w:rFonts w:hint="eastAsia"/>
          <w:color w:val="auto"/>
          <w:sz w:val="22"/>
          <w:szCs w:val="21"/>
        </w:rPr>
        <w:t>サービス事業者等は、</w:t>
      </w:r>
      <w:r w:rsidRPr="001A346C">
        <w:rPr>
          <w:rFonts w:ascii="ＭＳ 明朝" w:hAnsi="ＭＳ 明朝" w:cs="ＭＳ 明朝" w:hint="eastAsia"/>
          <w:color w:val="auto"/>
          <w:sz w:val="22"/>
          <w:szCs w:val="22"/>
        </w:rPr>
        <w:t>事前の対策や非常時の行動基準・実施事項等について取りまとめた業務継続計画を策定し、計画に従った必要な措置をとることが義務付けら</w:t>
      </w:r>
      <w:r w:rsidRPr="00A20AC1">
        <w:rPr>
          <w:rFonts w:ascii="ＭＳ 明朝" w:hAnsi="ＭＳ 明朝" w:cs="ＭＳ 明朝" w:hint="eastAsia"/>
          <w:color w:val="000000" w:themeColor="text1"/>
          <w:sz w:val="22"/>
          <w:szCs w:val="22"/>
        </w:rPr>
        <w:t>れ</w:t>
      </w:r>
      <w:r w:rsidR="00A96B53" w:rsidRPr="00A20AC1">
        <w:rPr>
          <w:rFonts w:ascii="ＭＳ 明朝" w:hAnsi="ＭＳ 明朝" w:cs="ＭＳ 明朝" w:hint="eastAsia"/>
          <w:color w:val="000000" w:themeColor="text1"/>
          <w:sz w:val="22"/>
          <w:szCs w:val="22"/>
        </w:rPr>
        <w:t>ています</w:t>
      </w:r>
      <w:r w:rsidRPr="00A20AC1">
        <w:rPr>
          <w:rFonts w:ascii="ＭＳ 明朝" w:hAnsi="ＭＳ 明朝" w:cs="ＭＳ 明朝" w:hint="eastAsia"/>
          <w:color w:val="000000" w:themeColor="text1"/>
          <w:sz w:val="22"/>
          <w:szCs w:val="22"/>
        </w:rPr>
        <w:t>（</w:t>
      </w:r>
      <w:r w:rsidR="00CB1C05" w:rsidRPr="00C064CB">
        <w:rPr>
          <w:rFonts w:hint="eastAsia"/>
          <w:b/>
          <w:color w:val="auto"/>
          <w:sz w:val="22"/>
          <w:szCs w:val="21"/>
          <w:u w:val="double"/>
        </w:rPr>
        <w:t>令和６年３月</w:t>
      </w:r>
      <w:r w:rsidR="00CB1C05" w:rsidRPr="00C064CB">
        <w:rPr>
          <w:rFonts w:asciiTheme="minorEastAsia" w:eastAsiaTheme="minorEastAsia" w:hAnsiTheme="minorEastAsia" w:hint="eastAsia"/>
          <w:b/>
          <w:color w:val="auto"/>
          <w:sz w:val="22"/>
          <w:szCs w:val="21"/>
          <w:u w:val="double"/>
        </w:rPr>
        <w:t>31</w:t>
      </w:r>
      <w:r w:rsidR="00CB1C05" w:rsidRPr="00C064CB">
        <w:rPr>
          <w:rFonts w:hint="eastAsia"/>
          <w:b/>
          <w:color w:val="auto"/>
          <w:sz w:val="22"/>
          <w:szCs w:val="21"/>
          <w:u w:val="double"/>
        </w:rPr>
        <w:t>日に経過措置終了</w:t>
      </w:r>
      <w:r w:rsidRPr="001A346C">
        <w:rPr>
          <w:rFonts w:ascii="ＭＳ 明朝" w:hAnsi="ＭＳ 明朝" w:cs="ＭＳ 明朝" w:hint="eastAsia"/>
          <w:color w:val="auto"/>
          <w:sz w:val="22"/>
          <w:szCs w:val="22"/>
        </w:rPr>
        <w:t>）。</w:t>
      </w:r>
    </w:p>
    <w:p w:rsidR="00D95548" w:rsidRPr="00D95548" w:rsidRDefault="00C064CB" w:rsidP="00C064CB">
      <w:pPr>
        <w:pStyle w:val="Default"/>
        <w:ind w:firstLineChars="100" w:firstLine="220"/>
        <w:rPr>
          <w:rFonts w:ascii="ＭＳ 明朝" w:hAnsi="ＭＳ 明朝" w:cs="ＭＳ 明朝"/>
          <w:color w:val="auto"/>
          <w:sz w:val="22"/>
          <w:szCs w:val="22"/>
        </w:rPr>
      </w:pPr>
      <w:r w:rsidRPr="00967DCC">
        <w:rPr>
          <w:rFonts w:ascii="ＭＳ 明朝" w:hAnsi="ＭＳ 明朝" w:cs="ＭＳ 明朝"/>
          <w:noProof/>
          <w:color w:val="auto"/>
          <w:sz w:val="22"/>
          <w:szCs w:val="22"/>
        </w:rPr>
        <mc:AlternateContent>
          <mc:Choice Requires="wps">
            <w:drawing>
              <wp:anchor distT="0" distB="0" distL="114300" distR="114300" simplePos="0" relativeHeight="251657216" behindDoc="0" locked="0" layoutInCell="1" allowOverlap="1" wp14:anchorId="5C58B5DB" wp14:editId="5245758A">
                <wp:simplePos x="0" y="0"/>
                <wp:positionH relativeFrom="column">
                  <wp:posOffset>-5080</wp:posOffset>
                </wp:positionH>
                <wp:positionV relativeFrom="paragraph">
                  <wp:posOffset>207645</wp:posOffset>
                </wp:positionV>
                <wp:extent cx="5715000" cy="2009775"/>
                <wp:effectExtent l="0" t="0" r="19050" b="28575"/>
                <wp:wrapNone/>
                <wp:docPr id="89" name="テキスト ボックス 89"/>
                <wp:cNvGraphicFramePr/>
                <a:graphic xmlns:a="http://schemas.openxmlformats.org/drawingml/2006/main">
                  <a:graphicData uri="http://schemas.microsoft.com/office/word/2010/wordprocessingShape">
                    <wps:wsp>
                      <wps:cNvSpPr txBox="1"/>
                      <wps:spPr>
                        <a:xfrm>
                          <a:off x="0" y="0"/>
                          <a:ext cx="5715000" cy="2009775"/>
                        </a:xfrm>
                        <a:prstGeom prst="rect">
                          <a:avLst/>
                        </a:prstGeom>
                        <a:solidFill>
                          <a:schemeClr val="lt1"/>
                        </a:solidFill>
                        <a:ln w="6350">
                          <a:solidFill>
                            <a:schemeClr val="tx1"/>
                          </a:solidFill>
                          <a:prstDash val="dash"/>
                        </a:ln>
                      </wps:spPr>
                      <wps:txbx>
                        <w:txbxContent>
                          <w:p w:rsidR="00C064CB" w:rsidRPr="00290909" w:rsidRDefault="00C064CB" w:rsidP="00A96B53">
                            <w:pPr>
                              <w:pStyle w:val="Default"/>
                              <w:rPr>
                                <w:rFonts w:ascii="ＭＳ 明朝" w:hAnsi="ＭＳ 明朝"/>
                                <w:color w:val="000000" w:themeColor="text1"/>
                                <w:sz w:val="22"/>
                                <w:szCs w:val="22"/>
                              </w:rPr>
                            </w:pPr>
                            <w:r w:rsidRPr="00967DCC">
                              <w:rPr>
                                <w:rFonts w:ascii="ＭＳ 明朝" w:hAnsi="ＭＳ 明朝" w:hint="eastAsia"/>
                                <w:color w:val="auto"/>
                                <w:sz w:val="22"/>
                                <w:szCs w:val="22"/>
                              </w:rPr>
                              <w:t>【</w:t>
                            </w:r>
                            <w:r w:rsidRPr="00290909">
                              <w:rPr>
                                <w:rFonts w:ascii="ＭＳ 明朝" w:hAnsi="ＭＳ 明朝" w:hint="eastAsia"/>
                                <w:color w:val="000000" w:themeColor="text1"/>
                                <w:sz w:val="22"/>
                                <w:szCs w:val="22"/>
                              </w:rPr>
                              <w:t>介護</w:t>
                            </w:r>
                            <w:r w:rsidRPr="00290909">
                              <w:rPr>
                                <w:rFonts w:ascii="ＭＳ 明朝" w:hAnsi="ＭＳ 明朝"/>
                                <w:color w:val="000000" w:themeColor="text1"/>
                                <w:sz w:val="22"/>
                                <w:szCs w:val="22"/>
                              </w:rPr>
                              <w:t>施設・事業所における業務</w:t>
                            </w:r>
                            <w:r w:rsidRPr="00290909">
                              <w:rPr>
                                <w:rFonts w:ascii="ＭＳ 明朝" w:hAnsi="ＭＳ 明朝" w:hint="eastAsia"/>
                                <w:color w:val="000000" w:themeColor="text1"/>
                                <w:sz w:val="22"/>
                                <w:szCs w:val="22"/>
                              </w:rPr>
                              <w:t>継続ガイドライン・</w:t>
                            </w:r>
                            <w:r w:rsidRPr="00290909">
                              <w:rPr>
                                <w:rFonts w:ascii="ＭＳ 明朝" w:hAnsi="ＭＳ 明朝"/>
                                <w:color w:val="000000" w:themeColor="text1"/>
                                <w:sz w:val="22"/>
                                <w:szCs w:val="22"/>
                              </w:rPr>
                              <w:t>ひな形・研修動画</w:t>
                            </w:r>
                            <w:r w:rsidRPr="00290909">
                              <w:rPr>
                                <w:rFonts w:ascii="ＭＳ 明朝" w:hAnsi="ＭＳ 明朝" w:hint="eastAsia"/>
                                <w:color w:val="000000" w:themeColor="text1"/>
                                <w:sz w:val="22"/>
                                <w:szCs w:val="22"/>
                              </w:rPr>
                              <w:t>】</w:t>
                            </w:r>
                          </w:p>
                          <w:p w:rsidR="00C064CB" w:rsidRPr="00290909" w:rsidRDefault="00C064CB" w:rsidP="00A96B53">
                            <w:pPr>
                              <w:rPr>
                                <w:color w:val="000000" w:themeColor="text1"/>
                              </w:rPr>
                            </w:pPr>
                            <w:r w:rsidRPr="00290909">
                              <w:rPr>
                                <w:rFonts w:hint="eastAsia"/>
                                <w:color w:val="000000" w:themeColor="text1"/>
                              </w:rPr>
                              <w:t>厚生労働省</w:t>
                            </w:r>
                            <w:r w:rsidRPr="00290909">
                              <w:rPr>
                                <w:color w:val="000000" w:themeColor="text1"/>
                              </w:rPr>
                              <w:t>ホームページ</w:t>
                            </w:r>
                            <w:r w:rsidRPr="00290909">
                              <w:rPr>
                                <w:b/>
                                <w:color w:val="000000" w:themeColor="text1"/>
                              </w:rPr>
                              <w:t>「介護施設・事業所における業務継続計画（</w:t>
                            </w:r>
                            <w:r w:rsidRPr="00290909">
                              <w:rPr>
                                <w:rFonts w:hint="eastAsia"/>
                                <w:b/>
                                <w:color w:val="000000" w:themeColor="text1"/>
                              </w:rPr>
                              <w:t>ＢＣＰ</w:t>
                            </w:r>
                            <w:r w:rsidRPr="00290909">
                              <w:rPr>
                                <w:b/>
                                <w:color w:val="000000" w:themeColor="text1"/>
                              </w:rPr>
                              <w:t>）</w:t>
                            </w:r>
                            <w:r w:rsidRPr="00290909">
                              <w:rPr>
                                <w:rFonts w:hint="eastAsia"/>
                                <w:b/>
                                <w:color w:val="000000" w:themeColor="text1"/>
                              </w:rPr>
                              <w:t>作成</w:t>
                            </w:r>
                            <w:r w:rsidRPr="00290909">
                              <w:rPr>
                                <w:b/>
                                <w:color w:val="000000" w:themeColor="text1"/>
                              </w:rPr>
                              <w:t>支援</w:t>
                            </w:r>
                            <w:r w:rsidRPr="00290909">
                              <w:rPr>
                                <w:rFonts w:hint="eastAsia"/>
                                <w:b/>
                                <w:color w:val="000000" w:themeColor="text1"/>
                              </w:rPr>
                              <w:t>に</w:t>
                            </w:r>
                            <w:r w:rsidRPr="00290909">
                              <w:rPr>
                                <w:b/>
                                <w:color w:val="000000" w:themeColor="text1"/>
                              </w:rPr>
                              <w:t>関する研修」</w:t>
                            </w:r>
                          </w:p>
                          <w:p w:rsidR="00C064CB" w:rsidRPr="00290909" w:rsidRDefault="00C064CB" w:rsidP="00A96B53">
                            <w:pPr>
                              <w:pStyle w:val="Default"/>
                              <w:rPr>
                                <w:rFonts w:ascii="ＭＳ 明朝" w:hAnsi="ＭＳ 明朝"/>
                                <w:color w:val="000000" w:themeColor="text1"/>
                                <w:sz w:val="22"/>
                                <w:szCs w:val="22"/>
                              </w:rPr>
                            </w:pPr>
                            <w:r w:rsidRPr="00290909">
                              <w:rPr>
                                <w:rFonts w:ascii="ＭＳ 明朝" w:hAnsi="ＭＳ 明朝"/>
                                <w:color w:val="000000" w:themeColor="text1"/>
                                <w:sz w:val="22"/>
                                <w:szCs w:val="22"/>
                              </w:rPr>
                              <w:t>https://www.mhlw.go.jp/stf/seisakunitsuite/bunya/hukushi_kaigo/kaigo_koureisha/douga_00002.html</w:t>
                            </w:r>
                          </w:p>
                          <w:p w:rsidR="00C064CB" w:rsidRDefault="00C064CB" w:rsidP="00A96B53">
                            <w:pPr>
                              <w:pStyle w:val="Default"/>
                              <w:rPr>
                                <w:rFonts w:ascii="ＭＳ 明朝" w:hAnsi="ＭＳ 明朝"/>
                                <w:color w:val="auto"/>
                                <w:sz w:val="22"/>
                                <w:szCs w:val="22"/>
                              </w:rPr>
                            </w:pPr>
                          </w:p>
                          <w:p w:rsidR="00C064CB" w:rsidRPr="00967DCC" w:rsidRDefault="00C064CB" w:rsidP="00A96B53">
                            <w:pPr>
                              <w:pStyle w:val="Default"/>
                              <w:rPr>
                                <w:rFonts w:ascii="ＭＳ 明朝" w:hAnsi="ＭＳ 明朝"/>
                                <w:b/>
                                <w:color w:val="auto"/>
                                <w:sz w:val="22"/>
                                <w:szCs w:val="22"/>
                              </w:rPr>
                            </w:pPr>
                            <w:r w:rsidRPr="00967DCC">
                              <w:rPr>
                                <w:rFonts w:ascii="ＭＳ 明朝" w:hAnsi="ＭＳ 明朝" w:hint="eastAsia"/>
                                <w:color w:val="auto"/>
                                <w:sz w:val="22"/>
                                <w:szCs w:val="22"/>
                              </w:rPr>
                              <w:t>厚生労働省</w:t>
                            </w:r>
                            <w:r w:rsidRPr="00967DCC">
                              <w:rPr>
                                <w:rFonts w:ascii="ＭＳ 明朝" w:hAnsi="ＭＳ 明朝"/>
                                <w:color w:val="auto"/>
                                <w:sz w:val="22"/>
                                <w:szCs w:val="22"/>
                              </w:rPr>
                              <w:t>ホームページ</w:t>
                            </w:r>
                            <w:r w:rsidRPr="00967DCC">
                              <w:rPr>
                                <w:rFonts w:ascii="ＭＳ 明朝" w:hAnsi="ＭＳ 明朝" w:hint="eastAsia"/>
                                <w:b/>
                                <w:color w:val="auto"/>
                                <w:sz w:val="22"/>
                                <w:szCs w:val="22"/>
                              </w:rPr>
                              <w:t>「社会福祉施設・事業所における新型インフルエンザ等発生時の業務継続ガイドラインなど」</w:t>
                            </w:r>
                          </w:p>
                          <w:p w:rsidR="00C064CB" w:rsidRPr="00967DCC" w:rsidRDefault="00C064CB" w:rsidP="00A96B53">
                            <w:pPr>
                              <w:pStyle w:val="Default"/>
                              <w:rPr>
                                <w:rFonts w:ascii="ＭＳ 明朝" w:hAnsi="ＭＳ 明朝"/>
                                <w:color w:val="auto"/>
                                <w:sz w:val="22"/>
                                <w:szCs w:val="22"/>
                              </w:rPr>
                            </w:pPr>
                            <w:r w:rsidRPr="00967DCC">
                              <w:rPr>
                                <w:rFonts w:ascii="ＭＳ 明朝" w:hAnsi="ＭＳ 明朝"/>
                                <w:color w:val="auto"/>
                                <w:sz w:val="22"/>
                                <w:szCs w:val="22"/>
                              </w:rPr>
                              <w:t>https://www.mhlw.go.jp/stf/seisakunitsuite/bunya/0000108629.html</w:t>
                            </w:r>
                          </w:p>
                          <w:p w:rsidR="00C064CB" w:rsidRPr="001165D6" w:rsidRDefault="00C064CB" w:rsidP="00A96B53">
                            <w:pPr>
                              <w:pStyle w:val="Default"/>
                              <w:rPr>
                                <w:rFonts w:ascii="ＭＳ 明朝" w:hAnsi="ＭＳ 明朝"/>
                                <w:strike/>
                                <w:color w:val="FF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58B5DB" id="テキスト ボックス 89" o:spid="_x0000_s1084" type="#_x0000_t202" style="position:absolute;left:0;text-align:left;margin-left:-.4pt;margin-top:16.35pt;width:450pt;height:15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" fillcolor="white [3201]" strokecolor="black [3213]" strokeweight=".5pt">
                <v:stroke dashstyle="dash"/>
                <v:textbox>
                  <w:txbxContent>
                    <w:p w:rsidR="00C064CB" w:rsidRPr="00290909" w:rsidRDefault="00C064CB" w:rsidP="00A96B53">
                      <w:pPr>
                        <w:pStyle w:val="Default"/>
                        <w:rPr>
                          <w:rFonts w:ascii="ＭＳ 明朝" w:hAnsi="ＭＳ 明朝"/>
                          <w:color w:val="000000" w:themeColor="text1"/>
                          <w:sz w:val="22"/>
                          <w:szCs w:val="22"/>
                        </w:rPr>
                      </w:pPr>
                      <w:r w:rsidRPr="00967DCC">
                        <w:rPr>
                          <w:rFonts w:ascii="ＭＳ 明朝" w:hAnsi="ＭＳ 明朝" w:hint="eastAsia"/>
                          <w:color w:val="auto"/>
                          <w:sz w:val="22"/>
                          <w:szCs w:val="22"/>
                        </w:rPr>
                        <w:t>【</w:t>
                      </w:r>
                      <w:r w:rsidRPr="00290909">
                        <w:rPr>
                          <w:rFonts w:ascii="ＭＳ 明朝" w:hAnsi="ＭＳ 明朝" w:hint="eastAsia"/>
                          <w:color w:val="000000" w:themeColor="text1"/>
                          <w:sz w:val="22"/>
                          <w:szCs w:val="22"/>
                        </w:rPr>
                        <w:t>介護</w:t>
                      </w:r>
                      <w:r w:rsidRPr="00290909">
                        <w:rPr>
                          <w:rFonts w:ascii="ＭＳ 明朝" w:hAnsi="ＭＳ 明朝"/>
                          <w:color w:val="000000" w:themeColor="text1"/>
                          <w:sz w:val="22"/>
                          <w:szCs w:val="22"/>
                        </w:rPr>
                        <w:t>施設・事業所における業務</w:t>
                      </w:r>
                      <w:r w:rsidRPr="00290909">
                        <w:rPr>
                          <w:rFonts w:ascii="ＭＳ 明朝" w:hAnsi="ＭＳ 明朝" w:hint="eastAsia"/>
                          <w:color w:val="000000" w:themeColor="text1"/>
                          <w:sz w:val="22"/>
                          <w:szCs w:val="22"/>
                        </w:rPr>
                        <w:t>継続ガイドライン・</w:t>
                      </w:r>
                      <w:r w:rsidRPr="00290909">
                        <w:rPr>
                          <w:rFonts w:ascii="ＭＳ 明朝" w:hAnsi="ＭＳ 明朝"/>
                          <w:color w:val="000000" w:themeColor="text1"/>
                          <w:sz w:val="22"/>
                          <w:szCs w:val="22"/>
                        </w:rPr>
                        <w:t>ひな形・研修動画</w:t>
                      </w:r>
                      <w:r w:rsidRPr="00290909">
                        <w:rPr>
                          <w:rFonts w:ascii="ＭＳ 明朝" w:hAnsi="ＭＳ 明朝" w:hint="eastAsia"/>
                          <w:color w:val="000000" w:themeColor="text1"/>
                          <w:sz w:val="22"/>
                          <w:szCs w:val="22"/>
                        </w:rPr>
                        <w:t>】</w:t>
                      </w:r>
                    </w:p>
                    <w:p w:rsidR="00C064CB" w:rsidRPr="00290909" w:rsidRDefault="00C064CB" w:rsidP="00A96B53">
                      <w:pPr>
                        <w:rPr>
                          <w:color w:val="000000" w:themeColor="text1"/>
                        </w:rPr>
                      </w:pPr>
                      <w:r w:rsidRPr="00290909">
                        <w:rPr>
                          <w:rFonts w:hint="eastAsia"/>
                          <w:color w:val="000000" w:themeColor="text1"/>
                        </w:rPr>
                        <w:t>厚生労働省</w:t>
                      </w:r>
                      <w:r w:rsidRPr="00290909">
                        <w:rPr>
                          <w:color w:val="000000" w:themeColor="text1"/>
                        </w:rPr>
                        <w:t>ホームページ</w:t>
                      </w:r>
                      <w:r w:rsidRPr="00290909">
                        <w:rPr>
                          <w:b/>
                          <w:color w:val="000000" w:themeColor="text1"/>
                        </w:rPr>
                        <w:t>「介護施設・事業所における業務継続計画（</w:t>
                      </w:r>
                      <w:r w:rsidRPr="00290909">
                        <w:rPr>
                          <w:rFonts w:hint="eastAsia"/>
                          <w:b/>
                          <w:color w:val="000000" w:themeColor="text1"/>
                        </w:rPr>
                        <w:t>ＢＣＰ</w:t>
                      </w:r>
                      <w:r w:rsidRPr="00290909">
                        <w:rPr>
                          <w:b/>
                          <w:color w:val="000000" w:themeColor="text1"/>
                        </w:rPr>
                        <w:t>）</w:t>
                      </w:r>
                      <w:r w:rsidRPr="00290909">
                        <w:rPr>
                          <w:rFonts w:hint="eastAsia"/>
                          <w:b/>
                          <w:color w:val="000000" w:themeColor="text1"/>
                        </w:rPr>
                        <w:t>作成</w:t>
                      </w:r>
                      <w:r w:rsidRPr="00290909">
                        <w:rPr>
                          <w:b/>
                          <w:color w:val="000000" w:themeColor="text1"/>
                        </w:rPr>
                        <w:t>支援</w:t>
                      </w:r>
                      <w:r w:rsidRPr="00290909">
                        <w:rPr>
                          <w:rFonts w:hint="eastAsia"/>
                          <w:b/>
                          <w:color w:val="000000" w:themeColor="text1"/>
                        </w:rPr>
                        <w:t>に</w:t>
                      </w:r>
                      <w:r w:rsidRPr="00290909">
                        <w:rPr>
                          <w:b/>
                          <w:color w:val="000000" w:themeColor="text1"/>
                        </w:rPr>
                        <w:t>関する研修」</w:t>
                      </w:r>
                    </w:p>
                    <w:p w:rsidR="00C064CB" w:rsidRPr="00290909" w:rsidRDefault="00C064CB" w:rsidP="00A96B53">
                      <w:pPr>
                        <w:pStyle w:val="Default"/>
                        <w:rPr>
                          <w:rFonts w:ascii="ＭＳ 明朝" w:hAnsi="ＭＳ 明朝"/>
                          <w:color w:val="000000" w:themeColor="text1"/>
                          <w:sz w:val="22"/>
                          <w:szCs w:val="22"/>
                        </w:rPr>
                      </w:pPr>
                      <w:r w:rsidRPr="00290909">
                        <w:rPr>
                          <w:rFonts w:ascii="ＭＳ 明朝" w:hAnsi="ＭＳ 明朝"/>
                          <w:color w:val="000000" w:themeColor="text1"/>
                          <w:sz w:val="22"/>
                          <w:szCs w:val="22"/>
                        </w:rPr>
                        <w:t>https://www.mhlw.go.jp/stf/seisakunitsuite/bunya/hukushi_kaigo/kaigo_koureisha/douga_00002.html</w:t>
                      </w:r>
                    </w:p>
                    <w:p w:rsidR="00C064CB" w:rsidRDefault="00C064CB" w:rsidP="00A96B53">
                      <w:pPr>
                        <w:pStyle w:val="Default"/>
                        <w:rPr>
                          <w:rFonts w:ascii="ＭＳ 明朝" w:hAnsi="ＭＳ 明朝"/>
                          <w:color w:val="auto"/>
                          <w:sz w:val="22"/>
                          <w:szCs w:val="22"/>
                        </w:rPr>
                      </w:pPr>
                    </w:p>
                    <w:p w:rsidR="00C064CB" w:rsidRPr="00967DCC" w:rsidRDefault="00C064CB" w:rsidP="00A96B53">
                      <w:pPr>
                        <w:pStyle w:val="Default"/>
                        <w:rPr>
                          <w:rFonts w:ascii="ＭＳ 明朝" w:hAnsi="ＭＳ 明朝"/>
                          <w:b/>
                          <w:color w:val="auto"/>
                          <w:sz w:val="22"/>
                          <w:szCs w:val="22"/>
                        </w:rPr>
                      </w:pPr>
                      <w:r w:rsidRPr="00967DCC">
                        <w:rPr>
                          <w:rFonts w:ascii="ＭＳ 明朝" w:hAnsi="ＭＳ 明朝" w:hint="eastAsia"/>
                          <w:color w:val="auto"/>
                          <w:sz w:val="22"/>
                          <w:szCs w:val="22"/>
                        </w:rPr>
                        <w:t>厚生労働省</w:t>
                      </w:r>
                      <w:r w:rsidRPr="00967DCC">
                        <w:rPr>
                          <w:rFonts w:ascii="ＭＳ 明朝" w:hAnsi="ＭＳ 明朝"/>
                          <w:color w:val="auto"/>
                          <w:sz w:val="22"/>
                          <w:szCs w:val="22"/>
                        </w:rPr>
                        <w:t>ホームページ</w:t>
                      </w:r>
                      <w:r w:rsidRPr="00967DCC">
                        <w:rPr>
                          <w:rFonts w:ascii="ＭＳ 明朝" w:hAnsi="ＭＳ 明朝" w:hint="eastAsia"/>
                          <w:b/>
                          <w:color w:val="auto"/>
                          <w:sz w:val="22"/>
                          <w:szCs w:val="22"/>
                        </w:rPr>
                        <w:t>「社会福祉施設・事業所における新型インフルエンザ等発生時の業務継続ガイドラインなど」</w:t>
                      </w:r>
                    </w:p>
                    <w:p w:rsidR="00C064CB" w:rsidRPr="00967DCC" w:rsidRDefault="00C064CB" w:rsidP="00A96B53">
                      <w:pPr>
                        <w:pStyle w:val="Default"/>
                        <w:rPr>
                          <w:rFonts w:ascii="ＭＳ 明朝" w:hAnsi="ＭＳ 明朝"/>
                          <w:color w:val="auto"/>
                          <w:sz w:val="22"/>
                          <w:szCs w:val="22"/>
                        </w:rPr>
                      </w:pPr>
                      <w:r w:rsidRPr="00967DCC">
                        <w:rPr>
                          <w:rFonts w:ascii="ＭＳ 明朝" w:hAnsi="ＭＳ 明朝"/>
                          <w:color w:val="auto"/>
                          <w:sz w:val="22"/>
                          <w:szCs w:val="22"/>
                        </w:rPr>
                        <w:t>https://www.mhlw.go.jp/stf/seisakunitsuite/bunya/0000108629.html</w:t>
                      </w:r>
                    </w:p>
                    <w:p w:rsidR="00C064CB" w:rsidRPr="001165D6" w:rsidRDefault="00C064CB" w:rsidP="00A96B53">
                      <w:pPr>
                        <w:pStyle w:val="Default"/>
                        <w:rPr>
                          <w:rFonts w:ascii="ＭＳ 明朝" w:hAnsi="ＭＳ 明朝"/>
                          <w:strike/>
                          <w:color w:val="FF0000"/>
                          <w:sz w:val="22"/>
                          <w:szCs w:val="22"/>
                        </w:rPr>
                      </w:pPr>
                    </w:p>
                  </w:txbxContent>
                </v:textbox>
              </v:shape>
            </w:pict>
          </mc:Fallback>
        </mc:AlternateContent>
      </w:r>
      <w:r w:rsidR="00173252" w:rsidRPr="001A346C">
        <w:rPr>
          <w:rFonts w:ascii="ＭＳ 明朝" w:hAnsi="ＭＳ 明朝" w:cs="ＭＳ 明朝" w:hint="eastAsia"/>
          <w:color w:val="auto"/>
          <w:sz w:val="22"/>
          <w:szCs w:val="22"/>
        </w:rPr>
        <w:t>業務継続計画の策定にあたっては、以下の通知やホームページを参考にしてください。</w:t>
      </w:r>
    </w:p>
    <w:p w:rsidR="00A96B53" w:rsidRDefault="00A96B53" w:rsidP="00314EC9">
      <w:pPr>
        <w:pStyle w:val="Default"/>
        <w:ind w:firstLineChars="100" w:firstLine="220"/>
        <w:rPr>
          <w:rFonts w:ascii="ＭＳ 明朝" w:hAnsi="ＭＳ 明朝" w:cs="ＭＳ 明朝"/>
          <w:color w:val="auto"/>
          <w:sz w:val="22"/>
          <w:szCs w:val="22"/>
        </w:rPr>
      </w:pPr>
    </w:p>
    <w:p w:rsidR="00A96B53" w:rsidRDefault="00A96B53" w:rsidP="00314EC9">
      <w:pPr>
        <w:pStyle w:val="Default"/>
        <w:ind w:firstLineChars="100" w:firstLine="220"/>
        <w:rPr>
          <w:rFonts w:ascii="ＭＳ 明朝" w:hAnsi="ＭＳ 明朝" w:cs="ＭＳ 明朝"/>
          <w:color w:val="auto"/>
          <w:sz w:val="22"/>
          <w:szCs w:val="22"/>
        </w:rPr>
      </w:pPr>
    </w:p>
    <w:p w:rsidR="00A96B53" w:rsidRDefault="00A96B53" w:rsidP="00314EC9">
      <w:pPr>
        <w:pStyle w:val="Default"/>
        <w:ind w:firstLineChars="100" w:firstLine="220"/>
        <w:rPr>
          <w:rFonts w:ascii="ＭＳ 明朝" w:hAnsi="ＭＳ 明朝" w:cs="ＭＳ 明朝"/>
          <w:color w:val="auto"/>
          <w:sz w:val="22"/>
          <w:szCs w:val="22"/>
        </w:rPr>
      </w:pPr>
    </w:p>
    <w:p w:rsidR="00A96B53" w:rsidRDefault="00A96B53" w:rsidP="00314EC9">
      <w:pPr>
        <w:pStyle w:val="Default"/>
        <w:ind w:firstLineChars="100" w:firstLine="220"/>
        <w:rPr>
          <w:rFonts w:ascii="ＭＳ 明朝" w:hAnsi="ＭＳ 明朝" w:cs="ＭＳ 明朝"/>
          <w:color w:val="auto"/>
          <w:sz w:val="22"/>
          <w:szCs w:val="22"/>
        </w:rPr>
      </w:pPr>
    </w:p>
    <w:p w:rsidR="00A96B53" w:rsidRDefault="00A96B53" w:rsidP="00314EC9">
      <w:pPr>
        <w:pStyle w:val="Default"/>
        <w:ind w:firstLineChars="100" w:firstLine="220"/>
        <w:rPr>
          <w:rFonts w:ascii="ＭＳ 明朝" w:hAnsi="ＭＳ 明朝" w:cs="ＭＳ 明朝"/>
          <w:color w:val="auto"/>
          <w:sz w:val="22"/>
          <w:szCs w:val="22"/>
        </w:rPr>
      </w:pPr>
    </w:p>
    <w:p w:rsidR="00A96B53" w:rsidRDefault="00A96B53" w:rsidP="00314EC9">
      <w:pPr>
        <w:pStyle w:val="Default"/>
        <w:ind w:firstLineChars="100" w:firstLine="220"/>
        <w:rPr>
          <w:rFonts w:ascii="ＭＳ 明朝" w:hAnsi="ＭＳ 明朝" w:cs="ＭＳ 明朝"/>
          <w:color w:val="auto"/>
          <w:sz w:val="22"/>
          <w:szCs w:val="22"/>
        </w:rPr>
      </w:pPr>
    </w:p>
    <w:p w:rsidR="00A96B53" w:rsidRDefault="00A96B53" w:rsidP="00314EC9">
      <w:pPr>
        <w:pStyle w:val="Default"/>
        <w:ind w:firstLineChars="100" w:firstLine="220"/>
        <w:rPr>
          <w:rFonts w:ascii="ＭＳ 明朝" w:hAnsi="ＭＳ 明朝" w:cs="ＭＳ 明朝"/>
          <w:color w:val="auto"/>
          <w:sz w:val="22"/>
          <w:szCs w:val="22"/>
        </w:rPr>
      </w:pPr>
    </w:p>
    <w:p w:rsidR="00A96B53" w:rsidRDefault="00A96B53" w:rsidP="00314EC9">
      <w:pPr>
        <w:pStyle w:val="Default"/>
        <w:ind w:firstLineChars="100" w:firstLine="220"/>
        <w:rPr>
          <w:rFonts w:ascii="ＭＳ 明朝" w:hAnsi="ＭＳ 明朝" w:cs="ＭＳ 明朝"/>
          <w:color w:val="auto"/>
          <w:sz w:val="22"/>
          <w:szCs w:val="22"/>
        </w:rPr>
      </w:pPr>
    </w:p>
    <w:p w:rsidR="00A96B53" w:rsidRDefault="00A96B53" w:rsidP="00314EC9">
      <w:pPr>
        <w:pStyle w:val="Default"/>
        <w:ind w:firstLineChars="100" w:firstLine="220"/>
        <w:rPr>
          <w:rFonts w:ascii="ＭＳ 明朝" w:hAnsi="ＭＳ 明朝" w:cs="ＭＳ 明朝"/>
          <w:color w:val="auto"/>
          <w:sz w:val="22"/>
          <w:szCs w:val="22"/>
        </w:rPr>
      </w:pPr>
    </w:p>
    <w:p w:rsidR="00A96B53" w:rsidRDefault="00A96B53" w:rsidP="00A96B53">
      <w:pPr>
        <w:pStyle w:val="Default"/>
        <w:rPr>
          <w:rFonts w:ascii="ＭＳ 明朝" w:hAnsi="ＭＳ 明朝" w:cs="ＭＳ 明朝"/>
          <w:color w:val="auto"/>
          <w:sz w:val="22"/>
          <w:szCs w:val="22"/>
        </w:rPr>
      </w:pPr>
    </w:p>
    <w:p w:rsidR="00312BB9" w:rsidRDefault="00173252" w:rsidP="002632FC">
      <w:pPr>
        <w:pStyle w:val="Default"/>
        <w:ind w:firstLineChars="100" w:firstLine="220"/>
        <w:rPr>
          <w:rFonts w:ascii="ＭＳ 明朝" w:hAnsi="ＭＳ 明朝" w:cs="ＭＳ 明朝"/>
          <w:color w:val="auto"/>
          <w:sz w:val="22"/>
          <w:szCs w:val="22"/>
        </w:rPr>
      </w:pPr>
      <w:r w:rsidRPr="001A346C">
        <w:rPr>
          <w:rFonts w:ascii="ＭＳ 明朝" w:hAnsi="ＭＳ 明朝" w:cs="ＭＳ 明朝" w:hint="eastAsia"/>
          <w:color w:val="auto"/>
          <w:sz w:val="22"/>
          <w:szCs w:val="22"/>
        </w:rPr>
        <w:t>また、職員に対して業務継続計画を周知し、必要な研修・訓練を定期的に実施するとともに、定期的に計画の見直しを行い、必要があれば変更を行ってください。</w:t>
      </w:r>
    </w:p>
    <w:p w:rsidR="00A96B53" w:rsidRPr="002632FC" w:rsidRDefault="00A96B53" w:rsidP="002632FC">
      <w:pPr>
        <w:pStyle w:val="Default"/>
        <w:ind w:firstLineChars="100" w:firstLine="220"/>
        <w:rPr>
          <w:rFonts w:ascii="ＭＳ 明朝" w:hAnsi="ＭＳ 明朝" w:cs="ＭＳ 明朝"/>
          <w:color w:val="auto"/>
          <w:sz w:val="22"/>
          <w:szCs w:val="22"/>
        </w:rPr>
      </w:pPr>
    </w:p>
    <w:p w:rsidR="00034F32" w:rsidRPr="00187A90" w:rsidRDefault="00336DC1" w:rsidP="0034089C">
      <w:pPr>
        <w:ind w:right="-2"/>
        <w:jc w:val="right"/>
        <w:rPr>
          <w:rFonts w:ascii="ＭＳ 明朝" w:hAnsi="ＭＳ 明朝"/>
          <w:sz w:val="22"/>
          <w:szCs w:val="22"/>
        </w:rPr>
      </w:pPr>
      <w:r w:rsidRPr="00187A90">
        <w:rPr>
          <w:rFonts w:ascii="ＭＳ 明朝" w:hAnsi="ＭＳ 明朝" w:hint="eastAsia"/>
          <w:sz w:val="22"/>
          <w:szCs w:val="22"/>
          <w:bdr w:val="single" w:sz="4" w:space="0" w:color="auto"/>
        </w:rPr>
        <w:t>地域密着型サービス</w:t>
      </w:r>
    </w:p>
    <w:p w:rsidR="00034F32" w:rsidRPr="00187A90" w:rsidRDefault="00034F32" w:rsidP="0034089C">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【運営推進会議の目的と議題】</w:t>
      </w:r>
    </w:p>
    <w:p w:rsidR="00034F32" w:rsidRPr="00187A90" w:rsidRDefault="00D22240" w:rsidP="0034089C">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87936" behindDoc="0" locked="0" layoutInCell="1" allowOverlap="1" wp14:anchorId="0AA0F930" wp14:editId="5C844D53">
                <wp:simplePos x="0" y="0"/>
                <wp:positionH relativeFrom="column">
                  <wp:align>left</wp:align>
                </wp:positionH>
                <wp:positionV relativeFrom="paragraph">
                  <wp:posOffset>53975</wp:posOffset>
                </wp:positionV>
                <wp:extent cx="5772150" cy="904875"/>
                <wp:effectExtent l="0" t="0" r="19050" b="28575"/>
                <wp:wrapNone/>
                <wp:docPr id="31" name="フローチャート : 代替処理 31"/>
                <wp:cNvGraphicFramePr/>
                <a:graphic xmlns:a="http://schemas.openxmlformats.org/drawingml/2006/main">
                  <a:graphicData uri="http://schemas.microsoft.com/office/word/2010/wordprocessingShape">
                    <wps:wsp>
                      <wps:cNvSpPr/>
                      <wps:spPr>
                        <a:xfrm>
                          <a:off x="0" y="0"/>
                          <a:ext cx="5772150" cy="9048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D22240">
                            <w:pPr>
                              <w:rPr>
                                <w:rFonts w:ascii="ＭＳ ゴシック" w:eastAsia="ＭＳ ゴシック" w:hAnsi="ＭＳ ゴシック"/>
                                <w:b/>
                                <w:sz w:val="24"/>
                              </w:rPr>
                            </w:pPr>
                            <w:r>
                              <w:rPr>
                                <w:rFonts w:ascii="ＭＳ ゴシック" w:eastAsia="ＭＳ ゴシック" w:hAnsi="ＭＳ ゴシック" w:hint="eastAsia"/>
                                <w:b/>
                                <w:sz w:val="24"/>
                              </w:rPr>
                              <w:t>地域密着型通所・認知症通所事業所では、「おおむね６ヶ月に１回」、</w:t>
                            </w:r>
                          </w:p>
                          <w:p w:rsidR="00C064CB" w:rsidRPr="00B65C30" w:rsidRDefault="00C064CB" w:rsidP="00D22240">
                            <w:pPr>
                              <w:rPr>
                                <w:rFonts w:ascii="ＭＳ ゴシック" w:eastAsia="ＭＳ ゴシック" w:hAnsi="ＭＳ ゴシック"/>
                                <w:b/>
                                <w:sz w:val="24"/>
                              </w:rPr>
                            </w:pPr>
                            <w:r>
                              <w:rPr>
                                <w:rFonts w:ascii="ＭＳ ゴシック" w:eastAsia="ＭＳ ゴシック" w:hAnsi="ＭＳ ゴシック" w:hint="eastAsia"/>
                                <w:b/>
                                <w:sz w:val="24"/>
                              </w:rPr>
                              <w:t>小規模多機能</w:t>
                            </w:r>
                            <w:r w:rsidRPr="00C064CB">
                              <w:rPr>
                                <w:rFonts w:ascii="ＭＳ Ｐ明朝" w:eastAsia="ＭＳ Ｐ明朝" w:hAnsi="ＭＳ Ｐ明朝" w:hint="eastAsia"/>
                                <w:b/>
                                <w:sz w:val="24"/>
                              </w:rPr>
                              <w:t>型居宅介護</w:t>
                            </w:r>
                            <w:r>
                              <w:rPr>
                                <w:rFonts w:ascii="ＭＳ ゴシック" w:eastAsia="ＭＳ ゴシック" w:hAnsi="ＭＳ ゴシック" w:hint="eastAsia"/>
                                <w:b/>
                                <w:sz w:val="24"/>
                              </w:rPr>
                              <w:t>・ＧＨ・地域密着型特定・地域密着型特養事業所では、</w:t>
                            </w:r>
                            <w:r w:rsidRPr="005A4512">
                              <w:rPr>
                                <w:rFonts w:ascii="ＭＳ ゴシック" w:eastAsia="ＭＳ ゴシック" w:hAnsi="ＭＳ ゴシック" w:hint="eastAsia"/>
                                <w:b/>
                                <w:sz w:val="24"/>
                              </w:rPr>
                              <w:t>「おおむね２ヶ月に１回」の運営推進会議の開催が必要です。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0F930" id="フローチャート : 代替処理 31" o:spid="_x0000_s1085" type="#_x0000_t176" style="position:absolute;left:0;text-align:left;margin-left:0;margin-top:4.25pt;width:454.5pt;height:71.25pt;z-index:2516879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" fillcolor="window" strokecolor="windowText" strokeweight="1.5pt">
                <v:stroke linestyle="thinThin"/>
                <v:textbox>
                  <w:txbxContent>
                    <w:p w:rsidR="00C064CB" w:rsidRDefault="00C064CB" w:rsidP="00D22240">
                      <w:pPr>
                        <w:rPr>
                          <w:rFonts w:ascii="ＭＳ ゴシック" w:eastAsia="ＭＳ ゴシック" w:hAnsi="ＭＳ ゴシック"/>
                          <w:b/>
                          <w:sz w:val="24"/>
                        </w:rPr>
                      </w:pPr>
                      <w:r>
                        <w:rPr>
                          <w:rFonts w:ascii="ＭＳ ゴシック" w:eastAsia="ＭＳ ゴシック" w:hAnsi="ＭＳ ゴシック" w:hint="eastAsia"/>
                          <w:b/>
                          <w:sz w:val="24"/>
                        </w:rPr>
                        <w:t>地域密着型通所・認知症通所事業所では、「おおむね６ヶ月に１回」、</w:t>
                      </w:r>
                    </w:p>
                    <w:p w:rsidR="00C064CB" w:rsidRPr="00B65C30" w:rsidRDefault="00C064CB" w:rsidP="00D22240">
                      <w:pPr>
                        <w:rPr>
                          <w:rFonts w:ascii="ＭＳ ゴシック" w:eastAsia="ＭＳ ゴシック" w:hAnsi="ＭＳ ゴシック"/>
                          <w:b/>
                          <w:sz w:val="24"/>
                        </w:rPr>
                      </w:pPr>
                      <w:r>
                        <w:rPr>
                          <w:rFonts w:ascii="ＭＳ ゴシック" w:eastAsia="ＭＳ ゴシック" w:hAnsi="ＭＳ ゴシック" w:hint="eastAsia"/>
                          <w:b/>
                          <w:sz w:val="24"/>
                        </w:rPr>
                        <w:t>小規模多機能</w:t>
                      </w:r>
                      <w:r w:rsidRPr="00C064CB">
                        <w:rPr>
                          <w:rFonts w:ascii="ＭＳ Ｐ明朝" w:eastAsia="ＭＳ Ｐ明朝" w:hAnsi="ＭＳ Ｐ明朝" w:hint="eastAsia"/>
                          <w:b/>
                          <w:sz w:val="24"/>
                        </w:rPr>
                        <w:t>型居宅介護</w:t>
                      </w:r>
                      <w:r>
                        <w:rPr>
                          <w:rFonts w:ascii="ＭＳ ゴシック" w:eastAsia="ＭＳ ゴシック" w:hAnsi="ＭＳ ゴシック" w:hint="eastAsia"/>
                          <w:b/>
                          <w:sz w:val="24"/>
                        </w:rPr>
                        <w:t>・ＧＨ・地域密着型特定・地域密着型特養事業所では、</w:t>
                      </w:r>
                      <w:r w:rsidRPr="005A4512">
                        <w:rPr>
                          <w:rFonts w:ascii="ＭＳ ゴシック" w:eastAsia="ＭＳ ゴシック" w:hAnsi="ＭＳ ゴシック" w:hint="eastAsia"/>
                          <w:b/>
                          <w:sz w:val="24"/>
                        </w:rPr>
                        <w:t>「おおむね２ヶ月に１回」の運営推進会議の開催が必要です。</w:t>
                      </w:r>
                    </w:p>
                  </w:txbxContent>
                </v:textbox>
              </v:shape>
            </w:pict>
          </mc:Fallback>
        </mc:AlternateContent>
      </w:r>
    </w:p>
    <w:p w:rsidR="00034F32" w:rsidRPr="00187A90" w:rsidRDefault="00034F32" w:rsidP="0034089C">
      <w:pPr>
        <w:rPr>
          <w:rFonts w:ascii="ＭＳ ゴシック" w:eastAsia="ＭＳ ゴシック" w:hAnsi="ＭＳ ゴシック"/>
          <w:b/>
          <w:sz w:val="24"/>
        </w:rPr>
      </w:pPr>
    </w:p>
    <w:p w:rsidR="00034F32" w:rsidRPr="00187A90" w:rsidRDefault="00034F32" w:rsidP="0034089C">
      <w:pPr>
        <w:rPr>
          <w:rFonts w:ascii="ＭＳ 明朝" w:hAnsi="ＭＳ 明朝"/>
          <w:sz w:val="22"/>
          <w:szCs w:val="22"/>
        </w:rPr>
      </w:pPr>
    </w:p>
    <w:p w:rsidR="00B91638" w:rsidRPr="00187A90" w:rsidRDefault="00B91638" w:rsidP="0034089C">
      <w:pPr>
        <w:rPr>
          <w:rFonts w:ascii="ＭＳ 明朝" w:hAnsi="ＭＳ 明朝"/>
          <w:sz w:val="22"/>
          <w:szCs w:val="22"/>
        </w:rPr>
      </w:pPr>
    </w:p>
    <w:p w:rsidR="00B91638" w:rsidRPr="00187A90" w:rsidRDefault="00B91638" w:rsidP="0034089C">
      <w:pPr>
        <w:rPr>
          <w:rFonts w:ascii="ＭＳ 明朝" w:hAnsi="ＭＳ 明朝"/>
          <w:sz w:val="22"/>
          <w:szCs w:val="22"/>
        </w:rPr>
      </w:pPr>
    </w:p>
    <w:p w:rsidR="00034F32" w:rsidRPr="00187A90" w:rsidRDefault="00034F32" w:rsidP="0034089C">
      <w:pPr>
        <w:ind w:firstLineChars="100" w:firstLine="220"/>
        <w:rPr>
          <w:rFonts w:ascii="ＭＳ 明朝" w:hAnsi="ＭＳ 明朝"/>
          <w:sz w:val="22"/>
          <w:szCs w:val="22"/>
        </w:rPr>
      </w:pPr>
      <w:r w:rsidRPr="00187A90">
        <w:rPr>
          <w:rFonts w:ascii="ＭＳ 明朝" w:hAnsi="ＭＳ 明朝" w:hint="eastAsia"/>
          <w:sz w:val="22"/>
          <w:szCs w:val="22"/>
        </w:rPr>
        <w:t>地域との連携等については、地域密着型サービスの運営基準の</w:t>
      </w:r>
      <w:r w:rsidR="00D53A24" w:rsidRPr="00187A90">
        <w:rPr>
          <w:rFonts w:ascii="ＭＳ 明朝" w:hAnsi="ＭＳ 明朝" w:hint="eastAsia"/>
          <w:sz w:val="22"/>
          <w:szCs w:val="22"/>
        </w:rPr>
        <w:t>第34条</w:t>
      </w:r>
      <w:r w:rsidRPr="00187A90">
        <w:rPr>
          <w:rFonts w:ascii="ＭＳ 明朝" w:hAnsi="ＭＳ 明朝" w:hint="eastAsia"/>
          <w:sz w:val="22"/>
          <w:szCs w:val="22"/>
        </w:rPr>
        <w:t>にて「運営推進会議」の設置が規定されており、</w:t>
      </w:r>
      <w:r w:rsidR="00D53A24" w:rsidRPr="00187A90">
        <w:rPr>
          <w:rFonts w:ascii="ＭＳ 明朝" w:hAnsi="ＭＳ 明朝" w:hint="eastAsia"/>
          <w:sz w:val="22"/>
          <w:szCs w:val="22"/>
        </w:rPr>
        <w:t>上記、サービスごとに定められた期間に</w:t>
      </w:r>
      <w:r w:rsidRPr="00187A90">
        <w:rPr>
          <w:rFonts w:ascii="ＭＳ 明朝" w:hAnsi="ＭＳ 明朝" w:hint="eastAsia"/>
          <w:sz w:val="22"/>
          <w:szCs w:val="22"/>
        </w:rPr>
        <w:t>１回以上、運営推進会議に対し活動状況（※）を報告し、運営推進会議による評価を受けるとともに、運営推進会議から必要な要望、助言等を聴く機会を設けなければならないとされています。解釈通知において、会議の目的のひとつとして、「事業所による利用者の抱え込みを防止」と記載があり、提供しているサービス内容等を運営推進会議に対して説明し、「抱え込みをしていない」ことを明らかにすることが、会議の重要な議題のひとつです。</w:t>
      </w:r>
    </w:p>
    <w:p w:rsidR="000B679B" w:rsidRPr="00187A90" w:rsidRDefault="000B679B" w:rsidP="0034089C">
      <w:pPr>
        <w:ind w:firstLineChars="100" w:firstLine="220"/>
        <w:rPr>
          <w:rFonts w:ascii="ＭＳ 明朝" w:hAnsi="ＭＳ 明朝"/>
          <w:sz w:val="22"/>
          <w:szCs w:val="22"/>
        </w:rPr>
      </w:pPr>
      <w:r w:rsidRPr="00187A90">
        <w:rPr>
          <w:rFonts w:ascii="ＭＳ 明朝" w:hAnsi="ＭＳ 明朝" w:hint="eastAsia"/>
          <w:sz w:val="22"/>
          <w:szCs w:val="22"/>
        </w:rPr>
        <w:t>この運営推進会議での報告、評価、要望、助言等については記録を作成するとともに、その記録を事業所内において公表することとなっています。</w:t>
      </w:r>
    </w:p>
    <w:p w:rsidR="00034F32" w:rsidRPr="00187A90" w:rsidRDefault="00D22240" w:rsidP="0034089C">
      <w:pPr>
        <w:ind w:firstLineChars="100" w:firstLine="220"/>
        <w:rPr>
          <w:rFonts w:ascii="ＭＳ 明朝" w:hAnsi="ＭＳ 明朝"/>
          <w:sz w:val="22"/>
          <w:szCs w:val="22"/>
        </w:rPr>
      </w:pPr>
      <w:r w:rsidRPr="00187A90">
        <w:rPr>
          <w:rFonts w:ascii="ＭＳ 明朝" w:hAnsi="ＭＳ 明朝" w:hint="eastAsia"/>
          <w:sz w:val="22"/>
          <w:szCs w:val="22"/>
        </w:rPr>
        <w:t>また</w:t>
      </w:r>
      <w:r w:rsidR="001F382F" w:rsidRPr="00187A90">
        <w:rPr>
          <w:rFonts w:ascii="ＭＳ 明朝" w:hAnsi="ＭＳ 明朝" w:hint="eastAsia"/>
          <w:sz w:val="22"/>
          <w:szCs w:val="22"/>
        </w:rPr>
        <w:t>、併設する事業所がある場合は、</w:t>
      </w:r>
      <w:r w:rsidR="000B679B" w:rsidRPr="00187A90">
        <w:rPr>
          <w:rFonts w:ascii="ＭＳ 明朝" w:hAnsi="ＭＳ 明朝" w:hint="eastAsia"/>
          <w:sz w:val="22"/>
          <w:szCs w:val="22"/>
        </w:rPr>
        <w:t>１つの運営推進会議において、</w:t>
      </w:r>
      <w:r w:rsidR="001F382F" w:rsidRPr="00187A90">
        <w:rPr>
          <w:rFonts w:ascii="ＭＳ 明朝" w:hAnsi="ＭＳ 明朝" w:hint="eastAsia"/>
          <w:sz w:val="22"/>
          <w:szCs w:val="22"/>
        </w:rPr>
        <w:t>両事業所の評価等を行うこと</w:t>
      </w:r>
      <w:r w:rsidR="00550045" w:rsidRPr="00187A90">
        <w:rPr>
          <w:rFonts w:ascii="ＭＳ 明朝" w:hAnsi="ＭＳ 明朝" w:hint="eastAsia"/>
          <w:sz w:val="22"/>
          <w:szCs w:val="22"/>
        </w:rPr>
        <w:t>もできます。</w:t>
      </w:r>
    </w:p>
    <w:p w:rsidR="00B16F6A" w:rsidRPr="00187A90" w:rsidRDefault="00D22240" w:rsidP="00757121">
      <w:pPr>
        <w:ind w:firstLineChars="100" w:firstLine="220"/>
        <w:rPr>
          <w:rFonts w:ascii="ＭＳ 明朝" w:hAnsi="ＭＳ 明朝"/>
          <w:sz w:val="22"/>
          <w:szCs w:val="22"/>
        </w:rPr>
      </w:pPr>
      <w:r w:rsidRPr="00187A90">
        <w:rPr>
          <w:rFonts w:ascii="ＭＳ 明朝" w:hAnsi="ＭＳ 明朝" w:hint="eastAsia"/>
          <w:sz w:val="22"/>
          <w:szCs w:val="22"/>
        </w:rPr>
        <w:t>なお、</w:t>
      </w:r>
      <w:r w:rsidRPr="00290909">
        <w:rPr>
          <w:rFonts w:ascii="ＭＳ 明朝" w:hAnsi="ＭＳ 明朝" w:hint="eastAsia"/>
          <w:sz w:val="22"/>
          <w:szCs w:val="22"/>
          <w:u w:val="single"/>
        </w:rPr>
        <w:t>運営推進会議の出席者が著しく少なく、管理者</w:t>
      </w:r>
      <w:r w:rsidR="002F43BC" w:rsidRPr="00290909">
        <w:rPr>
          <w:rFonts w:ascii="ＭＳ 明朝" w:hAnsi="ＭＳ 明朝" w:hint="eastAsia"/>
          <w:sz w:val="22"/>
          <w:szCs w:val="22"/>
          <w:u w:val="single"/>
        </w:rPr>
        <w:t>及び地域包括支援センター職員のみで開催されている例が見受けられましたので、</w:t>
      </w:r>
      <w:r w:rsidR="00114C68" w:rsidRPr="00290909">
        <w:rPr>
          <w:rFonts w:ascii="ＭＳ 明朝" w:hAnsi="ＭＳ 明朝" w:hint="eastAsia"/>
          <w:sz w:val="22"/>
          <w:szCs w:val="22"/>
          <w:u w:val="single"/>
        </w:rPr>
        <w:t>出席者が参加しやすい</w:t>
      </w:r>
      <w:r w:rsidR="002F43BC" w:rsidRPr="00290909">
        <w:rPr>
          <w:rFonts w:ascii="ＭＳ 明朝" w:hAnsi="ＭＳ 明朝" w:hint="eastAsia"/>
          <w:sz w:val="22"/>
          <w:szCs w:val="22"/>
          <w:u w:val="single"/>
        </w:rPr>
        <w:t>日時</w:t>
      </w:r>
      <w:r w:rsidR="00114C68" w:rsidRPr="00290909">
        <w:rPr>
          <w:rFonts w:ascii="ＭＳ 明朝" w:hAnsi="ＭＳ 明朝" w:hint="eastAsia"/>
          <w:sz w:val="22"/>
          <w:szCs w:val="22"/>
          <w:u w:val="single"/>
        </w:rPr>
        <w:t>を検討することや</w:t>
      </w:r>
      <w:r w:rsidR="00382D85" w:rsidRPr="00290909">
        <w:rPr>
          <w:rFonts w:ascii="ＭＳ 明朝" w:hAnsi="ＭＳ 明朝" w:hint="eastAsia"/>
          <w:sz w:val="22"/>
          <w:szCs w:val="22"/>
          <w:u w:val="single"/>
        </w:rPr>
        <w:t>構成員</w:t>
      </w:r>
      <w:r w:rsidR="00114C68" w:rsidRPr="00290909">
        <w:rPr>
          <w:rFonts w:ascii="ＭＳ 明朝" w:hAnsi="ＭＳ 明朝" w:hint="eastAsia"/>
          <w:sz w:val="22"/>
          <w:szCs w:val="22"/>
          <w:u w:val="single"/>
        </w:rPr>
        <w:t>に会議の開催意義の理解を求めるなど</w:t>
      </w:r>
      <w:r w:rsidR="00382D85" w:rsidRPr="00290909">
        <w:rPr>
          <w:rFonts w:ascii="ＭＳ 明朝" w:hAnsi="ＭＳ 明朝" w:hint="eastAsia"/>
          <w:sz w:val="22"/>
          <w:szCs w:val="22"/>
          <w:u w:val="single"/>
        </w:rPr>
        <w:t>の対応をお願いします。</w:t>
      </w:r>
    </w:p>
    <w:p w:rsidR="002D72E7" w:rsidRDefault="001F382F" w:rsidP="00290909">
      <w:pPr>
        <w:ind w:left="220" w:hangingChars="100" w:hanging="220"/>
        <w:rPr>
          <w:rFonts w:ascii="ＭＳ 明朝" w:hAnsi="ＭＳ 明朝"/>
          <w:sz w:val="22"/>
          <w:szCs w:val="22"/>
        </w:rPr>
      </w:pPr>
      <w:r w:rsidRPr="00187A90">
        <w:rPr>
          <w:rFonts w:ascii="ＭＳ 明朝" w:hAnsi="ＭＳ 明朝" w:hint="eastAsia"/>
          <w:sz w:val="22"/>
          <w:szCs w:val="22"/>
        </w:rPr>
        <w:t>※</w:t>
      </w:r>
      <w:r w:rsidR="00AD0C83" w:rsidRPr="00187A90">
        <w:rPr>
          <w:rFonts w:ascii="ＭＳ 明朝" w:hAnsi="ＭＳ 明朝" w:hint="eastAsia"/>
          <w:sz w:val="22"/>
          <w:szCs w:val="22"/>
        </w:rPr>
        <w:t xml:space="preserve">　</w:t>
      </w:r>
      <w:r w:rsidR="00034F32" w:rsidRPr="00187A90">
        <w:rPr>
          <w:rFonts w:ascii="ＭＳ 明朝" w:hAnsi="ＭＳ 明朝" w:hint="eastAsia"/>
          <w:sz w:val="22"/>
          <w:szCs w:val="22"/>
        </w:rPr>
        <w:t>小規模多機能型居宅介護</w:t>
      </w:r>
      <w:r w:rsidRPr="00187A90">
        <w:rPr>
          <w:rFonts w:ascii="ＭＳ 明朝" w:hAnsi="ＭＳ 明朝" w:hint="eastAsia"/>
          <w:sz w:val="22"/>
          <w:szCs w:val="22"/>
        </w:rPr>
        <w:t>における運営推進会議で報告する活動状況の内容に</w:t>
      </w:r>
      <w:r w:rsidR="00034F32" w:rsidRPr="00187A90">
        <w:rPr>
          <w:rFonts w:ascii="ＭＳ 明朝" w:hAnsi="ＭＳ 明朝" w:hint="eastAsia"/>
          <w:sz w:val="22"/>
          <w:szCs w:val="22"/>
        </w:rPr>
        <w:t>は、通いサービス</w:t>
      </w:r>
      <w:r w:rsidR="00551554" w:rsidRPr="00187A90">
        <w:rPr>
          <w:rFonts w:ascii="ＭＳ 明朝" w:hAnsi="ＭＳ 明朝" w:hint="eastAsia"/>
          <w:sz w:val="22"/>
          <w:szCs w:val="22"/>
        </w:rPr>
        <w:t>、訪問サービス</w:t>
      </w:r>
      <w:r w:rsidR="00034F32" w:rsidRPr="00187A90">
        <w:rPr>
          <w:rFonts w:ascii="ＭＳ 明朝" w:hAnsi="ＭＳ 明朝" w:hint="eastAsia"/>
          <w:sz w:val="22"/>
          <w:szCs w:val="22"/>
        </w:rPr>
        <w:t>及び宿泊サービスの提供回数の状況を含</w:t>
      </w:r>
      <w:r w:rsidRPr="00187A90">
        <w:rPr>
          <w:rFonts w:ascii="ＭＳ 明朝" w:hAnsi="ＭＳ 明朝" w:hint="eastAsia"/>
          <w:sz w:val="22"/>
          <w:szCs w:val="22"/>
        </w:rPr>
        <w:t>め</w:t>
      </w:r>
      <w:r w:rsidR="00806036" w:rsidRPr="00187A90">
        <w:rPr>
          <w:rFonts w:ascii="ＭＳ 明朝" w:hAnsi="ＭＳ 明朝" w:hint="eastAsia"/>
          <w:sz w:val="22"/>
          <w:szCs w:val="22"/>
        </w:rPr>
        <w:t>ます。</w:t>
      </w:r>
    </w:p>
    <w:p w:rsidR="00793F91" w:rsidRDefault="00793F91" w:rsidP="00757121">
      <w:pPr>
        <w:spacing w:beforeLines="50" w:before="166"/>
        <w:ind w:right="108"/>
        <w:jc w:val="left"/>
        <w:rPr>
          <w:rFonts w:ascii="ＭＳ 明朝" w:hAnsi="ＭＳ 明朝"/>
          <w:sz w:val="22"/>
          <w:szCs w:val="22"/>
        </w:rPr>
      </w:pPr>
    </w:p>
    <w:p w:rsidR="00CF48D5" w:rsidRPr="001A346C" w:rsidRDefault="002D72E7" w:rsidP="00757121">
      <w:pPr>
        <w:spacing w:beforeLines="50" w:before="166"/>
        <w:ind w:right="108"/>
        <w:jc w:val="left"/>
        <w:rPr>
          <w:rFonts w:asciiTheme="minorEastAsia" w:eastAsiaTheme="minorEastAsia" w:hAnsiTheme="minorEastAsia"/>
          <w:sz w:val="22"/>
          <w:szCs w:val="22"/>
        </w:rPr>
      </w:pPr>
      <w:r w:rsidRPr="001A346C">
        <w:rPr>
          <w:rFonts w:asciiTheme="minorEastAsia" w:eastAsiaTheme="minorEastAsia" w:hAnsiTheme="minorEastAsia" w:hint="eastAsia"/>
          <w:sz w:val="24"/>
          <w:szCs w:val="22"/>
        </w:rPr>
        <w:lastRenderedPageBreak/>
        <w:t>＜</w:t>
      </w:r>
      <w:r w:rsidR="00912B52" w:rsidRPr="001A346C">
        <w:rPr>
          <w:rFonts w:asciiTheme="minorEastAsia" w:eastAsiaTheme="minorEastAsia" w:hAnsiTheme="minorEastAsia" w:hint="eastAsia"/>
          <w:sz w:val="24"/>
          <w:szCs w:val="22"/>
        </w:rPr>
        <w:t>複数の事業所の運営推進会議を合同で開催する場合</w:t>
      </w:r>
      <w:r w:rsidR="00DF4B67" w:rsidRPr="001A346C">
        <w:rPr>
          <w:rFonts w:asciiTheme="minorEastAsia" w:eastAsiaTheme="minorEastAsia" w:hAnsiTheme="minorEastAsia" w:hint="eastAsia"/>
          <w:sz w:val="24"/>
          <w:szCs w:val="22"/>
        </w:rPr>
        <w:t>の注意点</w:t>
      </w:r>
      <w:r w:rsidRPr="001A346C">
        <w:rPr>
          <w:rFonts w:asciiTheme="minorEastAsia" w:eastAsiaTheme="minorEastAsia" w:hAnsiTheme="minorEastAsia" w:hint="eastAsia"/>
          <w:sz w:val="24"/>
          <w:szCs w:val="22"/>
        </w:rPr>
        <w:t>＞</w:t>
      </w:r>
    </w:p>
    <w:p w:rsidR="00CF48D5" w:rsidRPr="001A346C" w:rsidRDefault="00CF48D5" w:rsidP="00D86A51">
      <w:pPr>
        <w:ind w:leftChars="67" w:left="141" w:right="110" w:firstLineChars="100" w:firstLine="220"/>
        <w:jc w:val="left"/>
        <w:rPr>
          <w:rFonts w:ascii="ＭＳ 明朝" w:hAnsi="ＭＳ 明朝"/>
          <w:sz w:val="22"/>
          <w:szCs w:val="22"/>
        </w:rPr>
      </w:pPr>
      <w:r w:rsidRPr="001A346C">
        <w:rPr>
          <w:rFonts w:ascii="ＭＳ 明朝" w:hAnsi="ＭＳ 明朝" w:hint="eastAsia"/>
          <w:sz w:val="22"/>
          <w:szCs w:val="22"/>
        </w:rPr>
        <w:t>運営推進会議の効率化や、事業所間のネットワーク形成の促進の観点から、次に掲げる条件を満たす場合には、複数の事業所の運営推進会議を合同で開催することが認められ</w:t>
      </w:r>
      <w:r w:rsidR="004D49A7" w:rsidRPr="001A346C">
        <w:rPr>
          <w:rFonts w:ascii="ＭＳ 明朝" w:hAnsi="ＭＳ 明朝" w:hint="eastAsia"/>
          <w:sz w:val="22"/>
          <w:szCs w:val="22"/>
        </w:rPr>
        <w:t>ます</w:t>
      </w:r>
      <w:r w:rsidRPr="001A346C">
        <w:rPr>
          <w:rFonts w:ascii="ＭＳ 明朝" w:hAnsi="ＭＳ 明朝" w:hint="eastAsia"/>
          <w:sz w:val="22"/>
          <w:szCs w:val="22"/>
        </w:rPr>
        <w:t>。</w:t>
      </w:r>
    </w:p>
    <w:p w:rsidR="004D49A7" w:rsidRPr="001A346C" w:rsidRDefault="004D49A7" w:rsidP="003705EB">
      <w:pPr>
        <w:ind w:leftChars="100" w:left="430" w:right="110" w:hangingChars="100" w:hanging="220"/>
        <w:jc w:val="left"/>
        <w:rPr>
          <w:rFonts w:ascii="ＭＳ 明朝" w:hAnsi="ＭＳ 明朝"/>
          <w:sz w:val="22"/>
          <w:szCs w:val="22"/>
        </w:rPr>
      </w:pPr>
      <w:r w:rsidRPr="001A346C">
        <w:rPr>
          <w:rFonts w:ascii="ＭＳ 明朝" w:hAnsi="ＭＳ 明朝" w:hint="eastAsia"/>
          <w:sz w:val="22"/>
          <w:szCs w:val="22"/>
        </w:rPr>
        <w:t>１．利用者及び利用者家族については匿名とするなど、個人情報・プライバシーを保護すること。</w:t>
      </w:r>
    </w:p>
    <w:p w:rsidR="004D49A7" w:rsidRPr="001A346C" w:rsidRDefault="004D49A7" w:rsidP="003705EB">
      <w:pPr>
        <w:ind w:leftChars="100" w:left="430" w:right="110" w:hangingChars="100" w:hanging="220"/>
        <w:jc w:val="left"/>
        <w:rPr>
          <w:rFonts w:ascii="ＭＳ 明朝" w:hAnsi="ＭＳ 明朝"/>
          <w:sz w:val="22"/>
          <w:szCs w:val="22"/>
        </w:rPr>
      </w:pPr>
      <w:r w:rsidRPr="001A346C">
        <w:rPr>
          <w:rFonts w:ascii="ＭＳ 明朝" w:hAnsi="ＭＳ 明朝" w:hint="eastAsia"/>
          <w:sz w:val="22"/>
          <w:szCs w:val="22"/>
        </w:rPr>
        <w:t>２．同一の日常生活圏域内に所在する事業所であること。ただし、事業所間のネットワーク形成の促進が図られる範囲で、地域の実情に合わせて、市町村区域の単位等に所在する事業所であっても差し支えない。</w:t>
      </w:r>
    </w:p>
    <w:p w:rsidR="00712AC3" w:rsidRPr="001A346C" w:rsidRDefault="00712AC3" w:rsidP="003705EB">
      <w:pPr>
        <w:spacing w:beforeLines="50" w:before="166"/>
        <w:ind w:left="565" w:right="108" w:hangingChars="257" w:hanging="565"/>
        <w:jc w:val="left"/>
        <w:rPr>
          <w:rFonts w:ascii="ＭＳ 明朝" w:hAnsi="ＭＳ 明朝"/>
          <w:sz w:val="22"/>
          <w:szCs w:val="22"/>
        </w:rPr>
      </w:pPr>
      <w:r w:rsidRPr="001A346C">
        <w:rPr>
          <w:rFonts w:ascii="ＭＳ 明朝" w:hAnsi="ＭＳ 明朝" w:hint="eastAsia"/>
          <w:sz w:val="22"/>
          <w:szCs w:val="22"/>
        </w:rPr>
        <w:t xml:space="preserve">　</w:t>
      </w:r>
      <w:r w:rsidR="00F97ADB" w:rsidRPr="001A346C">
        <w:rPr>
          <w:rFonts w:ascii="ＭＳ 明朝" w:hAnsi="ＭＳ 明朝" w:hint="eastAsia"/>
          <w:sz w:val="22"/>
          <w:szCs w:val="22"/>
        </w:rPr>
        <w:t>ただし、次の点に留意してください。</w:t>
      </w:r>
    </w:p>
    <w:p w:rsidR="00F97ADB" w:rsidRPr="001A346C" w:rsidRDefault="00F97ADB" w:rsidP="003705EB">
      <w:pPr>
        <w:ind w:leftChars="100" w:left="430" w:right="110" w:hangingChars="100" w:hanging="220"/>
        <w:jc w:val="left"/>
        <w:rPr>
          <w:rFonts w:ascii="ＭＳ 明朝" w:hAnsi="ＭＳ 明朝"/>
          <w:sz w:val="22"/>
          <w:szCs w:val="22"/>
        </w:rPr>
      </w:pPr>
      <w:r w:rsidRPr="001A346C">
        <w:rPr>
          <w:rFonts w:ascii="ＭＳ 明朝" w:hAnsi="ＭＳ 明朝" w:hint="eastAsia"/>
          <w:sz w:val="22"/>
          <w:szCs w:val="22"/>
        </w:rPr>
        <w:t>・</w:t>
      </w:r>
      <w:r w:rsidRPr="00290909">
        <w:rPr>
          <w:rFonts w:ascii="ＭＳ 明朝" w:hAnsi="ＭＳ 明朝" w:hint="eastAsia"/>
          <w:sz w:val="22"/>
          <w:szCs w:val="22"/>
          <w:u w:val="single"/>
        </w:rPr>
        <w:t>合同で開催する回数が、１年度に開催すべき開催回数の半数を超えないこと。</w:t>
      </w:r>
      <w:r w:rsidRPr="001A346C">
        <w:rPr>
          <w:rFonts w:ascii="ＭＳ 明朝" w:hAnsi="ＭＳ 明朝" w:hint="eastAsia"/>
          <w:sz w:val="22"/>
          <w:szCs w:val="22"/>
        </w:rPr>
        <w:t>（地域密着型通所介護・認知症対応型通所介護を除く。）</w:t>
      </w:r>
    </w:p>
    <w:p w:rsidR="00F97ADB" w:rsidRPr="001A346C" w:rsidRDefault="00F97ADB" w:rsidP="003705EB">
      <w:pPr>
        <w:ind w:leftChars="100" w:left="430" w:right="110" w:hangingChars="100" w:hanging="220"/>
        <w:jc w:val="left"/>
        <w:rPr>
          <w:rFonts w:ascii="ＭＳ 明朝" w:hAnsi="ＭＳ 明朝"/>
          <w:sz w:val="22"/>
          <w:szCs w:val="22"/>
        </w:rPr>
      </w:pPr>
      <w:r w:rsidRPr="001A346C">
        <w:rPr>
          <w:rFonts w:ascii="ＭＳ 明朝" w:hAnsi="ＭＳ 明朝" w:hint="eastAsia"/>
          <w:sz w:val="22"/>
          <w:szCs w:val="22"/>
        </w:rPr>
        <w:t>・小規模多機能型居宅介護</w:t>
      </w:r>
      <w:r w:rsidR="00912B52" w:rsidRPr="001A346C">
        <w:rPr>
          <w:rFonts w:ascii="ＭＳ 明朝" w:hAnsi="ＭＳ 明朝" w:hint="eastAsia"/>
          <w:sz w:val="22"/>
          <w:szCs w:val="22"/>
        </w:rPr>
        <w:t>・グループホーム</w:t>
      </w:r>
      <w:r w:rsidRPr="001A346C">
        <w:rPr>
          <w:rFonts w:ascii="ＭＳ 明朝" w:hAnsi="ＭＳ 明朝" w:hint="eastAsia"/>
          <w:sz w:val="22"/>
          <w:szCs w:val="22"/>
        </w:rPr>
        <w:t>において、</w:t>
      </w:r>
      <w:r w:rsidRPr="00290909">
        <w:rPr>
          <w:rFonts w:ascii="ＭＳ 明朝" w:hAnsi="ＭＳ 明朝" w:hint="eastAsia"/>
          <w:sz w:val="22"/>
          <w:szCs w:val="22"/>
          <w:u w:val="single"/>
        </w:rPr>
        <w:t>外部評価を行う運営推進会議は、単独開催で行うこと。</w:t>
      </w:r>
    </w:p>
    <w:p w:rsidR="00D86A51" w:rsidRPr="001A346C" w:rsidRDefault="002D72E7" w:rsidP="00D86A51">
      <w:pPr>
        <w:spacing w:beforeLines="50" w:before="166"/>
        <w:ind w:right="108"/>
        <w:jc w:val="left"/>
        <w:rPr>
          <w:rFonts w:asciiTheme="minorEastAsia" w:eastAsiaTheme="minorEastAsia" w:hAnsiTheme="minorEastAsia"/>
          <w:sz w:val="24"/>
          <w:szCs w:val="22"/>
        </w:rPr>
      </w:pPr>
      <w:r w:rsidRPr="001A346C">
        <w:rPr>
          <w:rFonts w:asciiTheme="minorEastAsia" w:eastAsiaTheme="minorEastAsia" w:hAnsiTheme="minorEastAsia" w:hint="eastAsia"/>
          <w:sz w:val="24"/>
          <w:szCs w:val="22"/>
        </w:rPr>
        <w:t>＜</w:t>
      </w:r>
      <w:r w:rsidR="00D86A51" w:rsidRPr="001A346C">
        <w:rPr>
          <w:rFonts w:asciiTheme="minorEastAsia" w:eastAsiaTheme="minorEastAsia" w:hAnsiTheme="minorEastAsia" w:hint="eastAsia"/>
          <w:sz w:val="24"/>
          <w:szCs w:val="22"/>
        </w:rPr>
        <w:t>テレビ電話装置等を活用して運営推進会議を行う場合</w:t>
      </w:r>
      <w:r w:rsidR="00DF4B67" w:rsidRPr="001A346C">
        <w:rPr>
          <w:rFonts w:asciiTheme="minorEastAsia" w:eastAsiaTheme="minorEastAsia" w:hAnsiTheme="minorEastAsia" w:hint="eastAsia"/>
          <w:sz w:val="24"/>
          <w:szCs w:val="22"/>
        </w:rPr>
        <w:t>の注意点</w:t>
      </w:r>
      <w:r w:rsidRPr="001A346C">
        <w:rPr>
          <w:rFonts w:asciiTheme="minorEastAsia" w:eastAsiaTheme="minorEastAsia" w:hAnsiTheme="minorEastAsia" w:hint="eastAsia"/>
          <w:sz w:val="24"/>
          <w:szCs w:val="22"/>
        </w:rPr>
        <w:t>＞</w:t>
      </w:r>
    </w:p>
    <w:p w:rsidR="00D86A51" w:rsidRPr="001A346C" w:rsidRDefault="00D86A51" w:rsidP="00D86A51">
      <w:pPr>
        <w:ind w:leftChars="32" w:left="140" w:right="110" w:hangingChars="33" w:hanging="73"/>
        <w:jc w:val="left"/>
        <w:rPr>
          <w:rFonts w:ascii="ＭＳ 明朝" w:hAnsi="ＭＳ 明朝"/>
          <w:sz w:val="22"/>
          <w:szCs w:val="22"/>
        </w:rPr>
      </w:pPr>
      <w:r w:rsidRPr="001A346C">
        <w:rPr>
          <w:rFonts w:ascii="ＭＳ 明朝" w:hAnsi="ＭＳ 明朝" w:hint="eastAsia"/>
          <w:sz w:val="22"/>
          <w:szCs w:val="22"/>
        </w:rPr>
        <w:t xml:space="preserve">　テレビ電話装置等を活用して運営推進会議を行う場合、利用者又はその家族が参加する場合にあっては、テレビ電話装置等の活用について当該利用者等に同意を得なければなりません。</w:t>
      </w:r>
    </w:p>
    <w:p w:rsidR="00D86A51" w:rsidRPr="001A346C" w:rsidRDefault="00D86A51" w:rsidP="00D86A51">
      <w:pPr>
        <w:ind w:leftChars="32" w:left="67" w:right="110" w:firstLineChars="100" w:firstLine="220"/>
        <w:jc w:val="left"/>
        <w:rPr>
          <w:rFonts w:ascii="ＭＳ 明朝" w:hAnsi="ＭＳ 明朝"/>
          <w:sz w:val="22"/>
          <w:szCs w:val="22"/>
        </w:rPr>
      </w:pPr>
      <w:r w:rsidRPr="001A346C">
        <w:rPr>
          <w:rFonts w:ascii="ＭＳ 明朝" w:hAnsi="ＭＳ 明朝" w:hint="eastAsia"/>
          <w:sz w:val="22"/>
          <w:szCs w:val="22"/>
        </w:rPr>
        <w:t>なお、テレビ電話装置等の活用に当たっては、「医療・介護関係事業者における個人情報の適切な取扱いのためのガイダンス」、「医療情報システムの安全管理に関するガイドライン」等を遵守する必要があります。</w:t>
      </w:r>
    </w:p>
    <w:p w:rsidR="00D86A51" w:rsidRPr="001A346C" w:rsidRDefault="00D86A51" w:rsidP="00D86A51">
      <w:pPr>
        <w:ind w:leftChars="71" w:left="424" w:right="110" w:hangingChars="125" w:hanging="275"/>
        <w:jc w:val="left"/>
        <w:rPr>
          <w:rFonts w:ascii="ＭＳ 明朝" w:hAnsi="ＭＳ 明朝"/>
          <w:sz w:val="22"/>
          <w:szCs w:val="22"/>
        </w:rPr>
      </w:pPr>
      <w:r w:rsidRPr="001A346C">
        <w:rPr>
          <w:rFonts w:ascii="ＭＳ 明朝" w:hAnsi="ＭＳ 明朝" w:hint="eastAsia"/>
          <w:sz w:val="22"/>
          <w:szCs w:val="22"/>
        </w:rPr>
        <w:t>●「医療・介護関係事業者における個人情報の適切な取扱いのためのガイダンス」（個人情報保護委員会・厚生労働省）</w:t>
      </w:r>
    </w:p>
    <w:p w:rsidR="00D86A51" w:rsidRPr="001A346C" w:rsidRDefault="005D7F11" w:rsidP="00D86A51">
      <w:pPr>
        <w:ind w:leftChars="71" w:left="424" w:right="110" w:hangingChars="125" w:hanging="275"/>
        <w:jc w:val="left"/>
        <w:rPr>
          <w:rFonts w:ascii="ＭＳ 明朝" w:hAnsi="ＭＳ 明朝"/>
          <w:sz w:val="22"/>
          <w:szCs w:val="22"/>
        </w:rPr>
      </w:pPr>
      <w:r w:rsidRPr="001A346C">
        <w:rPr>
          <w:rFonts w:ascii="ＭＳ 明朝" w:hAnsi="ＭＳ 明朝" w:hint="eastAsia"/>
          <w:sz w:val="22"/>
          <w:szCs w:val="22"/>
        </w:rPr>
        <w:t xml:space="preserve">　</w:t>
      </w:r>
      <w:r w:rsidRPr="001A346C">
        <w:rPr>
          <w:rFonts w:ascii="ＭＳ 明朝" w:hAnsi="ＭＳ 明朝"/>
          <w:sz w:val="22"/>
          <w:szCs w:val="22"/>
        </w:rPr>
        <w:t>https://www.ppc.go.jp/personalinfo/legal/iryoukaigo_guidance/</w:t>
      </w:r>
    </w:p>
    <w:p w:rsidR="00D86A51" w:rsidRPr="001A346C" w:rsidRDefault="00D86A51" w:rsidP="00D86A51">
      <w:pPr>
        <w:ind w:leftChars="71" w:left="424" w:right="110" w:hangingChars="125" w:hanging="275"/>
        <w:jc w:val="left"/>
        <w:rPr>
          <w:rFonts w:ascii="ＭＳ 明朝" w:hAnsi="ＭＳ 明朝"/>
          <w:sz w:val="22"/>
          <w:szCs w:val="22"/>
        </w:rPr>
      </w:pPr>
      <w:r w:rsidRPr="001A346C">
        <w:rPr>
          <w:rFonts w:ascii="ＭＳ 明朝" w:hAnsi="ＭＳ 明朝" w:hint="eastAsia"/>
          <w:sz w:val="22"/>
          <w:szCs w:val="22"/>
        </w:rPr>
        <w:t>●「医療情報システムの安全管理に関するガイドライン」（厚生労働省）</w:t>
      </w:r>
    </w:p>
    <w:p w:rsidR="005D7F11" w:rsidRDefault="005D7F11" w:rsidP="00D86A51">
      <w:pPr>
        <w:ind w:leftChars="71" w:left="424" w:right="110" w:hangingChars="125" w:hanging="275"/>
        <w:jc w:val="left"/>
        <w:rPr>
          <w:rFonts w:ascii="ＭＳ 明朝" w:hAnsi="ＭＳ 明朝"/>
          <w:sz w:val="22"/>
          <w:szCs w:val="22"/>
        </w:rPr>
      </w:pPr>
      <w:r w:rsidRPr="001A346C">
        <w:rPr>
          <w:rFonts w:ascii="ＭＳ 明朝" w:hAnsi="ＭＳ 明朝" w:hint="eastAsia"/>
          <w:sz w:val="22"/>
          <w:szCs w:val="22"/>
        </w:rPr>
        <w:t xml:space="preserve">　</w:t>
      </w:r>
      <w:r w:rsidRPr="001A346C">
        <w:rPr>
          <w:rFonts w:ascii="ＭＳ 明朝" w:hAnsi="ＭＳ 明朝"/>
          <w:sz w:val="22"/>
          <w:szCs w:val="22"/>
        </w:rPr>
        <w:t>https://www.mhlw.go.jp/stf/shingi/0000516275.html</w:t>
      </w:r>
    </w:p>
    <w:p w:rsidR="00D95548" w:rsidRPr="00290909" w:rsidRDefault="00D95548" w:rsidP="00290909">
      <w:pPr>
        <w:ind w:right="110"/>
        <w:jc w:val="left"/>
        <w:rPr>
          <w:rFonts w:ascii="ＭＳ 明朝" w:hAnsi="ＭＳ 明朝"/>
          <w:color w:val="FF0000"/>
          <w:sz w:val="22"/>
          <w:szCs w:val="22"/>
        </w:rPr>
      </w:pPr>
    </w:p>
    <w:p w:rsidR="001F4C85" w:rsidRPr="00187A90" w:rsidRDefault="001F4C85" w:rsidP="0034089C">
      <w:pPr>
        <w:ind w:right="110"/>
        <w:jc w:val="right"/>
        <w:rPr>
          <w:rFonts w:ascii="ＭＳ 明朝" w:hAnsi="ＭＳ 明朝"/>
          <w:sz w:val="22"/>
          <w:szCs w:val="22"/>
        </w:rPr>
      </w:pPr>
      <w:r w:rsidRPr="00187A90">
        <w:rPr>
          <w:rFonts w:ascii="ＭＳ 明朝" w:hAnsi="ＭＳ 明朝" w:hint="eastAsia"/>
          <w:sz w:val="22"/>
          <w:szCs w:val="22"/>
          <w:bdr w:val="single" w:sz="4" w:space="0" w:color="auto"/>
        </w:rPr>
        <w:t>小規模多機能・GH</w:t>
      </w:r>
    </w:p>
    <w:p w:rsidR="001F4C85" w:rsidRPr="00187A90" w:rsidRDefault="001F4C85" w:rsidP="0034089C">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【外部評価について】</w:t>
      </w:r>
    </w:p>
    <w:p w:rsidR="00BB3DB7" w:rsidRPr="00187A90" w:rsidRDefault="00BB3DB7" w:rsidP="0034089C">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88960" behindDoc="0" locked="0" layoutInCell="1" allowOverlap="1" wp14:anchorId="3D5F347D" wp14:editId="086D7AE7">
                <wp:simplePos x="0" y="0"/>
                <wp:positionH relativeFrom="column">
                  <wp:posOffset>0</wp:posOffset>
                </wp:positionH>
                <wp:positionV relativeFrom="paragraph">
                  <wp:posOffset>8255</wp:posOffset>
                </wp:positionV>
                <wp:extent cx="5219640" cy="447840"/>
                <wp:effectExtent l="0" t="0" r="19685" b="28575"/>
                <wp:wrapNone/>
                <wp:docPr id="54" name="フローチャート : 代替処理 54"/>
                <wp:cNvGraphicFramePr/>
                <a:graphic xmlns:a="http://schemas.openxmlformats.org/drawingml/2006/main">
                  <a:graphicData uri="http://schemas.microsoft.com/office/word/2010/wordprocessingShape">
                    <wps:wsp>
                      <wps:cNvSpPr/>
                      <wps:spPr>
                        <a:xfrm>
                          <a:off x="0" y="0"/>
                          <a:ext cx="5219640" cy="44784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B65C30" w:rsidRDefault="00C064CB" w:rsidP="00BB3DB7">
                            <w:pPr>
                              <w:rPr>
                                <w:rFonts w:ascii="ＭＳ ゴシック" w:eastAsia="ＭＳ ゴシック" w:hAnsi="ＭＳ ゴシック"/>
                                <w:b/>
                                <w:sz w:val="24"/>
                              </w:rPr>
                            </w:pPr>
                            <w:r>
                              <w:rPr>
                                <w:rFonts w:ascii="ＭＳ ゴシック" w:eastAsia="ＭＳ ゴシック" w:hAnsi="ＭＳ ゴシック" w:hint="eastAsia"/>
                                <w:b/>
                                <w:sz w:val="24"/>
                              </w:rPr>
                              <w:t>小規模多機能型居宅介護では運営推進会議において外部評価を行います。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F347D" id="フローチャート : 代替処理 54" o:spid="_x0000_s1086" type="#_x0000_t176" style="position:absolute;left:0;text-align:left;margin-left:0;margin-top:.65pt;width:411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" fillcolor="window" strokecolor="windowText" strokeweight="1.5pt">
                <v:stroke linestyle="thinThin"/>
                <v:textbox>
                  <w:txbxContent>
                    <w:p w:rsidR="00C064CB" w:rsidRPr="00B65C30" w:rsidRDefault="00C064CB" w:rsidP="00BB3DB7">
                      <w:pPr>
                        <w:rPr>
                          <w:rFonts w:ascii="ＭＳ ゴシック" w:eastAsia="ＭＳ ゴシック" w:hAnsi="ＭＳ ゴシック"/>
                          <w:b/>
                          <w:sz w:val="24"/>
                        </w:rPr>
                      </w:pPr>
                      <w:r>
                        <w:rPr>
                          <w:rFonts w:ascii="ＭＳ ゴシック" w:eastAsia="ＭＳ ゴシック" w:hAnsi="ＭＳ ゴシック" w:hint="eastAsia"/>
                          <w:b/>
                          <w:sz w:val="24"/>
                        </w:rPr>
                        <w:t>小規模多機能型居宅介護では運営推進会議において外部評価を行います。</w:t>
                      </w:r>
                    </w:p>
                  </w:txbxContent>
                </v:textbox>
              </v:shape>
            </w:pict>
          </mc:Fallback>
        </mc:AlternateContent>
      </w:r>
    </w:p>
    <w:p w:rsidR="00BB3DB7" w:rsidRPr="00187A90" w:rsidRDefault="00BB3DB7" w:rsidP="0034089C">
      <w:pPr>
        <w:rPr>
          <w:rFonts w:ascii="ＭＳ 明朝" w:hAnsi="ＭＳ 明朝"/>
          <w:sz w:val="22"/>
          <w:szCs w:val="22"/>
        </w:rPr>
      </w:pPr>
    </w:p>
    <w:p w:rsidR="00BB3DB7" w:rsidRPr="00187A90" w:rsidRDefault="00EC586D" w:rsidP="00757121">
      <w:pPr>
        <w:spacing w:beforeLines="50" w:before="166"/>
        <w:rPr>
          <w:rFonts w:ascii="ＭＳ 明朝" w:hAnsi="ＭＳ 明朝"/>
          <w:sz w:val="22"/>
          <w:szCs w:val="22"/>
        </w:rPr>
      </w:pPr>
      <w:r w:rsidRPr="00187A90">
        <w:rPr>
          <w:rFonts w:ascii="ＭＳ 明朝" w:hAnsi="ＭＳ 明朝" w:hint="eastAsia"/>
          <w:sz w:val="22"/>
          <w:szCs w:val="22"/>
        </w:rPr>
        <w:t xml:space="preserve">　小規模多機能型居宅介護の外部評価については、１年に１回以上</w:t>
      </w:r>
      <w:r w:rsidR="00F018F3" w:rsidRPr="00187A90">
        <w:rPr>
          <w:rFonts w:ascii="ＭＳ 明朝" w:hAnsi="ＭＳ 明朝" w:hint="eastAsia"/>
          <w:sz w:val="22"/>
          <w:szCs w:val="22"/>
        </w:rPr>
        <w:t>、サービスの改善及び質の向上を目的として、</w:t>
      </w:r>
      <w:r w:rsidRPr="00187A90">
        <w:rPr>
          <w:rFonts w:ascii="ＭＳ 明朝" w:hAnsi="ＭＳ 明朝" w:hint="eastAsia"/>
          <w:sz w:val="22"/>
          <w:szCs w:val="22"/>
        </w:rPr>
        <w:t>各事業所が自ら提供するサービスについて評価・点検（自己評価）を行うとともに、当該自己評価について、運営推進会議において第三者の観点からサービスの評価（外部評価）を</w:t>
      </w:r>
      <w:r w:rsidR="00551554" w:rsidRPr="00187A90">
        <w:rPr>
          <w:rFonts w:ascii="ＭＳ 明朝" w:hAnsi="ＭＳ 明朝" w:hint="eastAsia"/>
          <w:sz w:val="22"/>
          <w:szCs w:val="22"/>
        </w:rPr>
        <w:t>行</w:t>
      </w:r>
      <w:r w:rsidRPr="00187A90">
        <w:rPr>
          <w:rFonts w:ascii="ＭＳ 明朝" w:hAnsi="ＭＳ 明朝" w:hint="eastAsia"/>
          <w:sz w:val="22"/>
          <w:szCs w:val="22"/>
        </w:rPr>
        <w:t>うことと</w:t>
      </w:r>
      <w:r w:rsidR="00F94BBF" w:rsidRPr="00187A90">
        <w:rPr>
          <w:rFonts w:ascii="ＭＳ 明朝" w:hAnsi="ＭＳ 明朝" w:hint="eastAsia"/>
          <w:sz w:val="22"/>
          <w:szCs w:val="22"/>
        </w:rPr>
        <w:t>なっています</w:t>
      </w:r>
      <w:r w:rsidRPr="00187A90">
        <w:rPr>
          <w:rFonts w:ascii="ＭＳ 明朝" w:hAnsi="ＭＳ 明朝" w:hint="eastAsia"/>
          <w:sz w:val="22"/>
          <w:szCs w:val="22"/>
        </w:rPr>
        <w:t>ので、</w:t>
      </w:r>
      <w:r w:rsidR="00F018F3" w:rsidRPr="00187A90">
        <w:rPr>
          <w:rFonts w:ascii="ＭＳ 明朝" w:hAnsi="ＭＳ 明朝" w:hint="eastAsia"/>
          <w:sz w:val="22"/>
          <w:szCs w:val="22"/>
        </w:rPr>
        <w:t>実施に当たっては以下の点にご留意ください。</w:t>
      </w:r>
    </w:p>
    <w:p w:rsidR="00BB3DB7" w:rsidRPr="00187A90" w:rsidRDefault="00FF2274" w:rsidP="0034089C">
      <w:pPr>
        <w:ind w:left="220" w:hangingChars="100" w:hanging="220"/>
        <w:rPr>
          <w:rFonts w:ascii="ＭＳ 明朝" w:hAnsi="ＭＳ 明朝"/>
          <w:sz w:val="22"/>
          <w:szCs w:val="22"/>
        </w:rPr>
      </w:pPr>
      <w:r w:rsidRPr="00187A90">
        <w:rPr>
          <w:rFonts w:ascii="ＭＳ 明朝" w:hAnsi="ＭＳ 明朝" w:hint="eastAsia"/>
          <w:sz w:val="22"/>
          <w:szCs w:val="22"/>
        </w:rPr>
        <w:t>ア　自己評価は、①事業所の全ての従業者が自ら提供するサービス内容について振り返りを行い、②その上で他の従業者の振り返り結果を当該事業所の従業者が相互に確認しながら、現状の課題や質の向上に向けて必要となる取組等について話し合いを行うことにより、小規模多機能型居宅介護事業所として提供するサービスについて個々の従業者の問題意識を</w:t>
      </w:r>
      <w:r w:rsidRPr="00187A90">
        <w:rPr>
          <w:rFonts w:ascii="ＭＳ 明朝" w:hAnsi="ＭＳ 明朝" w:hint="eastAsia"/>
          <w:sz w:val="22"/>
          <w:szCs w:val="22"/>
        </w:rPr>
        <w:lastRenderedPageBreak/>
        <w:t>向上させ、事業所全体の質の向上につなげていくことを</w:t>
      </w:r>
      <w:r w:rsidR="00C33AD5" w:rsidRPr="00187A90">
        <w:rPr>
          <w:rFonts w:ascii="ＭＳ 明朝" w:hAnsi="ＭＳ 明朝" w:hint="eastAsia"/>
          <w:sz w:val="22"/>
          <w:szCs w:val="22"/>
        </w:rPr>
        <w:t>目指すものである。</w:t>
      </w:r>
    </w:p>
    <w:p w:rsidR="00BB3DB7" w:rsidRPr="00187A90" w:rsidRDefault="00C33AD5" w:rsidP="0034089C">
      <w:pPr>
        <w:ind w:left="220" w:hangingChars="100" w:hanging="220"/>
        <w:rPr>
          <w:rFonts w:ascii="ＭＳ 明朝" w:hAnsi="ＭＳ 明朝"/>
          <w:sz w:val="22"/>
          <w:szCs w:val="22"/>
        </w:rPr>
      </w:pPr>
      <w:r w:rsidRPr="00187A90">
        <w:rPr>
          <w:rFonts w:ascii="ＭＳ 明朝" w:hAnsi="ＭＳ 明朝" w:hint="eastAsia"/>
          <w:sz w:val="22"/>
          <w:szCs w:val="22"/>
        </w:rPr>
        <w:t>イ　外部評価は、運営推進会議において、当該事業所が行った自己評価結果に基づき、当該事業所で提供されているサービスの内容や課題等について共有を図るとともに、利用者、市町村職員、地域住民の代表者等が第三者の観点から評価を行うことにより、新たな課題や改善点を明らかにすることが必要である。</w:t>
      </w:r>
    </w:p>
    <w:p w:rsidR="00F018F3" w:rsidRPr="00187A90" w:rsidRDefault="00C33AD5" w:rsidP="0034089C">
      <w:pPr>
        <w:ind w:left="220" w:hangingChars="100" w:hanging="220"/>
        <w:rPr>
          <w:rFonts w:ascii="ＭＳ 明朝" w:hAnsi="ＭＳ 明朝"/>
          <w:sz w:val="22"/>
          <w:szCs w:val="22"/>
        </w:rPr>
      </w:pPr>
      <w:r w:rsidRPr="00187A90">
        <w:rPr>
          <w:rFonts w:ascii="ＭＳ 明朝" w:hAnsi="ＭＳ 明朝" w:hint="eastAsia"/>
          <w:sz w:val="22"/>
          <w:szCs w:val="22"/>
        </w:rPr>
        <w:t xml:space="preserve">ウ　</w:t>
      </w:r>
      <w:r w:rsidR="001C4629" w:rsidRPr="00187A90">
        <w:rPr>
          <w:rFonts w:ascii="ＭＳ 明朝" w:hAnsi="ＭＳ 明朝" w:hint="eastAsia"/>
          <w:sz w:val="22"/>
          <w:szCs w:val="22"/>
        </w:rPr>
        <w:t>このようなことから、運営推進会議において当該取組を行う場合には、市町村職員又は地域包括支援センター職員、指定小規模多機能型居宅介護に知見を有し</w:t>
      </w:r>
      <w:r w:rsidR="00766536" w:rsidRPr="00187A90">
        <w:rPr>
          <w:rFonts w:ascii="ＭＳ 明朝" w:hAnsi="ＭＳ 明朝" w:hint="eastAsia"/>
          <w:sz w:val="22"/>
          <w:szCs w:val="22"/>
        </w:rPr>
        <w:t>、</w:t>
      </w:r>
      <w:r w:rsidR="001C4629" w:rsidRPr="00187A90">
        <w:rPr>
          <w:rFonts w:ascii="ＭＳ 明朝" w:hAnsi="ＭＳ 明朝" w:hint="eastAsia"/>
          <w:sz w:val="22"/>
          <w:szCs w:val="22"/>
        </w:rPr>
        <w:t>公正・中立な第三者の立場にある者の参加が必要であること。</w:t>
      </w:r>
    </w:p>
    <w:p w:rsidR="003705EB" w:rsidRPr="00187A90" w:rsidRDefault="001C4629" w:rsidP="003705EB">
      <w:pPr>
        <w:ind w:left="220" w:hangingChars="100" w:hanging="220"/>
        <w:rPr>
          <w:rFonts w:ascii="ＭＳ 明朝" w:hAnsi="ＭＳ 明朝"/>
          <w:sz w:val="22"/>
          <w:szCs w:val="22"/>
        </w:rPr>
      </w:pPr>
      <w:r w:rsidRPr="00187A90">
        <w:rPr>
          <w:rFonts w:ascii="ＭＳ 明朝" w:hAnsi="ＭＳ 明朝" w:hint="eastAsia"/>
          <w:sz w:val="22"/>
          <w:szCs w:val="22"/>
        </w:rPr>
        <w:t>エ　自己評価結果及び外部評価結果は、利用者及び利用者の家族へ提供するとともに、「介護サービスの情報公表制度」に基づく介護サービス情報公表システムを活用し公表することが考えられるが、</w:t>
      </w:r>
      <w:r w:rsidR="00505267" w:rsidRPr="00187A90">
        <w:rPr>
          <w:rFonts w:ascii="ＭＳ 明朝" w:hAnsi="ＭＳ 明朝" w:hint="eastAsia"/>
          <w:sz w:val="22"/>
          <w:szCs w:val="22"/>
        </w:rPr>
        <w:t>法人のホームページへの掲載、事業所内の外部の者にも確認しやすい場所への掲示、市町村窓口や地域包括支援センターへの掲示等により公表することも差し支えない。</w:t>
      </w:r>
    </w:p>
    <w:p w:rsidR="00BB3DB7" w:rsidRDefault="00505267" w:rsidP="0034089C">
      <w:pPr>
        <w:ind w:left="220" w:hangingChars="100" w:hanging="220"/>
        <w:rPr>
          <w:rFonts w:ascii="ＭＳ 明朝" w:hAnsi="ＭＳ 明朝"/>
          <w:sz w:val="22"/>
          <w:szCs w:val="22"/>
        </w:rPr>
      </w:pPr>
      <w:r w:rsidRPr="00187A90">
        <w:rPr>
          <w:rFonts w:ascii="ＭＳ 明朝" w:hAnsi="ＭＳ 明朝" w:hint="eastAsia"/>
          <w:sz w:val="22"/>
          <w:szCs w:val="22"/>
        </w:rPr>
        <w:t>オ　指定小規模多機能型居宅介護の特性に沿った自己評価及び外部評価の在り方については、平成25年度老人保健健康増進等事業「運営推進会議等を活用した小規模多機能型居宅介護の質の向上に関する調査研究事業」（特定非営利活動法人全国小規模多機能型居宅介護事業者連絡会）を参考に行うものとし、サービスの改善及び質の向上に資する適切な手法により行うこと。</w:t>
      </w:r>
    </w:p>
    <w:p w:rsidR="00D1133C" w:rsidRDefault="00D1133C" w:rsidP="00867955">
      <w:pPr>
        <w:rPr>
          <w:rFonts w:ascii="ＭＳ 明朝" w:hAnsi="ＭＳ 明朝"/>
          <w:sz w:val="22"/>
          <w:szCs w:val="22"/>
        </w:rPr>
      </w:pPr>
    </w:p>
    <w:p w:rsidR="00023FD5" w:rsidRDefault="00023FD5" w:rsidP="00867955">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71552" behindDoc="0" locked="0" layoutInCell="1" allowOverlap="1" wp14:anchorId="10D12B96" wp14:editId="4381C566">
                <wp:simplePos x="0" y="0"/>
                <wp:positionH relativeFrom="column">
                  <wp:posOffset>4445</wp:posOffset>
                </wp:positionH>
                <wp:positionV relativeFrom="paragraph">
                  <wp:posOffset>5715</wp:posOffset>
                </wp:positionV>
                <wp:extent cx="5705640" cy="695325"/>
                <wp:effectExtent l="0" t="0" r="28575" b="28575"/>
                <wp:wrapNone/>
                <wp:docPr id="75" name="フローチャート : 代替処理 56"/>
                <wp:cNvGraphicFramePr/>
                <a:graphic xmlns:a="http://schemas.openxmlformats.org/drawingml/2006/main">
                  <a:graphicData uri="http://schemas.microsoft.com/office/word/2010/wordprocessingShape">
                    <wps:wsp>
                      <wps:cNvSpPr/>
                      <wps:spPr>
                        <a:xfrm>
                          <a:off x="0" y="0"/>
                          <a:ext cx="5705640" cy="6953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1A346C" w:rsidRDefault="00C064CB" w:rsidP="00023FD5">
                            <w:pPr>
                              <w:rPr>
                                <w:rFonts w:ascii="ＭＳ ゴシック" w:eastAsia="ＭＳ ゴシック" w:hAnsi="ＭＳ ゴシック"/>
                                <w:b/>
                                <w:sz w:val="24"/>
                              </w:rPr>
                            </w:pPr>
                            <w:r w:rsidRPr="001A346C">
                              <w:rPr>
                                <w:rFonts w:ascii="ＭＳ ゴシック" w:eastAsia="ＭＳ ゴシック" w:hAnsi="ＭＳ ゴシック" w:hint="eastAsia"/>
                                <w:b/>
                                <w:sz w:val="24"/>
                              </w:rPr>
                              <w:t>グループホームでは外部</w:t>
                            </w:r>
                            <w:r w:rsidRPr="001A346C">
                              <w:rPr>
                                <w:rFonts w:ascii="ＭＳ ゴシック" w:eastAsia="ＭＳ ゴシック" w:hAnsi="ＭＳ ゴシック"/>
                                <w:b/>
                                <w:sz w:val="24"/>
                              </w:rPr>
                              <w:t>評価機関によ</w:t>
                            </w:r>
                            <w:r w:rsidRPr="001A346C">
                              <w:rPr>
                                <w:rFonts w:ascii="ＭＳ ゴシック" w:eastAsia="ＭＳ ゴシック" w:hAnsi="ＭＳ ゴシック" w:hint="eastAsia"/>
                                <w:b/>
                                <w:sz w:val="24"/>
                              </w:rPr>
                              <w:t>る</w:t>
                            </w:r>
                            <w:r w:rsidRPr="001A346C">
                              <w:rPr>
                                <w:rFonts w:ascii="ＭＳ ゴシック" w:eastAsia="ＭＳ ゴシック" w:hAnsi="ＭＳ ゴシック"/>
                                <w:b/>
                                <w:sz w:val="24"/>
                              </w:rPr>
                              <w:t>外部評価を</w:t>
                            </w:r>
                            <w:r w:rsidRPr="001A346C">
                              <w:rPr>
                                <w:rFonts w:ascii="ＭＳ ゴシック" w:eastAsia="ＭＳ ゴシック" w:hAnsi="ＭＳ ゴシック" w:hint="eastAsia"/>
                                <w:b/>
                                <w:sz w:val="24"/>
                              </w:rPr>
                              <w:t>受審</w:t>
                            </w:r>
                            <w:r w:rsidRPr="001A346C">
                              <w:rPr>
                                <w:rFonts w:ascii="ＭＳ ゴシック" w:eastAsia="ＭＳ ゴシック" w:hAnsi="ＭＳ ゴシック"/>
                                <w:b/>
                                <w:sz w:val="24"/>
                              </w:rPr>
                              <w:t>するか</w:t>
                            </w:r>
                            <w:r w:rsidRPr="001A346C">
                              <w:rPr>
                                <w:rFonts w:ascii="ＭＳ ゴシック" w:eastAsia="ＭＳ ゴシック" w:hAnsi="ＭＳ ゴシック" w:hint="eastAsia"/>
                                <w:b/>
                                <w:sz w:val="24"/>
                              </w:rPr>
                              <w:t>、運営推進会議で外部評価を</w:t>
                            </w:r>
                            <w:r w:rsidRPr="001A346C">
                              <w:rPr>
                                <w:rFonts w:ascii="ＭＳ ゴシック" w:eastAsia="ＭＳ ゴシック" w:hAnsi="ＭＳ ゴシック"/>
                                <w:b/>
                                <w:sz w:val="24"/>
                              </w:rPr>
                              <w:t>行</w:t>
                            </w:r>
                            <w:r w:rsidRPr="001A346C">
                              <w:rPr>
                                <w:rFonts w:ascii="ＭＳ ゴシック" w:eastAsia="ＭＳ ゴシック" w:hAnsi="ＭＳ ゴシック" w:hint="eastAsia"/>
                                <w:b/>
                                <w:sz w:val="24"/>
                              </w:rPr>
                              <w:t>うか</w:t>
                            </w:r>
                            <w:r w:rsidRPr="001A346C">
                              <w:rPr>
                                <w:rFonts w:ascii="ＭＳ ゴシック" w:eastAsia="ＭＳ ゴシック" w:hAnsi="ＭＳ ゴシック"/>
                                <w:b/>
                                <w:sz w:val="24"/>
                              </w:rPr>
                              <w:t>選択</w:t>
                            </w:r>
                            <w:r w:rsidRPr="001A346C">
                              <w:rPr>
                                <w:rFonts w:ascii="ＭＳ ゴシック" w:eastAsia="ＭＳ ゴシック" w:hAnsi="ＭＳ ゴシック" w:hint="eastAsia"/>
                                <w:b/>
                                <w:sz w:val="24"/>
                              </w:rPr>
                              <w:t>が</w:t>
                            </w:r>
                            <w:r w:rsidRPr="001A346C">
                              <w:rPr>
                                <w:rFonts w:ascii="ＭＳ ゴシック" w:eastAsia="ＭＳ ゴシック" w:hAnsi="ＭＳ ゴシック"/>
                                <w:b/>
                                <w:sz w:val="24"/>
                              </w:rPr>
                              <w:t>できます</w:t>
                            </w:r>
                            <w:r w:rsidRPr="001A346C">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12B96" id="フローチャート : 代替処理 56" o:spid="_x0000_s1087" type="#_x0000_t176" style="position:absolute;left:0;text-align:left;margin-left:.35pt;margin-top:.45pt;width:449.2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" fillcolor="window" strokecolor="windowText" strokeweight="1.5pt">
                <v:stroke linestyle="thinThin"/>
                <v:textbox>
                  <w:txbxContent>
                    <w:p w:rsidR="00C064CB" w:rsidRPr="001A346C" w:rsidRDefault="00C064CB" w:rsidP="00023FD5">
                      <w:pPr>
                        <w:rPr>
                          <w:rFonts w:ascii="ＭＳ ゴシック" w:eastAsia="ＭＳ ゴシック" w:hAnsi="ＭＳ ゴシック"/>
                          <w:b/>
                          <w:sz w:val="24"/>
                        </w:rPr>
                      </w:pPr>
                      <w:r w:rsidRPr="001A346C">
                        <w:rPr>
                          <w:rFonts w:ascii="ＭＳ ゴシック" w:eastAsia="ＭＳ ゴシック" w:hAnsi="ＭＳ ゴシック" w:hint="eastAsia"/>
                          <w:b/>
                          <w:sz w:val="24"/>
                        </w:rPr>
                        <w:t>グループホームでは外部</w:t>
                      </w:r>
                      <w:r w:rsidRPr="001A346C">
                        <w:rPr>
                          <w:rFonts w:ascii="ＭＳ ゴシック" w:eastAsia="ＭＳ ゴシック" w:hAnsi="ＭＳ ゴシック"/>
                          <w:b/>
                          <w:sz w:val="24"/>
                        </w:rPr>
                        <w:t>評価機関によ</w:t>
                      </w:r>
                      <w:r w:rsidRPr="001A346C">
                        <w:rPr>
                          <w:rFonts w:ascii="ＭＳ ゴシック" w:eastAsia="ＭＳ ゴシック" w:hAnsi="ＭＳ ゴシック" w:hint="eastAsia"/>
                          <w:b/>
                          <w:sz w:val="24"/>
                        </w:rPr>
                        <w:t>る</w:t>
                      </w:r>
                      <w:r w:rsidRPr="001A346C">
                        <w:rPr>
                          <w:rFonts w:ascii="ＭＳ ゴシック" w:eastAsia="ＭＳ ゴシック" w:hAnsi="ＭＳ ゴシック"/>
                          <w:b/>
                          <w:sz w:val="24"/>
                        </w:rPr>
                        <w:t>外部評価を</w:t>
                      </w:r>
                      <w:r w:rsidRPr="001A346C">
                        <w:rPr>
                          <w:rFonts w:ascii="ＭＳ ゴシック" w:eastAsia="ＭＳ ゴシック" w:hAnsi="ＭＳ ゴシック" w:hint="eastAsia"/>
                          <w:b/>
                          <w:sz w:val="24"/>
                        </w:rPr>
                        <w:t>受審</w:t>
                      </w:r>
                      <w:r w:rsidRPr="001A346C">
                        <w:rPr>
                          <w:rFonts w:ascii="ＭＳ ゴシック" w:eastAsia="ＭＳ ゴシック" w:hAnsi="ＭＳ ゴシック"/>
                          <w:b/>
                          <w:sz w:val="24"/>
                        </w:rPr>
                        <w:t>するか</w:t>
                      </w:r>
                      <w:r w:rsidRPr="001A346C">
                        <w:rPr>
                          <w:rFonts w:ascii="ＭＳ ゴシック" w:eastAsia="ＭＳ ゴシック" w:hAnsi="ＭＳ ゴシック" w:hint="eastAsia"/>
                          <w:b/>
                          <w:sz w:val="24"/>
                        </w:rPr>
                        <w:t>、運営推進会議で外部評価を</w:t>
                      </w:r>
                      <w:r w:rsidRPr="001A346C">
                        <w:rPr>
                          <w:rFonts w:ascii="ＭＳ ゴシック" w:eastAsia="ＭＳ ゴシック" w:hAnsi="ＭＳ ゴシック"/>
                          <w:b/>
                          <w:sz w:val="24"/>
                        </w:rPr>
                        <w:t>行</w:t>
                      </w:r>
                      <w:r w:rsidRPr="001A346C">
                        <w:rPr>
                          <w:rFonts w:ascii="ＭＳ ゴシック" w:eastAsia="ＭＳ ゴシック" w:hAnsi="ＭＳ ゴシック" w:hint="eastAsia"/>
                          <w:b/>
                          <w:sz w:val="24"/>
                        </w:rPr>
                        <w:t>うか</w:t>
                      </w:r>
                      <w:r w:rsidRPr="001A346C">
                        <w:rPr>
                          <w:rFonts w:ascii="ＭＳ ゴシック" w:eastAsia="ＭＳ ゴシック" w:hAnsi="ＭＳ ゴシック"/>
                          <w:b/>
                          <w:sz w:val="24"/>
                        </w:rPr>
                        <w:t>選択</w:t>
                      </w:r>
                      <w:r w:rsidRPr="001A346C">
                        <w:rPr>
                          <w:rFonts w:ascii="ＭＳ ゴシック" w:eastAsia="ＭＳ ゴシック" w:hAnsi="ＭＳ ゴシック" w:hint="eastAsia"/>
                          <w:b/>
                          <w:sz w:val="24"/>
                        </w:rPr>
                        <w:t>が</w:t>
                      </w:r>
                      <w:r w:rsidRPr="001A346C">
                        <w:rPr>
                          <w:rFonts w:ascii="ＭＳ ゴシック" w:eastAsia="ＭＳ ゴシック" w:hAnsi="ＭＳ ゴシック"/>
                          <w:b/>
                          <w:sz w:val="24"/>
                        </w:rPr>
                        <w:t>できます</w:t>
                      </w:r>
                      <w:r w:rsidRPr="001A346C">
                        <w:rPr>
                          <w:rFonts w:ascii="ＭＳ ゴシック" w:eastAsia="ＭＳ ゴシック" w:hAnsi="ＭＳ ゴシック" w:hint="eastAsia"/>
                          <w:b/>
                          <w:sz w:val="24"/>
                        </w:rPr>
                        <w:t>。</w:t>
                      </w:r>
                    </w:p>
                  </w:txbxContent>
                </v:textbox>
              </v:shape>
            </w:pict>
          </mc:Fallback>
        </mc:AlternateContent>
      </w:r>
    </w:p>
    <w:p w:rsidR="00023FD5" w:rsidRDefault="00023FD5" w:rsidP="00867955">
      <w:pPr>
        <w:rPr>
          <w:rFonts w:ascii="ＭＳ 明朝" w:hAnsi="ＭＳ 明朝"/>
          <w:sz w:val="22"/>
          <w:szCs w:val="22"/>
        </w:rPr>
      </w:pPr>
    </w:p>
    <w:p w:rsidR="00023FD5" w:rsidRDefault="00023FD5" w:rsidP="00867955">
      <w:pPr>
        <w:rPr>
          <w:rFonts w:ascii="ＭＳ 明朝" w:hAnsi="ＭＳ 明朝"/>
          <w:sz w:val="22"/>
          <w:szCs w:val="22"/>
        </w:rPr>
      </w:pPr>
    </w:p>
    <w:p w:rsidR="00023FD5" w:rsidRDefault="00023FD5" w:rsidP="00867955">
      <w:pPr>
        <w:rPr>
          <w:rFonts w:ascii="ＭＳ 明朝" w:hAnsi="ＭＳ 明朝"/>
          <w:sz w:val="22"/>
          <w:szCs w:val="22"/>
        </w:rPr>
      </w:pPr>
    </w:p>
    <w:p w:rsidR="005C6916" w:rsidRPr="001A346C" w:rsidRDefault="002D72E7" w:rsidP="00312BB9">
      <w:pPr>
        <w:spacing w:line="360" w:lineRule="auto"/>
        <w:jc w:val="left"/>
        <w:rPr>
          <w:rFonts w:asciiTheme="minorEastAsia" w:eastAsiaTheme="minorEastAsia" w:hAnsiTheme="minorEastAsia"/>
          <w:b/>
          <w:szCs w:val="22"/>
        </w:rPr>
      </w:pPr>
      <w:r w:rsidRPr="001A346C">
        <w:rPr>
          <w:rFonts w:asciiTheme="minorEastAsia" w:eastAsiaTheme="minorEastAsia" w:hAnsiTheme="minorEastAsia" w:hint="eastAsia"/>
          <w:b/>
          <w:sz w:val="24"/>
        </w:rPr>
        <w:t>〇</w:t>
      </w:r>
      <w:r w:rsidR="00023FD5" w:rsidRPr="001A346C">
        <w:rPr>
          <w:rFonts w:asciiTheme="minorEastAsia" w:eastAsiaTheme="minorEastAsia" w:hAnsiTheme="minorEastAsia" w:hint="eastAsia"/>
          <w:b/>
          <w:sz w:val="24"/>
        </w:rPr>
        <w:t>外部</w:t>
      </w:r>
      <w:r w:rsidR="00023FD5" w:rsidRPr="001A346C">
        <w:rPr>
          <w:rFonts w:asciiTheme="minorEastAsia" w:eastAsiaTheme="minorEastAsia" w:hAnsiTheme="minorEastAsia"/>
          <w:b/>
          <w:sz w:val="24"/>
        </w:rPr>
        <w:t>評価機関によ</w:t>
      </w:r>
      <w:r w:rsidR="00023FD5" w:rsidRPr="001A346C">
        <w:rPr>
          <w:rFonts w:asciiTheme="minorEastAsia" w:eastAsiaTheme="minorEastAsia" w:hAnsiTheme="minorEastAsia" w:hint="eastAsia"/>
          <w:b/>
          <w:sz w:val="24"/>
        </w:rPr>
        <w:t>る</w:t>
      </w:r>
      <w:r w:rsidR="00023FD5" w:rsidRPr="001A346C">
        <w:rPr>
          <w:rFonts w:asciiTheme="minorEastAsia" w:eastAsiaTheme="minorEastAsia" w:hAnsiTheme="minorEastAsia"/>
          <w:b/>
          <w:sz w:val="24"/>
        </w:rPr>
        <w:t>外部評価</w:t>
      </w:r>
      <w:r w:rsidR="00023FD5" w:rsidRPr="001A346C">
        <w:rPr>
          <w:rFonts w:asciiTheme="minorEastAsia" w:eastAsiaTheme="minorEastAsia" w:hAnsiTheme="minorEastAsia" w:hint="eastAsia"/>
          <w:b/>
          <w:sz w:val="24"/>
        </w:rPr>
        <w:t>を受審する場合</w:t>
      </w:r>
    </w:p>
    <w:p w:rsidR="00023FD5" w:rsidRPr="00187A90" w:rsidRDefault="00674790" w:rsidP="00312BB9">
      <w:pPr>
        <w:ind w:firstLineChars="100" w:firstLine="220"/>
        <w:rPr>
          <w:rFonts w:ascii="Arial" w:hAnsi="Arial" w:cs="Arial"/>
          <w:sz w:val="22"/>
          <w:szCs w:val="22"/>
        </w:rPr>
      </w:pPr>
      <w:r w:rsidRPr="001A346C">
        <w:rPr>
          <w:rFonts w:ascii="ＭＳ 明朝" w:hAnsi="ＭＳ 明朝" w:hint="eastAsia"/>
          <w:sz w:val="22"/>
          <w:szCs w:val="22"/>
        </w:rPr>
        <w:t>指定基準</w:t>
      </w:r>
      <w:r w:rsidR="00023FD5" w:rsidRPr="001A346C">
        <w:rPr>
          <w:rFonts w:ascii="Arial" w:hAnsi="Arial" w:cs="Arial"/>
          <w:sz w:val="22"/>
          <w:szCs w:val="22"/>
        </w:rPr>
        <w:t>において、自己評価</w:t>
      </w:r>
      <w:r w:rsidR="00023FD5" w:rsidRPr="001A346C">
        <w:rPr>
          <w:rFonts w:ascii="Arial" w:hAnsi="Arial" w:cs="Arial" w:hint="eastAsia"/>
          <w:sz w:val="22"/>
          <w:szCs w:val="22"/>
        </w:rPr>
        <w:t>と外部評価機関による</w:t>
      </w:r>
      <w:r w:rsidR="00023FD5" w:rsidRPr="001A346C">
        <w:rPr>
          <w:rFonts w:ascii="ＭＳ 明朝" w:hAnsi="ＭＳ 明朝" w:hint="eastAsia"/>
          <w:sz w:val="22"/>
          <w:szCs w:val="22"/>
        </w:rPr>
        <w:t>外部評価は少なくとも年に１回</w:t>
      </w:r>
      <w:r w:rsidR="00A5441C" w:rsidRPr="001A346C">
        <w:rPr>
          <w:rFonts w:ascii="ＭＳ 明朝" w:hAnsi="ＭＳ 明朝" w:hint="eastAsia"/>
          <w:sz w:val="22"/>
          <w:szCs w:val="22"/>
        </w:rPr>
        <w:t>実施</w:t>
      </w:r>
      <w:r w:rsidR="00023FD5" w:rsidRPr="001A346C">
        <w:rPr>
          <w:rFonts w:ascii="ＭＳ 明朝" w:hAnsi="ＭＳ 明朝" w:hint="eastAsia"/>
          <w:sz w:val="22"/>
          <w:szCs w:val="22"/>
        </w:rPr>
        <w:t>しなければなりません。</w:t>
      </w:r>
      <w:r w:rsidR="00023FD5" w:rsidRPr="001A346C">
        <w:rPr>
          <w:rFonts w:ascii="Arial" w:hAnsi="Arial" w:cs="Arial"/>
          <w:sz w:val="22"/>
          <w:szCs w:val="22"/>
        </w:rPr>
        <w:t>（新規開設事業所は、開設後概ね６月経過後に自己評価を行い、１年以内に外部評価の実施、結果の公表を</w:t>
      </w:r>
      <w:r w:rsidR="00023FD5" w:rsidRPr="00187A90">
        <w:rPr>
          <w:rFonts w:ascii="Arial" w:hAnsi="Arial" w:cs="Arial"/>
          <w:sz w:val="22"/>
          <w:szCs w:val="22"/>
        </w:rPr>
        <w:t>行う</w:t>
      </w:r>
      <w:r w:rsidR="00023FD5" w:rsidRPr="00187A90">
        <w:rPr>
          <w:rFonts w:ascii="Arial" w:hAnsi="Arial" w:cs="Arial" w:hint="eastAsia"/>
          <w:sz w:val="22"/>
          <w:szCs w:val="22"/>
        </w:rPr>
        <w:t>こととなっています。</w:t>
      </w:r>
      <w:r w:rsidR="00023FD5" w:rsidRPr="00187A90">
        <w:rPr>
          <w:rFonts w:ascii="Arial" w:hAnsi="Arial" w:cs="Arial"/>
          <w:sz w:val="22"/>
          <w:szCs w:val="22"/>
        </w:rPr>
        <w:t>）</w:t>
      </w:r>
    </w:p>
    <w:p w:rsidR="00023FD5" w:rsidRPr="00187A90" w:rsidRDefault="00023FD5" w:rsidP="00023FD5">
      <w:pPr>
        <w:ind w:firstLineChars="100" w:firstLine="220"/>
        <w:rPr>
          <w:rFonts w:ascii="ＭＳ 明朝" w:hAnsi="ＭＳ 明朝"/>
          <w:sz w:val="22"/>
          <w:szCs w:val="22"/>
        </w:rPr>
      </w:pPr>
      <w:r w:rsidRPr="00187A90">
        <w:rPr>
          <w:rFonts w:ascii="ＭＳ 明朝" w:hAnsi="ＭＳ 明朝" w:hint="eastAsia"/>
          <w:sz w:val="22"/>
          <w:szCs w:val="22"/>
        </w:rPr>
        <w:t>なお、一定の要件を満たす事業者に限り、外部評価の受審回数を２年に１回とすることができるものとなっています。</w:t>
      </w:r>
    </w:p>
    <w:p w:rsidR="00023FD5" w:rsidRPr="00187A90" w:rsidRDefault="00023FD5" w:rsidP="00023FD5">
      <w:pPr>
        <w:ind w:firstLineChars="100" w:firstLine="220"/>
        <w:rPr>
          <w:rFonts w:ascii="ＭＳ 明朝" w:hAnsi="ＭＳ 明朝"/>
          <w:sz w:val="22"/>
          <w:szCs w:val="22"/>
        </w:rPr>
      </w:pPr>
      <w:r w:rsidRPr="00187A90">
        <w:rPr>
          <w:rFonts w:ascii="ＭＳ 明朝" w:hAnsi="ＭＳ 明朝" w:hint="eastAsia"/>
          <w:sz w:val="22"/>
          <w:szCs w:val="22"/>
        </w:rPr>
        <w:t>受審緩和にはいくつか要件があり、そのうちで、運営推進会議に関係する要件としては次のようなものがありますので、受審緩和の申請をしようと考えている事業者については、運営推進会議開催にあたっては参考にしてください。</w:t>
      </w:r>
    </w:p>
    <w:p w:rsidR="00023FD5" w:rsidRPr="00187A90" w:rsidRDefault="00023FD5" w:rsidP="00023FD5">
      <w:pPr>
        <w:rPr>
          <w:rFonts w:ascii="ＭＳ 明朝" w:hAnsi="ＭＳ 明朝"/>
          <w:sz w:val="22"/>
          <w:szCs w:val="22"/>
        </w:rPr>
      </w:pPr>
      <w:r w:rsidRPr="00187A90">
        <w:rPr>
          <w:rFonts w:ascii="ＭＳ 明朝" w:hAnsi="ＭＳ 明朝" w:hint="eastAsia"/>
          <w:sz w:val="22"/>
          <w:szCs w:val="22"/>
        </w:rPr>
        <w:t>◆　運営推進会議年６回以上開催(過去１年間)</w:t>
      </w:r>
    </w:p>
    <w:p w:rsidR="00D95548" w:rsidRPr="00290909" w:rsidRDefault="00023FD5" w:rsidP="00023FD5">
      <w:pPr>
        <w:rPr>
          <w:rFonts w:ascii="ＭＳ 明朝" w:hAnsi="ＭＳ 明朝"/>
          <w:color w:val="000000" w:themeColor="text1"/>
          <w:sz w:val="22"/>
          <w:szCs w:val="22"/>
        </w:rPr>
      </w:pPr>
      <w:r w:rsidRPr="00187A90">
        <w:rPr>
          <w:rFonts w:ascii="ＭＳ 明朝" w:hAnsi="ＭＳ 明朝" w:hint="eastAsia"/>
          <w:sz w:val="22"/>
          <w:szCs w:val="22"/>
        </w:rPr>
        <w:t>◆　運営推</w:t>
      </w:r>
      <w:r w:rsidRPr="00290909">
        <w:rPr>
          <w:rFonts w:ascii="ＭＳ 明朝" w:hAnsi="ＭＳ 明朝" w:hint="eastAsia"/>
          <w:color w:val="000000" w:themeColor="text1"/>
          <w:sz w:val="22"/>
          <w:szCs w:val="22"/>
        </w:rPr>
        <w:t>進会議への地域包括支援センター職員又は市の職員の常時出席(過去１年間</w:t>
      </w:r>
      <w:r w:rsidR="00D95548" w:rsidRPr="00290909">
        <w:rPr>
          <w:rFonts w:ascii="ＭＳ 明朝" w:hAnsi="ＭＳ 明朝" w:hint="eastAsia"/>
          <w:color w:val="000000" w:themeColor="text1"/>
          <w:sz w:val="22"/>
          <w:szCs w:val="22"/>
        </w:rPr>
        <w:t>）</w:t>
      </w:r>
    </w:p>
    <w:p w:rsidR="001F4C85" w:rsidRPr="00290909" w:rsidRDefault="00D95548" w:rsidP="0034089C">
      <w:pPr>
        <w:rPr>
          <w:rFonts w:ascii="ＭＳ 明朝" w:hAnsi="ＭＳ 明朝"/>
          <w:color w:val="000000" w:themeColor="text1"/>
          <w:sz w:val="22"/>
          <w:szCs w:val="22"/>
        </w:rPr>
      </w:pPr>
      <w:r w:rsidRPr="00290909">
        <w:rPr>
          <w:rFonts w:ascii="ＭＳ 明朝" w:hAnsi="ＭＳ 明朝" w:hint="eastAsia"/>
          <w:color w:val="000000" w:themeColor="text1"/>
          <w:sz w:val="22"/>
          <w:szCs w:val="22"/>
        </w:rPr>
        <w:t>◆　過去に外部評価（運営推進会議で行う場合は除く）を５年間継続して実施している</w:t>
      </w:r>
    </w:p>
    <w:p w:rsidR="00290909" w:rsidRDefault="00290909" w:rsidP="00290909">
      <w:pPr>
        <w:rPr>
          <w:rFonts w:asciiTheme="minorEastAsia" w:eastAsiaTheme="minorEastAsia" w:hAnsiTheme="minorEastAsia"/>
          <w:sz w:val="22"/>
          <w:szCs w:val="22"/>
        </w:rPr>
      </w:pPr>
    </w:p>
    <w:p w:rsidR="00290909" w:rsidRPr="00290909" w:rsidRDefault="00023FD5" w:rsidP="00290909">
      <w:pPr>
        <w:rPr>
          <w:rFonts w:asciiTheme="minorEastAsia" w:eastAsiaTheme="minorEastAsia" w:hAnsiTheme="minorEastAsia"/>
          <w:sz w:val="22"/>
          <w:szCs w:val="22"/>
        </w:rPr>
      </w:pPr>
      <w:r w:rsidRPr="001A346C">
        <w:rPr>
          <w:rFonts w:asciiTheme="minorEastAsia" w:eastAsiaTheme="minorEastAsia" w:hAnsiTheme="minorEastAsia" w:hint="eastAsia"/>
          <w:sz w:val="22"/>
          <w:szCs w:val="22"/>
        </w:rPr>
        <w:t>※外部評価の受審頻度緩和期間も、自己評価の実施、結果の公表及び指定を受けた市町村への提出が必要です。</w:t>
      </w:r>
    </w:p>
    <w:p w:rsidR="00290909" w:rsidRPr="001F7711" w:rsidRDefault="001F4C85" w:rsidP="00290909">
      <w:pPr>
        <w:ind w:firstLineChars="100" w:firstLine="220"/>
        <w:rPr>
          <w:rFonts w:asciiTheme="minorEastAsia" w:eastAsiaTheme="minorEastAsia" w:hAnsiTheme="minorEastAsia"/>
          <w:sz w:val="22"/>
          <w:szCs w:val="22"/>
        </w:rPr>
      </w:pPr>
      <w:r w:rsidRPr="001F7711">
        <w:rPr>
          <w:rFonts w:asciiTheme="minorEastAsia" w:eastAsiaTheme="minorEastAsia" w:hAnsiTheme="minorEastAsia" w:hint="eastAsia"/>
          <w:sz w:val="22"/>
          <w:szCs w:val="22"/>
        </w:rPr>
        <w:t>なお、自己評価を</w:t>
      </w:r>
      <w:r w:rsidR="00D60743" w:rsidRPr="001F7711">
        <w:rPr>
          <w:rFonts w:asciiTheme="minorEastAsia" w:eastAsiaTheme="minorEastAsia" w:hAnsiTheme="minorEastAsia" w:hint="eastAsia"/>
          <w:sz w:val="22"/>
          <w:szCs w:val="22"/>
        </w:rPr>
        <w:t>実施</w:t>
      </w:r>
      <w:r w:rsidRPr="001F7711">
        <w:rPr>
          <w:rFonts w:asciiTheme="minorEastAsia" w:eastAsiaTheme="minorEastAsia" w:hAnsiTheme="minorEastAsia" w:hint="eastAsia"/>
          <w:sz w:val="22"/>
          <w:szCs w:val="22"/>
        </w:rPr>
        <w:t>していない場合は、次回の外部評価の受審頻度緩和認定を申請する際、認定要件を満たさないことになりますのでお気をつけください。</w:t>
      </w:r>
    </w:p>
    <w:p w:rsidR="00312734" w:rsidRPr="001F7711" w:rsidRDefault="001F4C85" w:rsidP="00290909">
      <w:pPr>
        <w:jc w:val="left"/>
        <w:rPr>
          <w:rFonts w:asciiTheme="minorEastAsia" w:eastAsiaTheme="minorEastAsia" w:hAnsiTheme="minorEastAsia"/>
          <w:sz w:val="22"/>
          <w:szCs w:val="22"/>
        </w:rPr>
      </w:pPr>
      <w:r w:rsidRPr="001F7711">
        <w:rPr>
          <w:rFonts w:asciiTheme="minorEastAsia" w:eastAsiaTheme="minorEastAsia" w:hAnsiTheme="minorEastAsia" w:hint="eastAsia"/>
          <w:sz w:val="22"/>
          <w:szCs w:val="22"/>
        </w:rPr>
        <w:t>※ 受審頻度緩和についての詳細は、かいごへるぷやまぐちに掲載されていますので、ご確認ください。</w:t>
      </w:r>
    </w:p>
    <w:p w:rsidR="00A27EAE" w:rsidRPr="001A346C" w:rsidRDefault="002D72E7" w:rsidP="00023FD5">
      <w:pPr>
        <w:jc w:val="left"/>
        <w:rPr>
          <w:rFonts w:asciiTheme="minorEastAsia" w:eastAsiaTheme="minorEastAsia" w:hAnsiTheme="minorEastAsia"/>
          <w:b/>
          <w:szCs w:val="22"/>
        </w:rPr>
      </w:pPr>
      <w:r w:rsidRPr="00312BB9">
        <w:rPr>
          <w:rFonts w:asciiTheme="minorEastAsia" w:eastAsiaTheme="minorEastAsia" w:hAnsiTheme="minorEastAsia" w:hint="eastAsia"/>
          <w:b/>
          <w:sz w:val="24"/>
          <w:szCs w:val="22"/>
        </w:rPr>
        <w:lastRenderedPageBreak/>
        <w:t>〇</w:t>
      </w:r>
      <w:r w:rsidR="00023FD5" w:rsidRPr="00312BB9">
        <w:rPr>
          <w:rFonts w:asciiTheme="minorEastAsia" w:eastAsiaTheme="minorEastAsia" w:hAnsiTheme="minorEastAsia" w:hint="eastAsia"/>
          <w:b/>
          <w:sz w:val="24"/>
          <w:szCs w:val="22"/>
        </w:rPr>
        <w:t>運</w:t>
      </w:r>
      <w:r w:rsidR="00023FD5" w:rsidRPr="001A346C">
        <w:rPr>
          <w:rFonts w:asciiTheme="minorEastAsia" w:eastAsiaTheme="minorEastAsia" w:hAnsiTheme="minorEastAsia" w:hint="eastAsia"/>
          <w:b/>
          <w:sz w:val="24"/>
          <w:szCs w:val="22"/>
        </w:rPr>
        <w:t>営推進会議で外部評価を</w:t>
      </w:r>
      <w:r w:rsidR="00023FD5" w:rsidRPr="001A346C">
        <w:rPr>
          <w:rFonts w:asciiTheme="minorEastAsia" w:eastAsiaTheme="minorEastAsia" w:hAnsiTheme="minorEastAsia"/>
          <w:b/>
          <w:sz w:val="24"/>
          <w:szCs w:val="22"/>
        </w:rPr>
        <w:t>行う</w:t>
      </w:r>
      <w:r w:rsidR="00023FD5" w:rsidRPr="001A346C">
        <w:rPr>
          <w:rFonts w:asciiTheme="minorEastAsia" w:eastAsiaTheme="minorEastAsia" w:hAnsiTheme="minorEastAsia" w:hint="eastAsia"/>
          <w:b/>
          <w:sz w:val="24"/>
          <w:szCs w:val="22"/>
        </w:rPr>
        <w:t>場合</w:t>
      </w:r>
    </w:p>
    <w:p w:rsidR="00F5619A" w:rsidRPr="001A346C" w:rsidRDefault="00F13915" w:rsidP="00F5619A">
      <w:pPr>
        <w:spacing w:beforeLines="50" w:before="166"/>
        <w:ind w:firstLineChars="100" w:firstLine="220"/>
        <w:rPr>
          <w:rFonts w:asciiTheme="minorHAnsi" w:eastAsiaTheme="minorEastAsia" w:hAnsiTheme="minorHAnsi"/>
          <w:sz w:val="22"/>
          <w:szCs w:val="22"/>
        </w:rPr>
      </w:pPr>
      <w:r w:rsidRPr="001A346C">
        <w:rPr>
          <w:rFonts w:asciiTheme="minorHAnsi" w:eastAsiaTheme="minorEastAsia" w:hAnsiTheme="minorHAnsi" w:hint="eastAsia"/>
          <w:sz w:val="22"/>
          <w:szCs w:val="21"/>
        </w:rPr>
        <w:t>運営推進会議で外部評価を行う場合、</w:t>
      </w:r>
      <w:r w:rsidR="00F5619A" w:rsidRPr="001A346C">
        <w:rPr>
          <w:rFonts w:asciiTheme="minorHAnsi" w:eastAsiaTheme="minorEastAsia" w:hAnsiTheme="minorHAnsi" w:hint="eastAsia"/>
          <w:sz w:val="22"/>
          <w:szCs w:val="22"/>
        </w:rPr>
        <w:t>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となっていますので、実施に当たっては以下の点にご留意ください。</w:t>
      </w:r>
    </w:p>
    <w:p w:rsidR="00F5619A" w:rsidRPr="001A346C" w:rsidRDefault="00F5619A" w:rsidP="00F5619A">
      <w:pPr>
        <w:ind w:left="220" w:hangingChars="100" w:hanging="220"/>
        <w:rPr>
          <w:rFonts w:asciiTheme="minorHAnsi" w:eastAsiaTheme="minorEastAsia" w:hAnsiTheme="minorHAnsi"/>
          <w:sz w:val="22"/>
          <w:szCs w:val="22"/>
        </w:rPr>
      </w:pPr>
      <w:r w:rsidRPr="001A346C">
        <w:rPr>
          <w:rFonts w:asciiTheme="minorHAnsi" w:eastAsiaTheme="minorEastAsia" w:hAnsiTheme="minorHAnsi" w:hint="eastAsia"/>
          <w:sz w:val="22"/>
          <w:szCs w:val="22"/>
        </w:rPr>
        <w:t>ア　自己評価は、</w:t>
      </w:r>
      <w:r w:rsidR="009B02D5" w:rsidRPr="001A346C">
        <w:rPr>
          <w:rFonts w:asciiTheme="minorHAnsi" w:eastAsiaTheme="minorEastAsia" w:hAnsiTheme="minorHAnsi" w:hint="eastAsia"/>
          <w:sz w:val="22"/>
          <w:szCs w:val="22"/>
        </w:rPr>
        <w:t>事業所が自ら提供するサービス内容について振り返りを行い、指定認知症対応型共同生活介護事業所として提供するサービスについて個々の従業者の問題意識を向上させ、事業所全体の質</w:t>
      </w:r>
      <w:r w:rsidR="004B60D8">
        <w:rPr>
          <w:rFonts w:asciiTheme="minorHAnsi" w:eastAsiaTheme="minorEastAsia" w:hAnsiTheme="minorHAnsi" w:hint="eastAsia"/>
          <w:sz w:val="22"/>
          <w:szCs w:val="22"/>
        </w:rPr>
        <w:t>の</w:t>
      </w:r>
      <w:r w:rsidR="009B02D5" w:rsidRPr="001A346C">
        <w:rPr>
          <w:rFonts w:asciiTheme="minorHAnsi" w:eastAsiaTheme="minorEastAsia" w:hAnsiTheme="minorHAnsi" w:hint="eastAsia"/>
          <w:sz w:val="22"/>
          <w:szCs w:val="22"/>
        </w:rPr>
        <w:t>向上につなげていくことを目指すものである。</w:t>
      </w:r>
    </w:p>
    <w:p w:rsidR="00F5619A" w:rsidRPr="001A346C" w:rsidRDefault="00F5619A" w:rsidP="00F5619A">
      <w:pPr>
        <w:ind w:left="220" w:hangingChars="100" w:hanging="220"/>
        <w:rPr>
          <w:rFonts w:asciiTheme="minorHAnsi" w:eastAsiaTheme="minorEastAsia" w:hAnsiTheme="minorHAnsi"/>
          <w:sz w:val="22"/>
          <w:szCs w:val="22"/>
        </w:rPr>
      </w:pPr>
      <w:r w:rsidRPr="001A346C">
        <w:rPr>
          <w:rFonts w:asciiTheme="minorHAnsi" w:eastAsiaTheme="minorEastAsia" w:hAnsiTheme="minorHAnsi" w:hint="eastAsia"/>
          <w:sz w:val="22"/>
          <w:szCs w:val="22"/>
        </w:rPr>
        <w:t>イ　外部評価は、運営推進会議において、当該事業所が行った自己評価結果に基づき、当該事業所で提供されているサービスの内容や課題等について共有を図るとともに、利用者</w:t>
      </w:r>
      <w:r w:rsidR="009B02D5" w:rsidRPr="001A346C">
        <w:rPr>
          <w:rFonts w:asciiTheme="minorHAnsi" w:eastAsiaTheme="minorEastAsia" w:hAnsiTheme="minorHAnsi" w:hint="eastAsia"/>
          <w:sz w:val="22"/>
          <w:szCs w:val="22"/>
        </w:rPr>
        <w:t>のほか</w:t>
      </w:r>
      <w:r w:rsidRPr="001A346C">
        <w:rPr>
          <w:rFonts w:asciiTheme="minorHAnsi" w:eastAsiaTheme="minorEastAsia" w:hAnsiTheme="minorHAnsi" w:hint="eastAsia"/>
          <w:sz w:val="22"/>
          <w:szCs w:val="22"/>
        </w:rPr>
        <w:t>、市町村職員、地域住民の代表者等が第三者の観点から評価を行うことにより、新たな課題や改善点を明らかにすることが必要である。</w:t>
      </w:r>
    </w:p>
    <w:p w:rsidR="00F5619A" w:rsidRPr="001A346C" w:rsidRDefault="00F5619A" w:rsidP="00F5619A">
      <w:pPr>
        <w:ind w:left="220" w:hangingChars="100" w:hanging="220"/>
        <w:rPr>
          <w:rFonts w:asciiTheme="minorHAnsi" w:eastAsiaTheme="minorEastAsia" w:hAnsiTheme="minorHAnsi"/>
          <w:sz w:val="22"/>
          <w:szCs w:val="22"/>
        </w:rPr>
      </w:pPr>
      <w:r w:rsidRPr="001A346C">
        <w:rPr>
          <w:rFonts w:asciiTheme="minorHAnsi" w:eastAsiaTheme="minorEastAsia" w:hAnsiTheme="minorHAnsi" w:hint="eastAsia"/>
          <w:sz w:val="22"/>
          <w:szCs w:val="22"/>
        </w:rPr>
        <w:t>ウ　このようなことから、運営推進会議において当該取組を行う場合には、市町村職員又は地域包括支援センター職員、指定</w:t>
      </w:r>
      <w:r w:rsidR="00762D15" w:rsidRPr="001A346C">
        <w:rPr>
          <w:rFonts w:asciiTheme="minorHAnsi" w:eastAsiaTheme="minorEastAsia" w:hAnsiTheme="minorHAnsi" w:hint="eastAsia"/>
          <w:sz w:val="22"/>
          <w:szCs w:val="22"/>
        </w:rPr>
        <w:t>認知症対応型共同生活介護</w:t>
      </w:r>
      <w:r w:rsidRPr="001A346C">
        <w:rPr>
          <w:rFonts w:asciiTheme="minorHAnsi" w:eastAsiaTheme="minorEastAsia" w:hAnsiTheme="minorHAnsi" w:hint="eastAsia"/>
          <w:sz w:val="22"/>
          <w:szCs w:val="22"/>
        </w:rPr>
        <w:t>に知見を有し、公正・中立な第三者の立場にある者の参加が必要であること。</w:t>
      </w:r>
    </w:p>
    <w:p w:rsidR="00F5619A" w:rsidRPr="001A346C" w:rsidRDefault="00F5619A" w:rsidP="00F5619A">
      <w:pPr>
        <w:ind w:left="220" w:hangingChars="100" w:hanging="220"/>
        <w:rPr>
          <w:rFonts w:asciiTheme="minorHAnsi" w:eastAsiaTheme="minorEastAsia" w:hAnsiTheme="minorHAnsi"/>
          <w:sz w:val="22"/>
          <w:szCs w:val="22"/>
        </w:rPr>
      </w:pPr>
      <w:r w:rsidRPr="001A346C">
        <w:rPr>
          <w:rFonts w:asciiTheme="minorHAnsi" w:eastAsiaTheme="minorEastAsia" w:hAnsiTheme="minorHAnsi" w:hint="eastAsia"/>
          <w:sz w:val="22"/>
          <w:szCs w:val="22"/>
        </w:rPr>
        <w:t>エ　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事業所内の外部の者にも確認しやすい場所への掲示、市町村窓口や地域包括支援センターへの掲示等により公表することも差し支えない。</w:t>
      </w:r>
    </w:p>
    <w:p w:rsidR="00023FD5" w:rsidRPr="001A346C" w:rsidRDefault="00F5619A" w:rsidP="00762D15">
      <w:pPr>
        <w:ind w:left="141" w:hangingChars="64" w:hanging="141"/>
        <w:rPr>
          <w:rFonts w:asciiTheme="minorHAnsi" w:eastAsiaTheme="minorEastAsia" w:hAnsiTheme="minorHAnsi"/>
          <w:sz w:val="22"/>
          <w:szCs w:val="22"/>
        </w:rPr>
      </w:pPr>
      <w:r w:rsidRPr="001A346C">
        <w:rPr>
          <w:rFonts w:asciiTheme="minorHAnsi" w:eastAsiaTheme="minorEastAsia" w:hAnsiTheme="minorHAnsi" w:hint="eastAsia"/>
          <w:sz w:val="22"/>
          <w:szCs w:val="22"/>
        </w:rPr>
        <w:t>オ　指定</w:t>
      </w:r>
      <w:r w:rsidR="00762D15" w:rsidRPr="001A346C">
        <w:rPr>
          <w:rFonts w:asciiTheme="minorHAnsi" w:eastAsiaTheme="minorEastAsia" w:hAnsiTheme="minorHAnsi" w:hint="eastAsia"/>
          <w:sz w:val="22"/>
          <w:szCs w:val="22"/>
        </w:rPr>
        <w:t>認知症対応型共同生活介護</w:t>
      </w:r>
      <w:r w:rsidRPr="001A346C">
        <w:rPr>
          <w:rFonts w:asciiTheme="minorHAnsi" w:eastAsiaTheme="minorEastAsia" w:hAnsiTheme="minorHAnsi" w:hint="eastAsia"/>
          <w:sz w:val="22"/>
          <w:szCs w:val="22"/>
        </w:rPr>
        <w:t>の特性に沿った自己評価及び外部評価の在り方については、平成</w:t>
      </w:r>
      <w:r w:rsidRPr="001A346C">
        <w:rPr>
          <w:rFonts w:asciiTheme="minorHAnsi" w:eastAsiaTheme="minorEastAsia" w:hAnsiTheme="minorHAnsi" w:hint="eastAsia"/>
          <w:sz w:val="22"/>
          <w:szCs w:val="22"/>
        </w:rPr>
        <w:t>2</w:t>
      </w:r>
      <w:r w:rsidR="00762D15" w:rsidRPr="001A346C">
        <w:rPr>
          <w:rFonts w:asciiTheme="minorHAnsi" w:eastAsiaTheme="minorEastAsia" w:hAnsiTheme="minorHAnsi" w:hint="eastAsia"/>
          <w:sz w:val="22"/>
          <w:szCs w:val="22"/>
        </w:rPr>
        <w:t>8</w:t>
      </w:r>
      <w:r w:rsidRPr="001A346C">
        <w:rPr>
          <w:rFonts w:asciiTheme="minorHAnsi" w:eastAsiaTheme="minorEastAsia" w:hAnsiTheme="minorHAnsi" w:hint="eastAsia"/>
          <w:sz w:val="22"/>
          <w:szCs w:val="22"/>
        </w:rPr>
        <w:t>年度老人保健健康増進等事業「</w:t>
      </w:r>
      <w:r w:rsidR="00762D15" w:rsidRPr="001A346C">
        <w:rPr>
          <w:rFonts w:asciiTheme="minorHAnsi" w:eastAsiaTheme="minorEastAsia" w:hAnsiTheme="minorHAnsi" w:hint="eastAsia"/>
          <w:sz w:val="22"/>
          <w:szCs w:val="22"/>
        </w:rPr>
        <w:t>認知症グループホームにおける運営推進会議及び外部評価のあり方に関する調査研究事業」を参考に行うものとし、</w:t>
      </w:r>
      <w:r w:rsidRPr="001A346C">
        <w:rPr>
          <w:rFonts w:asciiTheme="minorHAnsi" w:eastAsiaTheme="minorEastAsia" w:hAnsiTheme="minorHAnsi" w:hint="eastAsia"/>
          <w:sz w:val="22"/>
          <w:szCs w:val="22"/>
        </w:rPr>
        <w:t>サービスの改善及び質の向上に資する適切な手法により行うこと。</w:t>
      </w:r>
    </w:p>
    <w:p w:rsidR="00762D15" w:rsidRPr="001A346C" w:rsidRDefault="00762D15" w:rsidP="00762D15">
      <w:pPr>
        <w:rPr>
          <w:rFonts w:asciiTheme="minorHAnsi" w:eastAsiaTheme="minorEastAsia" w:hAnsiTheme="minorHAnsi"/>
          <w:sz w:val="22"/>
        </w:rPr>
      </w:pPr>
    </w:p>
    <w:p w:rsidR="00762D15" w:rsidRPr="001A346C" w:rsidRDefault="00B84F60" w:rsidP="00B84F60">
      <w:pPr>
        <w:ind w:left="141" w:hangingChars="64" w:hanging="141"/>
        <w:rPr>
          <w:rFonts w:asciiTheme="minorHAnsi" w:eastAsiaTheme="minorEastAsia" w:hAnsiTheme="minorHAnsi"/>
          <w:sz w:val="22"/>
          <w:szCs w:val="22"/>
        </w:rPr>
      </w:pPr>
      <w:r w:rsidRPr="001A346C">
        <w:rPr>
          <w:rFonts w:asciiTheme="minorHAnsi" w:eastAsiaTheme="minorEastAsia" w:hAnsiTheme="minorHAnsi" w:hint="eastAsia"/>
          <w:sz w:val="22"/>
        </w:rPr>
        <w:t xml:space="preserve">※　</w:t>
      </w:r>
      <w:r w:rsidR="00762D15" w:rsidRPr="001A346C">
        <w:rPr>
          <w:rFonts w:asciiTheme="minorHAnsi" w:eastAsiaTheme="minorEastAsia" w:hAnsiTheme="minorHAnsi" w:hint="eastAsia"/>
          <w:sz w:val="22"/>
        </w:rPr>
        <w:t>「</w:t>
      </w:r>
      <w:r w:rsidR="00762D15" w:rsidRPr="001A346C">
        <w:rPr>
          <w:rFonts w:asciiTheme="minorHAnsi" w:eastAsiaTheme="minorEastAsia" w:hAnsiTheme="minorHAnsi" w:hint="eastAsia"/>
          <w:sz w:val="22"/>
          <w:szCs w:val="22"/>
        </w:rPr>
        <w:t>認知症グループホームにおける運営推進会議及び外部評価のあり方に関する調査研究事業」</w:t>
      </w:r>
      <w:r w:rsidR="00E53DAD" w:rsidRPr="001A346C">
        <w:rPr>
          <w:rFonts w:asciiTheme="minorHAnsi" w:eastAsiaTheme="minorEastAsia" w:hAnsiTheme="minorHAnsi" w:hint="eastAsia"/>
          <w:sz w:val="22"/>
          <w:szCs w:val="22"/>
        </w:rPr>
        <w:t>（公共社団法人日本認知症グループホーム協会）</w:t>
      </w:r>
    </w:p>
    <w:p w:rsidR="00762D15" w:rsidRPr="001A346C" w:rsidRDefault="00762D15" w:rsidP="00762D15">
      <w:pPr>
        <w:tabs>
          <w:tab w:val="left" w:pos="426"/>
        </w:tabs>
        <w:ind w:leftChars="102" w:left="218" w:hangingChars="2" w:hanging="4"/>
        <w:rPr>
          <w:rFonts w:asciiTheme="minorHAnsi" w:eastAsiaTheme="minorEastAsia" w:hAnsiTheme="minorHAnsi"/>
          <w:sz w:val="22"/>
          <w:szCs w:val="22"/>
        </w:rPr>
      </w:pPr>
      <w:r w:rsidRPr="001A346C">
        <w:rPr>
          <w:rFonts w:asciiTheme="minorHAnsi" w:eastAsiaTheme="minorEastAsia" w:hAnsiTheme="minorHAnsi"/>
          <w:sz w:val="22"/>
          <w:szCs w:val="22"/>
        </w:rPr>
        <w:t>https://www.mhlw.go.jp/file/06-Seisakujouhou-12300000-Roukenkyoku/94_nihonGHkyoukai.pdf</w:t>
      </w:r>
    </w:p>
    <w:p w:rsidR="00762D15" w:rsidRPr="001A346C" w:rsidRDefault="00762D15" w:rsidP="00762D15">
      <w:pPr>
        <w:rPr>
          <w:rFonts w:asciiTheme="minorHAnsi" w:eastAsiaTheme="minorEastAsia" w:hAnsiTheme="minorHAnsi"/>
          <w:sz w:val="22"/>
          <w:szCs w:val="22"/>
        </w:rPr>
      </w:pPr>
    </w:p>
    <w:p w:rsidR="007C5E8B" w:rsidRPr="001A346C" w:rsidRDefault="00762D15" w:rsidP="00E53DAD">
      <w:pPr>
        <w:ind w:left="141" w:hangingChars="64" w:hanging="141"/>
        <w:rPr>
          <w:rFonts w:asciiTheme="minorHAnsi" w:eastAsiaTheme="minorEastAsia" w:hAnsiTheme="minorHAnsi"/>
          <w:sz w:val="22"/>
        </w:rPr>
      </w:pPr>
      <w:r w:rsidRPr="001A346C">
        <w:rPr>
          <w:rFonts w:asciiTheme="minorHAnsi" w:eastAsiaTheme="minorEastAsia" w:hAnsiTheme="minorHAnsi" w:hint="eastAsia"/>
          <w:sz w:val="22"/>
        </w:rPr>
        <w:t xml:space="preserve">※　</w:t>
      </w:r>
      <w:r w:rsidR="00B519AF" w:rsidRPr="001A346C">
        <w:rPr>
          <w:rFonts w:asciiTheme="minorHAnsi" w:eastAsiaTheme="minorEastAsia" w:hAnsiTheme="minorHAnsi" w:hint="eastAsia"/>
          <w:sz w:val="22"/>
        </w:rPr>
        <w:t>自己評価・外部評価</w:t>
      </w:r>
      <w:r w:rsidR="00334EFD" w:rsidRPr="001A346C">
        <w:rPr>
          <w:rFonts w:asciiTheme="minorHAnsi" w:eastAsiaTheme="minorEastAsia" w:hAnsiTheme="minorHAnsi" w:hint="eastAsia"/>
          <w:sz w:val="22"/>
        </w:rPr>
        <w:t>に係る</w:t>
      </w:r>
      <w:r w:rsidR="00023FD5" w:rsidRPr="001A346C">
        <w:rPr>
          <w:rFonts w:asciiTheme="minorHAnsi" w:eastAsiaTheme="minorEastAsia" w:hAnsiTheme="minorHAnsi" w:hint="eastAsia"/>
          <w:sz w:val="22"/>
        </w:rPr>
        <w:t>項目については、国が参考例として示している「自己評価・外部評価・運営推進会議活用ツール」を岩国市ホームページに掲載していますので、ダウンロードしてご活用ください。</w:t>
      </w:r>
    </w:p>
    <w:p w:rsidR="00E53DAD" w:rsidRPr="00C064CB" w:rsidRDefault="005E5557" w:rsidP="00E53DAD">
      <w:pPr>
        <w:ind w:left="141" w:hangingChars="64" w:hanging="141"/>
        <w:rPr>
          <w:rFonts w:asciiTheme="minorHAnsi" w:eastAsiaTheme="minorEastAsia" w:hAnsiTheme="minorHAnsi"/>
          <w:sz w:val="22"/>
        </w:rPr>
      </w:pPr>
      <w:r w:rsidRPr="00C064CB">
        <w:rPr>
          <w:rFonts w:asciiTheme="minorHAnsi" w:eastAsiaTheme="minorEastAsia" w:hAnsiTheme="minorHAnsi"/>
          <w:sz w:val="22"/>
        </w:rPr>
        <w:t>https://www.city.iwakuni.lg.jp/soshiki/28/1343.html</w:t>
      </w:r>
    </w:p>
    <w:p w:rsidR="00F7665E" w:rsidRPr="001A346C" w:rsidRDefault="00F7665E" w:rsidP="00E53DAD">
      <w:pPr>
        <w:ind w:left="141" w:hangingChars="64" w:hanging="141"/>
        <w:rPr>
          <w:rFonts w:asciiTheme="minorHAnsi" w:eastAsiaTheme="minorEastAsia" w:hAnsiTheme="minorHAnsi"/>
          <w:sz w:val="22"/>
        </w:rPr>
      </w:pPr>
    </w:p>
    <w:p w:rsidR="00A27EAE" w:rsidRPr="001A346C" w:rsidRDefault="007C5E8B" w:rsidP="00762D15">
      <w:pPr>
        <w:ind w:left="141" w:hangingChars="64" w:hanging="141"/>
        <w:jc w:val="left"/>
        <w:rPr>
          <w:sz w:val="22"/>
          <w:szCs w:val="22"/>
        </w:rPr>
      </w:pPr>
      <w:r w:rsidRPr="001A346C">
        <w:rPr>
          <w:rFonts w:asciiTheme="minorHAnsi" w:eastAsiaTheme="minorEastAsia" w:hAnsiTheme="minorHAnsi" w:hint="eastAsia"/>
          <w:sz w:val="22"/>
          <w:szCs w:val="22"/>
        </w:rPr>
        <w:t>※</w:t>
      </w:r>
      <w:r w:rsidR="00762D15" w:rsidRPr="001A346C">
        <w:rPr>
          <w:rFonts w:asciiTheme="minorHAnsi" w:eastAsiaTheme="minorEastAsia" w:hAnsiTheme="minorHAnsi" w:hint="eastAsia"/>
          <w:sz w:val="22"/>
          <w:szCs w:val="22"/>
        </w:rPr>
        <w:t xml:space="preserve">　</w:t>
      </w:r>
      <w:r w:rsidRPr="001A346C">
        <w:rPr>
          <w:rFonts w:asciiTheme="minorHAnsi" w:eastAsiaTheme="minorEastAsia" w:hAnsiTheme="minorHAnsi" w:hint="eastAsia"/>
          <w:sz w:val="22"/>
          <w:szCs w:val="22"/>
        </w:rPr>
        <w:t>外部評価機関による外部評価を２年に１回とする「受審頻度緩和」を行うことができる要件の１つに「過去に外部評価を５年間継続して実施している」ことがありますが、</w:t>
      </w:r>
      <w:r w:rsidRPr="001A346C">
        <w:rPr>
          <w:rFonts w:asciiTheme="minorHAnsi" w:eastAsiaTheme="minorEastAsia" w:hAnsiTheme="minorHAnsi" w:hint="eastAsia"/>
          <w:sz w:val="22"/>
          <w:szCs w:val="22"/>
          <w:u w:val="single"/>
        </w:rPr>
        <w:t>運営推進会議による外部評価を実施した年は、この継続年数に含めることができません</w:t>
      </w:r>
      <w:r w:rsidR="005F1574" w:rsidRPr="001A346C">
        <w:rPr>
          <w:rFonts w:asciiTheme="minorHAnsi" w:eastAsiaTheme="minorEastAsia" w:hAnsiTheme="minorHAnsi" w:hint="eastAsia"/>
          <w:sz w:val="22"/>
          <w:szCs w:val="22"/>
        </w:rPr>
        <w:t>のでご注意ください</w:t>
      </w:r>
      <w:r w:rsidRPr="001A346C">
        <w:rPr>
          <w:rFonts w:asciiTheme="minorHAnsi" w:eastAsiaTheme="minorEastAsia" w:hAnsiTheme="minorHAnsi" w:hint="eastAsia"/>
          <w:sz w:val="22"/>
          <w:szCs w:val="22"/>
        </w:rPr>
        <w:t>。</w:t>
      </w:r>
    </w:p>
    <w:p w:rsidR="00290909" w:rsidRDefault="00290909" w:rsidP="0034089C">
      <w:pPr>
        <w:ind w:right="-2"/>
        <w:rPr>
          <w:rFonts w:ascii="ＭＳ 明朝" w:hAnsi="ＭＳ 明朝"/>
          <w:sz w:val="22"/>
          <w:szCs w:val="22"/>
          <w:highlight w:val="yellow"/>
          <w:bdr w:val="single" w:sz="4" w:space="0" w:color="auto"/>
        </w:rPr>
      </w:pPr>
    </w:p>
    <w:p w:rsidR="00C064CB" w:rsidRDefault="00C064CB" w:rsidP="0034089C">
      <w:pPr>
        <w:ind w:right="-2"/>
        <w:rPr>
          <w:rFonts w:ascii="ＭＳ 明朝" w:hAnsi="ＭＳ 明朝"/>
          <w:sz w:val="22"/>
          <w:szCs w:val="22"/>
          <w:highlight w:val="yellow"/>
          <w:bdr w:val="single" w:sz="4" w:space="0" w:color="auto"/>
        </w:rPr>
      </w:pPr>
    </w:p>
    <w:p w:rsidR="00C064CB" w:rsidRDefault="00C064CB" w:rsidP="0034089C">
      <w:pPr>
        <w:ind w:right="-2"/>
        <w:rPr>
          <w:rFonts w:ascii="ＭＳ 明朝" w:hAnsi="ＭＳ 明朝"/>
          <w:sz w:val="22"/>
          <w:szCs w:val="22"/>
          <w:highlight w:val="yellow"/>
          <w:bdr w:val="single" w:sz="4" w:space="0" w:color="auto"/>
        </w:rPr>
      </w:pPr>
    </w:p>
    <w:p w:rsidR="00961AE2" w:rsidRPr="00666024" w:rsidRDefault="00961AE2" w:rsidP="0034089C">
      <w:pPr>
        <w:ind w:right="-2"/>
        <w:rPr>
          <w:rFonts w:ascii="ＭＳ 明朝" w:hAnsi="ＭＳ 明朝"/>
          <w:sz w:val="22"/>
          <w:szCs w:val="22"/>
          <w:highlight w:val="yellow"/>
          <w:bdr w:val="single" w:sz="4" w:space="0" w:color="auto"/>
        </w:rPr>
      </w:pPr>
      <w:r w:rsidRPr="00666024">
        <w:rPr>
          <w:rFonts w:ascii="ＭＳ 明朝" w:hAnsi="ＭＳ 明朝" w:hint="eastAsia"/>
          <w:noProof/>
          <w:sz w:val="22"/>
          <w:szCs w:val="22"/>
          <w:highlight w:val="yellow"/>
        </w:rPr>
        <w:lastRenderedPageBreak/>
        <mc:AlternateContent>
          <mc:Choice Requires="wps">
            <w:drawing>
              <wp:anchor distT="0" distB="0" distL="114300" distR="114300" simplePos="0" relativeHeight="251689984" behindDoc="0" locked="0" layoutInCell="1" allowOverlap="1" wp14:anchorId="2D3FEA93" wp14:editId="0816CDAA">
                <wp:simplePos x="0" y="0"/>
                <wp:positionH relativeFrom="column">
                  <wp:posOffset>13970</wp:posOffset>
                </wp:positionH>
                <wp:positionV relativeFrom="paragraph">
                  <wp:posOffset>84455</wp:posOffset>
                </wp:positionV>
                <wp:extent cx="5095875" cy="419100"/>
                <wp:effectExtent l="0" t="0" r="28575" b="19050"/>
                <wp:wrapNone/>
                <wp:docPr id="57" name="フローチャート : 代替処理 57"/>
                <wp:cNvGraphicFramePr/>
                <a:graphic xmlns:a="http://schemas.openxmlformats.org/drawingml/2006/main">
                  <a:graphicData uri="http://schemas.microsoft.com/office/word/2010/wordprocessingShape">
                    <wps:wsp>
                      <wps:cNvSpPr/>
                      <wps:spPr>
                        <a:xfrm>
                          <a:off x="0" y="0"/>
                          <a:ext cx="5095875" cy="4191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B65C30" w:rsidRDefault="00C064CB" w:rsidP="00961AE2">
                            <w:pPr>
                              <w:rPr>
                                <w:rFonts w:ascii="ＭＳ ゴシック" w:eastAsia="ＭＳ ゴシック" w:hAnsi="ＭＳ ゴシック"/>
                                <w:b/>
                                <w:sz w:val="24"/>
                              </w:rPr>
                            </w:pPr>
                            <w:r>
                              <w:rPr>
                                <w:rFonts w:ascii="ＭＳ ゴシック" w:eastAsia="ＭＳ ゴシック" w:hAnsi="ＭＳ ゴシック" w:hint="eastAsia"/>
                                <w:b/>
                                <w:sz w:val="24"/>
                              </w:rPr>
                              <w:t>自己評価・外部評価の結果は利用者及びその家族への提供が必要です。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FEA93" id="フローチャート : 代替処理 57" o:spid="_x0000_s1088" type="#_x0000_t176" style="position:absolute;left:0;text-align:left;margin-left:1.1pt;margin-top:6.65pt;width:401.25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" fillcolor="window" strokecolor="windowText" strokeweight="1.5pt">
                <v:stroke linestyle="thinThin"/>
                <v:textbox>
                  <w:txbxContent>
                    <w:p w:rsidR="00C064CB" w:rsidRPr="00B65C30" w:rsidRDefault="00C064CB" w:rsidP="00961AE2">
                      <w:pPr>
                        <w:rPr>
                          <w:rFonts w:ascii="ＭＳ ゴシック" w:eastAsia="ＭＳ ゴシック" w:hAnsi="ＭＳ ゴシック"/>
                          <w:b/>
                          <w:sz w:val="24"/>
                        </w:rPr>
                      </w:pPr>
                      <w:r>
                        <w:rPr>
                          <w:rFonts w:ascii="ＭＳ ゴシック" w:eastAsia="ＭＳ ゴシック" w:hAnsi="ＭＳ ゴシック" w:hint="eastAsia"/>
                          <w:b/>
                          <w:sz w:val="24"/>
                        </w:rPr>
                        <w:t>自己評価・外部評価の結果は利用者及びその家族への提供が必要です。</w:t>
                      </w:r>
                    </w:p>
                  </w:txbxContent>
                </v:textbox>
              </v:shape>
            </w:pict>
          </mc:Fallback>
        </mc:AlternateContent>
      </w:r>
    </w:p>
    <w:p w:rsidR="00961AE2" w:rsidRPr="00666024" w:rsidRDefault="00961AE2" w:rsidP="0034089C">
      <w:pPr>
        <w:ind w:right="-2"/>
        <w:rPr>
          <w:rFonts w:ascii="ＭＳ 明朝" w:hAnsi="ＭＳ 明朝"/>
          <w:sz w:val="22"/>
          <w:szCs w:val="22"/>
          <w:highlight w:val="yellow"/>
          <w:bdr w:val="single" w:sz="4" w:space="0" w:color="auto"/>
        </w:rPr>
      </w:pPr>
    </w:p>
    <w:p w:rsidR="00961AE2" w:rsidRPr="00666024" w:rsidRDefault="00961AE2" w:rsidP="0034089C">
      <w:pPr>
        <w:ind w:right="-2"/>
        <w:rPr>
          <w:rFonts w:ascii="ＭＳ 明朝" w:hAnsi="ＭＳ 明朝"/>
          <w:sz w:val="22"/>
          <w:szCs w:val="22"/>
          <w:highlight w:val="yellow"/>
          <w:bdr w:val="single" w:sz="4" w:space="0" w:color="auto"/>
        </w:rPr>
      </w:pPr>
    </w:p>
    <w:p w:rsidR="00351B03" w:rsidRPr="00B44374" w:rsidRDefault="00961AE2" w:rsidP="0034089C">
      <w:pPr>
        <w:ind w:right="-2" w:firstLineChars="100" w:firstLine="220"/>
        <w:rPr>
          <w:rFonts w:ascii="ＭＳ 明朝" w:hAnsi="ＭＳ 明朝"/>
          <w:sz w:val="22"/>
          <w:szCs w:val="22"/>
          <w:bdr w:val="single" w:sz="4" w:space="0" w:color="auto"/>
        </w:rPr>
      </w:pPr>
      <w:r w:rsidRPr="00B44374">
        <w:rPr>
          <w:rFonts w:ascii="ＭＳ 明朝" w:hAnsi="ＭＳ 明朝" w:hint="eastAsia"/>
          <w:sz w:val="22"/>
          <w:szCs w:val="22"/>
        </w:rPr>
        <w:t>自己評価結果及び外部評価結果</w:t>
      </w:r>
      <w:r w:rsidR="00CC5C6B" w:rsidRPr="00B44374">
        <w:rPr>
          <w:rFonts w:ascii="ＭＳ 明朝" w:hAnsi="ＭＳ 明朝" w:hint="eastAsia"/>
          <w:sz w:val="22"/>
          <w:szCs w:val="22"/>
        </w:rPr>
        <w:t>について</w:t>
      </w:r>
      <w:r w:rsidRPr="00B44374">
        <w:rPr>
          <w:rFonts w:ascii="ＭＳ 明朝" w:hAnsi="ＭＳ 明朝" w:hint="eastAsia"/>
          <w:sz w:val="22"/>
          <w:szCs w:val="22"/>
        </w:rPr>
        <w:t>は、</w:t>
      </w:r>
      <w:r w:rsidR="00CC5C6B" w:rsidRPr="00B44374">
        <w:rPr>
          <w:rFonts w:ascii="ＭＳ 明朝" w:hAnsi="ＭＳ 明朝" w:hint="eastAsia"/>
          <w:sz w:val="22"/>
          <w:szCs w:val="22"/>
        </w:rPr>
        <w:t>介護サービスの利用予定者及び利用者による事業所の選択に資するため、</w:t>
      </w:r>
      <w:r w:rsidR="00351B03" w:rsidRPr="00B44374">
        <w:rPr>
          <w:rFonts w:ascii="ＭＳ 明朝" w:hAnsi="ＭＳ 明朝" w:hint="eastAsia"/>
          <w:sz w:val="22"/>
          <w:szCs w:val="22"/>
        </w:rPr>
        <w:t>以下のとおり公表することが必要です。</w:t>
      </w:r>
    </w:p>
    <w:p w:rsidR="00961AE2" w:rsidRPr="00B44374" w:rsidRDefault="00351B03" w:rsidP="0034089C">
      <w:pPr>
        <w:ind w:left="220" w:right="-2" w:hangingChars="100" w:hanging="220"/>
        <w:rPr>
          <w:rFonts w:ascii="ＭＳ 明朝" w:hAnsi="ＭＳ 明朝"/>
          <w:sz w:val="22"/>
          <w:szCs w:val="22"/>
        </w:rPr>
      </w:pPr>
      <w:r w:rsidRPr="00B44374">
        <w:rPr>
          <w:rFonts w:ascii="ＭＳ 明朝" w:hAnsi="ＭＳ 明朝" w:hint="eastAsia"/>
          <w:sz w:val="22"/>
          <w:szCs w:val="22"/>
        </w:rPr>
        <w:t>ア　利用申込者又はその家族に対する説明の際に交付する重要事項を記した文書に添付の上、説明すること。</w:t>
      </w:r>
    </w:p>
    <w:p w:rsidR="00961AE2" w:rsidRPr="00B44374" w:rsidRDefault="00351B03" w:rsidP="0034089C">
      <w:pPr>
        <w:ind w:right="-2"/>
        <w:rPr>
          <w:rFonts w:ascii="ＭＳ 明朝" w:hAnsi="ＭＳ 明朝"/>
          <w:sz w:val="22"/>
          <w:szCs w:val="22"/>
        </w:rPr>
      </w:pPr>
      <w:r w:rsidRPr="00B44374">
        <w:rPr>
          <w:rFonts w:ascii="ＭＳ 明朝" w:hAnsi="ＭＳ 明朝" w:hint="eastAsia"/>
          <w:sz w:val="22"/>
          <w:szCs w:val="22"/>
        </w:rPr>
        <w:t>イ　利用者及び利用者の家族へ手交若しくは送付等により提供を行うこと。</w:t>
      </w:r>
    </w:p>
    <w:p w:rsidR="00351B03" w:rsidRPr="00B44374" w:rsidRDefault="00351B03" w:rsidP="0034089C">
      <w:pPr>
        <w:ind w:left="220" w:right="-2" w:hangingChars="100" w:hanging="220"/>
        <w:rPr>
          <w:rFonts w:ascii="ＭＳ 明朝" w:hAnsi="ＭＳ 明朝"/>
          <w:sz w:val="22"/>
          <w:szCs w:val="22"/>
        </w:rPr>
      </w:pPr>
      <w:r w:rsidRPr="00B44374">
        <w:rPr>
          <w:rFonts w:ascii="ＭＳ 明朝" w:hAnsi="ＭＳ 明朝" w:hint="eastAsia"/>
          <w:sz w:val="22"/>
          <w:szCs w:val="22"/>
        </w:rPr>
        <w:t>ウ　事業所内の見やすい場所に掲示する、自ら設置するホームページ上に掲示するなどの方法により、広く開示すること。</w:t>
      </w:r>
    </w:p>
    <w:p w:rsidR="00351B03" w:rsidRPr="00B44374" w:rsidRDefault="00351B03" w:rsidP="0034089C">
      <w:pPr>
        <w:ind w:left="220" w:right="-2" w:hangingChars="100" w:hanging="220"/>
        <w:rPr>
          <w:rFonts w:ascii="ＭＳ 明朝" w:hAnsi="ＭＳ 明朝"/>
          <w:sz w:val="22"/>
          <w:szCs w:val="22"/>
        </w:rPr>
      </w:pPr>
      <w:r w:rsidRPr="00B44374">
        <w:rPr>
          <w:rFonts w:ascii="ＭＳ 明朝" w:hAnsi="ＭＳ 明朝" w:hint="eastAsia"/>
          <w:sz w:val="22"/>
          <w:szCs w:val="22"/>
        </w:rPr>
        <w:t>エ　指定を受けた市町村に対し、評価結果等を提出すること。なお、この場合の市町村とは</w:t>
      </w:r>
      <w:r w:rsidR="00CC5C6B" w:rsidRPr="00B44374">
        <w:rPr>
          <w:rFonts w:ascii="ＭＳ 明朝" w:hAnsi="ＭＳ 明朝" w:hint="eastAsia"/>
          <w:sz w:val="22"/>
          <w:szCs w:val="22"/>
        </w:rPr>
        <w:t>、事業所が所在する市町村に限らず、指定を受けた他の市町村に対しても同様の取扱いとする。</w:t>
      </w:r>
    </w:p>
    <w:p w:rsidR="00CC5C6B" w:rsidRDefault="00CC5C6B" w:rsidP="0034089C">
      <w:pPr>
        <w:ind w:left="220" w:right="-2" w:hangingChars="100" w:hanging="220"/>
        <w:rPr>
          <w:rFonts w:ascii="ＭＳ 明朝" w:hAnsi="ＭＳ 明朝"/>
          <w:sz w:val="22"/>
          <w:szCs w:val="22"/>
        </w:rPr>
      </w:pPr>
      <w:r w:rsidRPr="00B44374">
        <w:rPr>
          <w:rFonts w:ascii="ＭＳ 明朝" w:hAnsi="ＭＳ 明朝" w:hint="eastAsia"/>
          <w:sz w:val="22"/>
          <w:szCs w:val="22"/>
        </w:rPr>
        <w:t>オ　評価結果等については、自ら設置する運営推進会議において説明すること。</w:t>
      </w:r>
    </w:p>
    <w:p w:rsidR="00A20AC1" w:rsidRDefault="00A20AC1" w:rsidP="00C064CB">
      <w:pPr>
        <w:ind w:right="878"/>
        <w:rPr>
          <w:rFonts w:ascii="ＭＳ 明朝" w:hAnsi="ＭＳ 明朝"/>
          <w:sz w:val="22"/>
          <w:szCs w:val="22"/>
          <w:bdr w:val="single" w:sz="4" w:space="0" w:color="auto"/>
        </w:rPr>
      </w:pPr>
    </w:p>
    <w:p w:rsidR="00034F32" w:rsidRPr="00187A90" w:rsidRDefault="00A32A82" w:rsidP="00A32A82">
      <w:pPr>
        <w:ind w:right="-2"/>
        <w:jc w:val="right"/>
        <w:rPr>
          <w:rFonts w:ascii="ＭＳ 明朝" w:hAnsi="ＭＳ 明朝"/>
          <w:sz w:val="22"/>
          <w:szCs w:val="22"/>
        </w:rPr>
      </w:pPr>
      <w:r w:rsidRPr="00187A90">
        <w:rPr>
          <w:rFonts w:ascii="ＭＳ 明朝" w:hAnsi="ＭＳ 明朝" w:hint="eastAsia"/>
          <w:sz w:val="22"/>
          <w:szCs w:val="22"/>
          <w:bdr w:val="single" w:sz="4" w:space="0" w:color="auto"/>
        </w:rPr>
        <w:t>地密型通所・</w:t>
      </w:r>
      <w:r w:rsidR="00B47E38" w:rsidRPr="00187A90">
        <w:rPr>
          <w:rFonts w:ascii="ＭＳ 明朝" w:hAnsi="ＭＳ 明朝" w:hint="eastAsia"/>
          <w:sz w:val="22"/>
          <w:szCs w:val="22"/>
          <w:bdr w:val="single" w:sz="4" w:space="0" w:color="auto"/>
        </w:rPr>
        <w:t>認知症</w:t>
      </w:r>
      <w:r w:rsidR="00034F32" w:rsidRPr="00187A90">
        <w:rPr>
          <w:rFonts w:ascii="ＭＳ 明朝" w:hAnsi="ＭＳ 明朝" w:hint="eastAsia"/>
          <w:sz w:val="22"/>
          <w:szCs w:val="22"/>
          <w:bdr w:val="single" w:sz="4" w:space="0" w:color="auto"/>
        </w:rPr>
        <w:t>通所</w:t>
      </w:r>
    </w:p>
    <w:p w:rsidR="00034F32" w:rsidRPr="00187A90" w:rsidRDefault="00034F32" w:rsidP="0034089C">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【事業所外活動について】</w:t>
      </w:r>
    </w:p>
    <w:p w:rsidR="00034F32" w:rsidRPr="00187A90" w:rsidRDefault="00E345F7" w:rsidP="0034089C">
      <w:pPr>
        <w:rPr>
          <w:rFonts w:ascii="ＭＳ ゴシック" w:eastAsia="ＭＳ ゴシック" w:hAnsi="ＭＳ ゴシック"/>
          <w:b/>
          <w:sz w:val="24"/>
        </w:rPr>
      </w:pPr>
      <w:r w:rsidRPr="00187A90">
        <w:rPr>
          <w:rFonts w:ascii="ＭＳ 明朝" w:hAnsi="ＭＳ 明朝" w:hint="eastAsia"/>
          <w:noProof/>
          <w:sz w:val="22"/>
          <w:szCs w:val="22"/>
        </w:rPr>
        <mc:AlternateContent>
          <mc:Choice Requires="wps">
            <w:drawing>
              <wp:anchor distT="0" distB="0" distL="114300" distR="114300" simplePos="0" relativeHeight="251691008" behindDoc="0" locked="0" layoutInCell="1" allowOverlap="1" wp14:anchorId="67720C7B" wp14:editId="1D55AD37">
                <wp:simplePos x="0" y="0"/>
                <wp:positionH relativeFrom="column">
                  <wp:posOffset>4445</wp:posOffset>
                </wp:positionH>
                <wp:positionV relativeFrom="paragraph">
                  <wp:posOffset>5716</wp:posOffset>
                </wp:positionV>
                <wp:extent cx="5705640" cy="895350"/>
                <wp:effectExtent l="0" t="0" r="28575" b="19050"/>
                <wp:wrapNone/>
                <wp:docPr id="14" name="フローチャート : 代替処理 14"/>
                <wp:cNvGraphicFramePr/>
                <a:graphic xmlns:a="http://schemas.openxmlformats.org/drawingml/2006/main">
                  <a:graphicData uri="http://schemas.microsoft.com/office/word/2010/wordprocessingShape">
                    <wps:wsp>
                      <wps:cNvSpPr/>
                      <wps:spPr>
                        <a:xfrm>
                          <a:off x="0" y="0"/>
                          <a:ext cx="5705640" cy="89535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B65C30" w:rsidRDefault="00C064CB" w:rsidP="00E345F7">
                            <w:pPr>
                              <w:rPr>
                                <w:rFonts w:ascii="ＭＳ ゴシック" w:eastAsia="ＭＳ ゴシック" w:hAnsi="ＭＳ ゴシック"/>
                                <w:b/>
                                <w:sz w:val="24"/>
                              </w:rPr>
                            </w:pPr>
                            <w:r w:rsidRPr="00FC3E40">
                              <w:rPr>
                                <w:rFonts w:ascii="ＭＳ ゴシック" w:eastAsia="ＭＳ ゴシック" w:hAnsi="ＭＳ ゴシック" w:hint="eastAsia"/>
                                <w:b/>
                                <w:sz w:val="24"/>
                              </w:rPr>
                              <w:t>通所サービスは、基本的に事業所内において行なわれるものですが、地域密着型通所介護及び認知症対応型通所介護にて、例外的に屋外サービスを実施する場合は、</w:t>
                            </w:r>
                            <w:r w:rsidRPr="005A4512">
                              <w:rPr>
                                <w:rFonts w:ascii="ＭＳ ゴシック" w:eastAsia="ＭＳ ゴシック" w:hAnsi="ＭＳ ゴシック" w:hint="eastAsia"/>
                                <w:b/>
                                <w:sz w:val="24"/>
                              </w:rPr>
                              <w:t>あらかじめ通所介護計画への位置づけが必要です。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20C7B" id="フローチャート : 代替処理 14" o:spid="_x0000_s1089" type="#_x0000_t176" style="position:absolute;left:0;text-align:left;margin-left:.35pt;margin-top:.45pt;width:449.2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" fillcolor="window" strokecolor="windowText" strokeweight="1.5pt">
                <v:stroke linestyle="thinThin"/>
                <v:textbox>
                  <w:txbxContent>
                    <w:p w:rsidR="00C064CB" w:rsidRPr="00B65C30" w:rsidRDefault="00C064CB" w:rsidP="00E345F7">
                      <w:pPr>
                        <w:rPr>
                          <w:rFonts w:ascii="ＭＳ ゴシック" w:eastAsia="ＭＳ ゴシック" w:hAnsi="ＭＳ ゴシック"/>
                          <w:b/>
                          <w:sz w:val="24"/>
                        </w:rPr>
                      </w:pPr>
                      <w:r w:rsidRPr="00FC3E40">
                        <w:rPr>
                          <w:rFonts w:ascii="ＭＳ ゴシック" w:eastAsia="ＭＳ ゴシック" w:hAnsi="ＭＳ ゴシック" w:hint="eastAsia"/>
                          <w:b/>
                          <w:sz w:val="24"/>
                        </w:rPr>
                        <w:t>通所サービスは、基本的に事業所内において行なわれるものですが、地域密着型通所介護及び認知症対応型通所介護にて、例外的に屋外サービスを実施する場合は、</w:t>
                      </w:r>
                      <w:r w:rsidRPr="005A4512">
                        <w:rPr>
                          <w:rFonts w:ascii="ＭＳ ゴシック" w:eastAsia="ＭＳ ゴシック" w:hAnsi="ＭＳ ゴシック" w:hint="eastAsia"/>
                          <w:b/>
                          <w:sz w:val="24"/>
                        </w:rPr>
                        <w:t>あらかじめ通所介護計画への位置づけが必要です。</w:t>
                      </w:r>
                    </w:p>
                  </w:txbxContent>
                </v:textbox>
              </v:shape>
            </w:pict>
          </mc:Fallback>
        </mc:AlternateContent>
      </w:r>
    </w:p>
    <w:p w:rsidR="002D39F6" w:rsidRPr="00187A90" w:rsidRDefault="002D39F6" w:rsidP="0034089C">
      <w:pPr>
        <w:rPr>
          <w:rFonts w:ascii="ＭＳ ゴシック" w:eastAsia="ＭＳ ゴシック" w:hAnsi="ＭＳ ゴシック"/>
          <w:b/>
          <w:sz w:val="24"/>
        </w:rPr>
      </w:pPr>
    </w:p>
    <w:p w:rsidR="001C179F" w:rsidRPr="00187A90" w:rsidRDefault="001C179F" w:rsidP="0034089C">
      <w:pPr>
        <w:rPr>
          <w:rFonts w:ascii="ＭＳ ゴシック" w:eastAsia="ＭＳ ゴシック" w:hAnsi="ＭＳ ゴシック"/>
          <w:b/>
          <w:sz w:val="24"/>
        </w:rPr>
      </w:pPr>
    </w:p>
    <w:p w:rsidR="00034F32" w:rsidRPr="00187A90" w:rsidRDefault="00034F32" w:rsidP="0034089C">
      <w:pPr>
        <w:rPr>
          <w:rFonts w:ascii="ＭＳ ゴシック" w:eastAsia="ＭＳ ゴシック" w:hAnsi="ＭＳ ゴシック"/>
          <w:b/>
        </w:rPr>
      </w:pPr>
    </w:p>
    <w:p w:rsidR="00034F32" w:rsidRPr="00187A90" w:rsidRDefault="00034F32" w:rsidP="00867955">
      <w:pPr>
        <w:spacing w:beforeLines="50" w:before="166"/>
        <w:ind w:firstLineChars="100" w:firstLine="220"/>
        <w:rPr>
          <w:rFonts w:ascii="ＭＳ 明朝" w:hAnsi="ＭＳ 明朝"/>
          <w:sz w:val="22"/>
          <w:szCs w:val="22"/>
        </w:rPr>
      </w:pPr>
      <w:r w:rsidRPr="00187A90">
        <w:rPr>
          <w:rFonts w:ascii="ＭＳ 明朝" w:hAnsi="ＭＳ 明朝" w:hint="eastAsia"/>
          <w:sz w:val="22"/>
          <w:szCs w:val="22"/>
        </w:rPr>
        <w:t>通所介護は、事業所内でサービスを提供することが原則ですが、次に掲げる条件を満たす場合においては、例外的に事業所の屋外でサービス提供することができます。</w:t>
      </w:r>
    </w:p>
    <w:p w:rsidR="00034F32" w:rsidRPr="00187A90" w:rsidRDefault="00034F32" w:rsidP="0034089C">
      <w:pPr>
        <w:numPr>
          <w:ilvl w:val="0"/>
          <w:numId w:val="15"/>
        </w:numPr>
        <w:rPr>
          <w:rFonts w:ascii="ＭＳ 明朝" w:hAnsi="ＭＳ 明朝"/>
          <w:sz w:val="22"/>
          <w:szCs w:val="22"/>
        </w:rPr>
      </w:pPr>
      <w:r w:rsidRPr="00187A90">
        <w:rPr>
          <w:rFonts w:ascii="ＭＳ 明朝" w:hAnsi="ＭＳ 明朝" w:hint="eastAsia"/>
          <w:sz w:val="22"/>
          <w:szCs w:val="22"/>
        </w:rPr>
        <w:t>あらかじめ通所介護計画に位置づけられていること。</w:t>
      </w:r>
    </w:p>
    <w:p w:rsidR="00034F32" w:rsidRPr="00187A90" w:rsidRDefault="00034F32" w:rsidP="0034089C">
      <w:pPr>
        <w:numPr>
          <w:ilvl w:val="0"/>
          <w:numId w:val="15"/>
        </w:numPr>
        <w:rPr>
          <w:rFonts w:ascii="ＭＳ 明朝" w:hAnsi="ＭＳ 明朝"/>
          <w:sz w:val="22"/>
          <w:szCs w:val="22"/>
        </w:rPr>
      </w:pPr>
      <w:r w:rsidRPr="00187A90">
        <w:rPr>
          <w:rFonts w:ascii="ＭＳ 明朝" w:hAnsi="ＭＳ 明朝" w:hint="eastAsia"/>
          <w:sz w:val="22"/>
          <w:szCs w:val="22"/>
        </w:rPr>
        <w:t>効果的な機能訓練等のサービスが提供できること</w:t>
      </w:r>
      <w:r w:rsidR="00E345F7" w:rsidRPr="00187A90">
        <w:rPr>
          <w:rFonts w:ascii="ＭＳ 明朝" w:hAnsi="ＭＳ 明朝" w:hint="eastAsia"/>
          <w:sz w:val="22"/>
          <w:szCs w:val="22"/>
        </w:rPr>
        <w:t>。</w:t>
      </w:r>
    </w:p>
    <w:p w:rsidR="00D95548" w:rsidRPr="00D95548" w:rsidRDefault="00034F32" w:rsidP="00290909">
      <w:pPr>
        <w:ind w:firstLineChars="100" w:firstLine="220"/>
        <w:rPr>
          <w:rFonts w:ascii="ＭＳ 明朝" w:hAnsi="ＭＳ 明朝"/>
          <w:sz w:val="22"/>
          <w:szCs w:val="22"/>
        </w:rPr>
      </w:pPr>
      <w:r w:rsidRPr="00187A90">
        <w:rPr>
          <w:rFonts w:ascii="ＭＳ 明朝" w:hAnsi="ＭＳ 明朝" w:hint="eastAsia"/>
          <w:sz w:val="22"/>
          <w:szCs w:val="22"/>
        </w:rPr>
        <w:t>なお、本来通所サービス</w:t>
      </w:r>
      <w:r w:rsidR="007555F8" w:rsidRPr="00187A90">
        <w:rPr>
          <w:rFonts w:ascii="ＭＳ 明朝" w:hAnsi="ＭＳ 明朝" w:hint="eastAsia"/>
          <w:sz w:val="22"/>
          <w:szCs w:val="22"/>
        </w:rPr>
        <w:t>に</w:t>
      </w:r>
      <w:r w:rsidRPr="00187A90">
        <w:rPr>
          <w:rFonts w:ascii="ＭＳ 明朝" w:hAnsi="ＭＳ 明朝" w:hint="eastAsia"/>
          <w:sz w:val="22"/>
          <w:szCs w:val="22"/>
        </w:rPr>
        <w:t>位置づけられている目的が達成できないこととならないよう留意してください。</w:t>
      </w:r>
    </w:p>
    <w:p w:rsidR="00892F57" w:rsidRPr="00187A90" w:rsidRDefault="00892F57" w:rsidP="0034089C">
      <w:pPr>
        <w:rPr>
          <w:rFonts w:ascii="ＭＳ 明朝" w:hAnsi="ＭＳ 明朝"/>
          <w:sz w:val="22"/>
          <w:szCs w:val="22"/>
        </w:rPr>
      </w:pPr>
      <w:r w:rsidRPr="00187A90">
        <w:rPr>
          <w:rFonts w:ascii="ＭＳ 明朝" w:hAnsi="ＭＳ 明朝" w:hint="eastAsia"/>
          <w:sz w:val="22"/>
          <w:szCs w:val="22"/>
        </w:rPr>
        <w:t>【屋外サービスを行う際の留意点】</w:t>
      </w:r>
    </w:p>
    <w:p w:rsidR="00892F57" w:rsidRPr="00187A90" w:rsidRDefault="00892F57" w:rsidP="0034089C">
      <w:pPr>
        <w:ind w:leftChars="105" w:left="440" w:hangingChars="100" w:hanging="220"/>
        <w:rPr>
          <w:rFonts w:ascii="ＭＳ 明朝" w:hAnsi="ＭＳ 明朝"/>
          <w:sz w:val="22"/>
          <w:szCs w:val="22"/>
        </w:rPr>
      </w:pPr>
      <w:r w:rsidRPr="00187A90">
        <w:rPr>
          <w:rFonts w:ascii="ＭＳ 明朝" w:hAnsi="ＭＳ 明朝" w:hint="eastAsia"/>
          <w:sz w:val="22"/>
          <w:szCs w:val="22"/>
        </w:rPr>
        <w:t>◆　あくまで例外的に実施する事項なので、実施の目的と事業所内では得られない効果があることはしっかり通所介護計画において読み取れるようにしておくこと。</w:t>
      </w:r>
    </w:p>
    <w:p w:rsidR="00892F57" w:rsidRPr="00187A90" w:rsidRDefault="00892F57" w:rsidP="0034089C">
      <w:pPr>
        <w:ind w:leftChars="105" w:left="440" w:hangingChars="100" w:hanging="220"/>
        <w:rPr>
          <w:rFonts w:ascii="ＭＳ 明朝" w:hAnsi="ＭＳ 明朝"/>
          <w:sz w:val="22"/>
          <w:szCs w:val="22"/>
        </w:rPr>
      </w:pPr>
      <w:r w:rsidRPr="00187A90">
        <w:rPr>
          <w:rFonts w:ascii="ＭＳ 明朝" w:hAnsi="ＭＳ 明朝" w:hint="eastAsia"/>
          <w:sz w:val="22"/>
          <w:szCs w:val="22"/>
        </w:rPr>
        <w:t>◆　実施の回数については、制限は加えないが、原則（サービスの提供は事業所内）を踏まえた上で設定すること。</w:t>
      </w:r>
    </w:p>
    <w:p w:rsidR="00C064CB" w:rsidRDefault="00892F57" w:rsidP="00793F91">
      <w:pPr>
        <w:ind w:leftChars="105" w:left="440" w:hangingChars="100" w:hanging="220"/>
        <w:rPr>
          <w:rFonts w:ascii="ＭＳ 明朝" w:hAnsi="ＭＳ 明朝"/>
          <w:sz w:val="22"/>
          <w:szCs w:val="22"/>
        </w:rPr>
      </w:pPr>
      <w:r w:rsidRPr="00187A90">
        <w:rPr>
          <w:rFonts w:ascii="ＭＳ 明朝" w:hAnsi="ＭＳ 明朝" w:hint="eastAsia"/>
          <w:sz w:val="22"/>
          <w:szCs w:val="22"/>
        </w:rPr>
        <w:t>◆　事故やその補償について対応できるよう十分に検討しておくこと。（現在契約している保険の内容が“事業所内での事故”などに限定されていないか再度確認のこと）</w:t>
      </w:r>
    </w:p>
    <w:p w:rsidR="00793F91" w:rsidRDefault="00793F91" w:rsidP="00793F91">
      <w:pPr>
        <w:ind w:leftChars="105" w:left="440" w:hangingChars="100" w:hanging="220"/>
        <w:rPr>
          <w:rFonts w:ascii="ＭＳ 明朝" w:hAnsi="ＭＳ 明朝"/>
          <w:sz w:val="22"/>
          <w:szCs w:val="22"/>
        </w:rPr>
      </w:pPr>
    </w:p>
    <w:p w:rsidR="00793F91" w:rsidRDefault="00793F91" w:rsidP="00793F91">
      <w:pPr>
        <w:ind w:leftChars="105" w:left="440" w:hangingChars="100" w:hanging="220"/>
        <w:rPr>
          <w:rFonts w:ascii="ＭＳ 明朝" w:hAnsi="ＭＳ 明朝"/>
          <w:sz w:val="22"/>
          <w:szCs w:val="22"/>
        </w:rPr>
      </w:pPr>
    </w:p>
    <w:p w:rsidR="00793F91" w:rsidRDefault="00793F91" w:rsidP="00793F91">
      <w:pPr>
        <w:ind w:leftChars="105" w:left="440" w:hangingChars="100" w:hanging="220"/>
        <w:rPr>
          <w:rFonts w:ascii="ＭＳ 明朝" w:hAnsi="ＭＳ 明朝"/>
          <w:sz w:val="22"/>
          <w:szCs w:val="22"/>
        </w:rPr>
      </w:pPr>
    </w:p>
    <w:p w:rsidR="00793F91" w:rsidRDefault="00793F91" w:rsidP="00793F91">
      <w:pPr>
        <w:ind w:leftChars="105" w:left="440" w:hangingChars="100" w:hanging="220"/>
        <w:rPr>
          <w:rFonts w:ascii="ＭＳ 明朝" w:hAnsi="ＭＳ 明朝"/>
          <w:sz w:val="22"/>
          <w:szCs w:val="22"/>
        </w:rPr>
      </w:pPr>
    </w:p>
    <w:p w:rsidR="00793F91" w:rsidRDefault="00793F91" w:rsidP="00793F91">
      <w:pPr>
        <w:ind w:leftChars="105" w:left="440" w:hangingChars="100" w:hanging="220"/>
        <w:rPr>
          <w:rFonts w:ascii="ＭＳ 明朝" w:hAnsi="ＭＳ 明朝"/>
          <w:sz w:val="22"/>
          <w:szCs w:val="22"/>
        </w:rPr>
      </w:pPr>
    </w:p>
    <w:p w:rsidR="00793F91" w:rsidRDefault="00793F91" w:rsidP="00793F91">
      <w:pPr>
        <w:ind w:leftChars="105" w:left="440" w:hangingChars="100" w:hanging="220"/>
        <w:rPr>
          <w:rFonts w:ascii="ＭＳ 明朝" w:hAnsi="ＭＳ 明朝"/>
          <w:sz w:val="22"/>
          <w:szCs w:val="22"/>
        </w:rPr>
      </w:pPr>
    </w:p>
    <w:p w:rsidR="00793F91" w:rsidRPr="00793F91" w:rsidRDefault="00793F91" w:rsidP="00793F91">
      <w:pPr>
        <w:ind w:leftChars="105" w:left="440" w:hangingChars="100" w:hanging="220"/>
        <w:rPr>
          <w:rFonts w:ascii="ＭＳ 明朝" w:hAnsi="ＭＳ 明朝"/>
          <w:sz w:val="22"/>
          <w:szCs w:val="22"/>
        </w:rPr>
      </w:pPr>
    </w:p>
    <w:p w:rsidR="00806036" w:rsidRPr="00187A90" w:rsidRDefault="00806036" w:rsidP="0034089C">
      <w:pPr>
        <w:ind w:firstLineChars="3400" w:firstLine="7480"/>
        <w:rPr>
          <w:rFonts w:ascii="ＭＳ 明朝" w:hAnsi="ＭＳ 明朝"/>
          <w:sz w:val="22"/>
          <w:szCs w:val="22"/>
          <w:bdr w:val="single" w:sz="4" w:space="0" w:color="auto"/>
        </w:rPr>
      </w:pPr>
      <w:r w:rsidRPr="00187A90">
        <w:rPr>
          <w:rFonts w:ascii="ＭＳ 明朝" w:hAnsi="ＭＳ 明朝" w:hint="eastAsia"/>
          <w:sz w:val="22"/>
          <w:szCs w:val="22"/>
          <w:bdr w:val="single" w:sz="4" w:space="0" w:color="auto"/>
        </w:rPr>
        <w:lastRenderedPageBreak/>
        <w:t>認知症通所・GH</w:t>
      </w:r>
    </w:p>
    <w:p w:rsidR="00806036" w:rsidRPr="00187A90" w:rsidRDefault="00DB4A64" w:rsidP="0034089C">
      <w:pPr>
        <w:ind w:leftChars="1" w:left="222" w:hangingChars="100" w:hanging="220"/>
        <w:rPr>
          <w:rFonts w:ascii="ＭＳ Ｐゴシック" w:eastAsia="ＭＳ Ｐゴシック" w:hAnsi="ＭＳ Ｐゴシック"/>
          <w:sz w:val="32"/>
          <w:szCs w:val="32"/>
        </w:rPr>
      </w:pPr>
      <w:r w:rsidRPr="00187A90">
        <w:rPr>
          <w:rFonts w:ascii="ＭＳ 明朝" w:hAnsi="ＭＳ 明朝" w:hint="eastAsia"/>
          <w:noProof/>
          <w:sz w:val="22"/>
          <w:szCs w:val="22"/>
        </w:rPr>
        <mc:AlternateContent>
          <mc:Choice Requires="wps">
            <w:drawing>
              <wp:anchor distT="0" distB="0" distL="114300" distR="114300" simplePos="0" relativeHeight="251692032" behindDoc="0" locked="0" layoutInCell="1" allowOverlap="1" wp14:anchorId="5F3B2AA9" wp14:editId="7BE06BDC">
                <wp:simplePos x="0" y="0"/>
                <wp:positionH relativeFrom="column">
                  <wp:posOffset>4445</wp:posOffset>
                </wp:positionH>
                <wp:positionV relativeFrom="paragraph">
                  <wp:posOffset>430530</wp:posOffset>
                </wp:positionV>
                <wp:extent cx="5734050" cy="828675"/>
                <wp:effectExtent l="0" t="0" r="19050" b="28575"/>
                <wp:wrapTopAndBottom/>
                <wp:docPr id="13" name="フローチャート : 代替処理 13"/>
                <wp:cNvGraphicFramePr/>
                <a:graphic xmlns:a="http://schemas.openxmlformats.org/drawingml/2006/main">
                  <a:graphicData uri="http://schemas.microsoft.com/office/word/2010/wordprocessingShape">
                    <wps:wsp>
                      <wps:cNvSpPr/>
                      <wps:spPr>
                        <a:xfrm>
                          <a:off x="0" y="0"/>
                          <a:ext cx="5734050" cy="8286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874745" w:rsidRDefault="00C064CB" w:rsidP="00874745">
                            <w:pPr>
                              <w:jc w:val="left"/>
                              <w:rPr>
                                <w:rFonts w:ascii="ＭＳ ゴシック" w:eastAsia="ＭＳ ゴシック" w:hAnsi="ＭＳ ゴシック"/>
                                <w:b/>
                                <w:spacing w:val="-6"/>
                                <w:sz w:val="24"/>
                              </w:rPr>
                            </w:pPr>
                            <w:r w:rsidRPr="00874745">
                              <w:rPr>
                                <w:rFonts w:ascii="ＭＳ ゴシック" w:eastAsia="ＭＳ ゴシック" w:hAnsi="ＭＳ ゴシック" w:hint="eastAsia"/>
                                <w:b/>
                                <w:spacing w:val="-6"/>
                                <w:sz w:val="24"/>
                              </w:rPr>
                              <w:t>・ＧＨへの入居の際は、医師の診断書等により認知症であることの確認が必要です。</w:t>
                            </w:r>
                          </w:p>
                          <w:p w:rsidR="00C064CB" w:rsidRPr="00B65C30" w:rsidRDefault="00C064CB" w:rsidP="00C214A6">
                            <w:pPr>
                              <w:ind w:left="241" w:hangingChars="100" w:hanging="241"/>
                              <w:rPr>
                                <w:rFonts w:ascii="ＭＳ ゴシック" w:eastAsia="ＭＳ ゴシック" w:hAnsi="ＭＳ ゴシック"/>
                                <w:b/>
                                <w:sz w:val="24"/>
                              </w:rPr>
                            </w:pPr>
                            <w:r w:rsidRPr="005A4512">
                              <w:rPr>
                                <w:rFonts w:ascii="ＭＳ ゴシック" w:eastAsia="ＭＳ ゴシック" w:hAnsi="ＭＳ ゴシック" w:hint="eastAsia"/>
                                <w:b/>
                                <w:sz w:val="24"/>
                              </w:rPr>
                              <w:t>・認知症対応型通所介護を利用する際はケアマネを通じて、主治医意見書もしくは主治医への照会により認知症であることを確認してください。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B2AA9" id="フローチャート : 代替処理 13" o:spid="_x0000_s1090" type="#_x0000_t176" style="position:absolute;left:0;text-align:left;margin-left:.35pt;margin-top:33.9pt;width:451.5pt;height:6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" fillcolor="window" strokecolor="windowText" strokeweight="1.5pt">
                <v:stroke linestyle="thinThin"/>
                <v:textbox>
                  <w:txbxContent>
                    <w:p w:rsidR="00C064CB" w:rsidRPr="00874745" w:rsidRDefault="00C064CB" w:rsidP="00874745">
                      <w:pPr>
                        <w:jc w:val="left"/>
                        <w:rPr>
                          <w:rFonts w:ascii="ＭＳ ゴシック" w:eastAsia="ＭＳ ゴシック" w:hAnsi="ＭＳ ゴシック"/>
                          <w:b/>
                          <w:spacing w:val="-6"/>
                          <w:sz w:val="24"/>
                        </w:rPr>
                      </w:pPr>
                      <w:r w:rsidRPr="00874745">
                        <w:rPr>
                          <w:rFonts w:ascii="ＭＳ ゴシック" w:eastAsia="ＭＳ ゴシック" w:hAnsi="ＭＳ ゴシック" w:hint="eastAsia"/>
                          <w:b/>
                          <w:spacing w:val="-6"/>
                          <w:sz w:val="24"/>
                        </w:rPr>
                        <w:t>・ＧＨへの入居の際は、医師の診断書等により認知症であることの確認が必要です。</w:t>
                      </w:r>
                    </w:p>
                    <w:p w:rsidR="00C064CB" w:rsidRPr="00B65C30" w:rsidRDefault="00C064CB" w:rsidP="00C214A6">
                      <w:pPr>
                        <w:ind w:left="241" w:hangingChars="100" w:hanging="241"/>
                        <w:rPr>
                          <w:rFonts w:ascii="ＭＳ ゴシック" w:eastAsia="ＭＳ ゴシック" w:hAnsi="ＭＳ ゴシック"/>
                          <w:b/>
                          <w:sz w:val="24"/>
                        </w:rPr>
                      </w:pPr>
                      <w:r w:rsidRPr="005A4512">
                        <w:rPr>
                          <w:rFonts w:ascii="ＭＳ ゴシック" w:eastAsia="ＭＳ ゴシック" w:hAnsi="ＭＳ ゴシック" w:hint="eastAsia"/>
                          <w:b/>
                          <w:sz w:val="24"/>
                        </w:rPr>
                        <w:t>・認知症対応型通所介護を利用する際はケアマネを通じて、主治医意見書もしくは主治医への照会により認知症であることを確認してください。</w:t>
                      </w:r>
                    </w:p>
                  </w:txbxContent>
                </v:textbox>
                <w10:wrap type="topAndBottom"/>
              </v:shape>
            </w:pict>
          </mc:Fallback>
        </mc:AlternateContent>
      </w:r>
      <w:r w:rsidR="00806036" w:rsidRPr="00187A90">
        <w:rPr>
          <w:rFonts w:ascii="ＭＳ Ｐゴシック" w:eastAsia="ＭＳ Ｐゴシック" w:hAnsi="ＭＳ Ｐゴシック" w:hint="eastAsia"/>
          <w:b/>
          <w:sz w:val="32"/>
          <w:szCs w:val="32"/>
        </w:rPr>
        <w:t>【認知症の確認について】</w:t>
      </w:r>
    </w:p>
    <w:p w:rsidR="00806036" w:rsidRPr="00666024" w:rsidRDefault="00806036" w:rsidP="00DB4A64">
      <w:pPr>
        <w:rPr>
          <w:sz w:val="22"/>
          <w:szCs w:val="22"/>
        </w:rPr>
      </w:pPr>
      <w:r w:rsidRPr="00187A90">
        <w:rPr>
          <w:rFonts w:ascii="ＭＳ 明朝" w:hAnsi="ＭＳ 明朝" w:hint="eastAsia"/>
          <w:sz w:val="22"/>
          <w:szCs w:val="22"/>
        </w:rPr>
        <w:t xml:space="preserve">　</w:t>
      </w:r>
      <w:r w:rsidRPr="00666024">
        <w:rPr>
          <w:rFonts w:hint="eastAsia"/>
          <w:sz w:val="22"/>
          <w:szCs w:val="22"/>
        </w:rPr>
        <w:t>グループホームへの入居の際は、原則的に医師の診断書</w:t>
      </w:r>
      <w:r w:rsidR="00024584" w:rsidRPr="00666024">
        <w:rPr>
          <w:rFonts w:hint="eastAsia"/>
          <w:sz w:val="22"/>
          <w:szCs w:val="22"/>
        </w:rPr>
        <w:t>等</w:t>
      </w:r>
      <w:r w:rsidRPr="00666024">
        <w:rPr>
          <w:rFonts w:hint="eastAsia"/>
          <w:sz w:val="22"/>
          <w:szCs w:val="22"/>
        </w:rPr>
        <w:t>による認知症の確認が必要となります。診断書の入手が速やかにできないなどやむを得ない場合は、あらかじめ主治医への照会により認知症であることの確認を行い、そのことを文書に記録しておいてください。なお、その場合も、認知症であることの確認文書として、入居後遅滞なく医師の診断書</w:t>
      </w:r>
      <w:r w:rsidR="00024584" w:rsidRPr="00666024">
        <w:rPr>
          <w:rFonts w:hint="eastAsia"/>
          <w:sz w:val="22"/>
          <w:szCs w:val="22"/>
        </w:rPr>
        <w:t>等</w:t>
      </w:r>
      <w:r w:rsidRPr="00666024">
        <w:rPr>
          <w:rFonts w:hint="eastAsia"/>
          <w:sz w:val="22"/>
          <w:szCs w:val="22"/>
        </w:rPr>
        <w:t>を入手しておくように努めてください。</w:t>
      </w:r>
    </w:p>
    <w:p w:rsidR="00E957B6" w:rsidRPr="00187A90" w:rsidRDefault="00E957B6" w:rsidP="00E957B6">
      <w:pPr>
        <w:ind w:leftChars="6" w:left="13" w:firstLineChars="100" w:firstLine="220"/>
        <w:rPr>
          <w:rFonts w:ascii="ＭＳ 明朝" w:hAnsi="ＭＳ 明朝"/>
          <w:dstrike/>
          <w:sz w:val="22"/>
          <w:szCs w:val="22"/>
        </w:rPr>
      </w:pPr>
      <w:r w:rsidRPr="00187A90">
        <w:rPr>
          <w:rFonts w:ascii="ＭＳ 明朝" w:hAnsi="ＭＳ 明朝" w:hint="eastAsia"/>
          <w:sz w:val="22"/>
          <w:szCs w:val="22"/>
        </w:rPr>
        <w:t>また、認知症対応型通所介護の利用者が認知症であることの確認については、介護支援専門員を通じて、直近の主治医意見書（有効期間内の介護認定に係るもので認知症の診断名があるもの）を参照してもらうか、主治医に照会してもらい、そのことを文書に記録しておいてください。</w:t>
      </w:r>
    </w:p>
    <w:p w:rsidR="00806036" w:rsidRDefault="00F22D7F" w:rsidP="001E1E6E">
      <w:pPr>
        <w:ind w:firstLineChars="100" w:firstLine="220"/>
        <w:rPr>
          <w:rFonts w:ascii="ＭＳ 明朝" w:hAnsi="ＭＳ 明朝"/>
          <w:sz w:val="22"/>
          <w:szCs w:val="22"/>
        </w:rPr>
      </w:pPr>
      <w:r>
        <w:rPr>
          <w:rFonts w:ascii="ＭＳ 明朝" w:hAnsi="ＭＳ 明朝" w:hint="eastAsia"/>
          <w:sz w:val="22"/>
          <w:szCs w:val="22"/>
        </w:rPr>
        <w:t>なお、認知症対応型通所介護</w:t>
      </w:r>
      <w:r w:rsidR="00806036" w:rsidRPr="00187A90">
        <w:rPr>
          <w:rFonts w:ascii="ＭＳ 明朝" w:hAnsi="ＭＳ 明朝" w:hint="eastAsia"/>
          <w:sz w:val="22"/>
          <w:szCs w:val="22"/>
        </w:rPr>
        <w:t>の提供の開始に際しては、サービス担当者会議や介護支援専門員のアセスメ</w:t>
      </w:r>
      <w:r>
        <w:rPr>
          <w:rFonts w:ascii="ＭＳ 明朝" w:hAnsi="ＭＳ 明朝" w:hint="eastAsia"/>
          <w:sz w:val="22"/>
          <w:szCs w:val="22"/>
        </w:rPr>
        <w:t>ント等において、当該利用者にとっての認知症対応型通所介護</w:t>
      </w:r>
      <w:r w:rsidR="00806036" w:rsidRPr="00187A90">
        <w:rPr>
          <w:rFonts w:ascii="ＭＳ 明朝" w:hAnsi="ＭＳ 明朝" w:hint="eastAsia"/>
          <w:sz w:val="22"/>
          <w:szCs w:val="22"/>
        </w:rPr>
        <w:t>の必要性及び利用目的を十分検討・確認してください。</w:t>
      </w:r>
    </w:p>
    <w:p w:rsidR="007B3E26" w:rsidRPr="00187A90" w:rsidRDefault="007B3E26" w:rsidP="001E1E6E">
      <w:pPr>
        <w:ind w:firstLineChars="100" w:firstLine="220"/>
        <w:rPr>
          <w:rFonts w:ascii="ＭＳ 明朝" w:hAnsi="ＭＳ 明朝"/>
          <w:sz w:val="22"/>
          <w:szCs w:val="22"/>
        </w:rPr>
      </w:pPr>
    </w:p>
    <w:p w:rsidR="00034F32" w:rsidRPr="00187A90" w:rsidRDefault="00A40DB3" w:rsidP="0034089C">
      <w:pPr>
        <w:jc w:val="right"/>
        <w:rPr>
          <w:rFonts w:ascii="ＭＳ 明朝" w:hAnsi="ＭＳ 明朝"/>
          <w:sz w:val="22"/>
          <w:szCs w:val="22"/>
        </w:rPr>
      </w:pPr>
      <w:r w:rsidRPr="00187A90">
        <w:rPr>
          <w:rFonts w:ascii="ＭＳ 明朝" w:hAnsi="ＭＳ 明朝" w:hint="eastAsia"/>
          <w:sz w:val="22"/>
          <w:szCs w:val="22"/>
          <w:bdr w:val="single" w:sz="4" w:space="0" w:color="auto"/>
        </w:rPr>
        <w:t>全サービス共通</w:t>
      </w:r>
      <w:r w:rsidR="00034F32" w:rsidRPr="00187A90">
        <w:rPr>
          <w:rFonts w:ascii="ＭＳ 明朝" w:hAnsi="ＭＳ 明朝" w:hint="eastAsia"/>
          <w:sz w:val="22"/>
          <w:szCs w:val="22"/>
        </w:rPr>
        <w:t xml:space="preserve"> </w:t>
      </w:r>
    </w:p>
    <w:p w:rsidR="00034F32" w:rsidRPr="00187A90" w:rsidRDefault="00034F32" w:rsidP="0034089C">
      <w:pPr>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【補助金の助成を受けた施設・設備の財産処分等について】</w:t>
      </w:r>
    </w:p>
    <w:p w:rsidR="00034F32" w:rsidRPr="00187A90" w:rsidRDefault="00615C18" w:rsidP="0034089C">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93056" behindDoc="0" locked="0" layoutInCell="1" allowOverlap="1" wp14:anchorId="467B1D51" wp14:editId="7C209147">
                <wp:simplePos x="0" y="0"/>
                <wp:positionH relativeFrom="column">
                  <wp:align>left</wp:align>
                </wp:positionH>
                <wp:positionV relativeFrom="paragraph">
                  <wp:posOffset>66676</wp:posOffset>
                </wp:positionV>
                <wp:extent cx="5734080" cy="647700"/>
                <wp:effectExtent l="0" t="0" r="19050" b="19050"/>
                <wp:wrapNone/>
                <wp:docPr id="15" name="フローチャート : 代替処理 15"/>
                <wp:cNvGraphicFramePr/>
                <a:graphic xmlns:a="http://schemas.openxmlformats.org/drawingml/2006/main">
                  <a:graphicData uri="http://schemas.microsoft.com/office/word/2010/wordprocessingShape">
                    <wps:wsp>
                      <wps:cNvSpPr/>
                      <wps:spPr>
                        <a:xfrm>
                          <a:off x="0" y="0"/>
                          <a:ext cx="5734080" cy="6477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B65C30" w:rsidRDefault="00C064CB" w:rsidP="00615C18">
                            <w:pPr>
                              <w:rPr>
                                <w:rFonts w:ascii="ＭＳ ゴシック" w:eastAsia="ＭＳ ゴシック" w:hAnsi="ＭＳ ゴシック"/>
                                <w:b/>
                                <w:sz w:val="24"/>
                              </w:rPr>
                            </w:pPr>
                            <w:r w:rsidRPr="005A4512">
                              <w:rPr>
                                <w:rFonts w:ascii="ＭＳ ゴシック" w:eastAsia="ＭＳ ゴシック" w:hAnsi="ＭＳ ゴシック" w:hint="eastAsia"/>
                                <w:b/>
                                <w:sz w:val="24"/>
                              </w:rPr>
                              <w:t>国又は地方公共団体からの補助を受けた施設・設備を譲渡・廃止等する場合、事前に国又は地方公共団体からの承認が必要です。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1D51" id="フローチャート : 代替処理 15" o:spid="_x0000_s1091" type="#_x0000_t176" style="position:absolute;left:0;text-align:left;margin-left:0;margin-top:5.25pt;width:451.5pt;height:51pt;z-index:2516930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" fillcolor="window" strokecolor="windowText" strokeweight="1.5pt">
                <v:stroke linestyle="thinThin"/>
                <v:textbox>
                  <w:txbxContent>
                    <w:p w:rsidR="00C064CB" w:rsidRPr="00B65C30" w:rsidRDefault="00C064CB" w:rsidP="00615C18">
                      <w:pPr>
                        <w:rPr>
                          <w:rFonts w:ascii="ＭＳ ゴシック" w:eastAsia="ＭＳ ゴシック" w:hAnsi="ＭＳ ゴシック"/>
                          <w:b/>
                          <w:sz w:val="24"/>
                        </w:rPr>
                      </w:pPr>
                      <w:r w:rsidRPr="005A4512">
                        <w:rPr>
                          <w:rFonts w:ascii="ＭＳ ゴシック" w:eastAsia="ＭＳ ゴシック" w:hAnsi="ＭＳ ゴシック" w:hint="eastAsia"/>
                          <w:b/>
                          <w:sz w:val="24"/>
                        </w:rPr>
                        <w:t>国又は地方公共団体からの補助を受けた施設・設備を譲渡・廃止等する場合、事前に国又は地方公共団体からの承認が必要です。</w:t>
                      </w:r>
                    </w:p>
                  </w:txbxContent>
                </v:textbox>
              </v:shape>
            </w:pict>
          </mc:Fallback>
        </mc:AlternateContent>
      </w:r>
    </w:p>
    <w:p w:rsidR="00034F32" w:rsidRPr="00187A90" w:rsidRDefault="00034F32" w:rsidP="0034089C">
      <w:pPr>
        <w:ind w:left="440" w:hangingChars="200" w:hanging="440"/>
        <w:jc w:val="left"/>
        <w:rPr>
          <w:rFonts w:ascii="ＭＳ 明朝" w:hAnsi="ＭＳ 明朝"/>
          <w:sz w:val="22"/>
          <w:szCs w:val="22"/>
        </w:rPr>
      </w:pPr>
      <w:r w:rsidRPr="00187A90">
        <w:rPr>
          <w:rFonts w:ascii="ＭＳ 明朝" w:hAnsi="ＭＳ 明朝" w:hint="eastAsia"/>
          <w:sz w:val="22"/>
          <w:szCs w:val="22"/>
        </w:rPr>
        <w:t xml:space="preserve">　　</w:t>
      </w:r>
    </w:p>
    <w:p w:rsidR="00615C18" w:rsidRPr="00187A90" w:rsidRDefault="00615C18" w:rsidP="0034089C">
      <w:pPr>
        <w:ind w:left="440" w:hangingChars="200" w:hanging="440"/>
        <w:jc w:val="left"/>
        <w:rPr>
          <w:rFonts w:ascii="ＭＳ 明朝" w:hAnsi="ＭＳ 明朝"/>
          <w:sz w:val="22"/>
          <w:szCs w:val="22"/>
        </w:rPr>
      </w:pPr>
    </w:p>
    <w:p w:rsidR="00034F32" w:rsidRPr="00187A90" w:rsidRDefault="00034F32" w:rsidP="0034089C">
      <w:pPr>
        <w:rPr>
          <w:rFonts w:ascii="ＭＳ ゴシック" w:eastAsia="ＭＳ ゴシック" w:hAnsi="ＭＳ ゴシック"/>
          <w:b/>
          <w:sz w:val="24"/>
        </w:rPr>
      </w:pPr>
    </w:p>
    <w:p w:rsidR="00034F32" w:rsidRPr="00187A90" w:rsidRDefault="00883048" w:rsidP="0034089C">
      <w:pPr>
        <w:rPr>
          <w:sz w:val="22"/>
          <w:szCs w:val="22"/>
        </w:rPr>
      </w:pPr>
      <w:r w:rsidRPr="00187A90">
        <w:rPr>
          <w:rFonts w:hint="eastAsia"/>
          <w:sz w:val="22"/>
          <w:szCs w:val="22"/>
        </w:rPr>
        <w:t xml:space="preserve">　</w:t>
      </w:r>
      <w:r w:rsidR="00034F32" w:rsidRPr="00187A90">
        <w:rPr>
          <w:rFonts w:hint="eastAsia"/>
          <w:sz w:val="22"/>
          <w:szCs w:val="22"/>
        </w:rPr>
        <w:t>事業所の建物の建設や設備の設置、備品の購入などで国又は地方公共団体からの補助を受けた場合、一定の期間内に財産処分を行おうとするときは事前に国又は地方公共団体からの承認が必要となります。</w:t>
      </w:r>
    </w:p>
    <w:p w:rsidR="00034F32" w:rsidRPr="00187A90" w:rsidRDefault="00034F32" w:rsidP="0034089C">
      <w:pPr>
        <w:ind w:firstLineChars="100" w:firstLine="220"/>
        <w:rPr>
          <w:sz w:val="22"/>
          <w:szCs w:val="22"/>
        </w:rPr>
      </w:pPr>
      <w:r w:rsidRPr="00187A90">
        <w:rPr>
          <w:rFonts w:hint="eastAsia"/>
          <w:sz w:val="22"/>
          <w:szCs w:val="22"/>
        </w:rPr>
        <w:t>財産処分とは、事業所を他の法人に譲渡又は廃止する場合、</w:t>
      </w:r>
      <w:r w:rsidR="00936E97" w:rsidRPr="00187A90">
        <w:rPr>
          <w:rFonts w:hint="eastAsia"/>
          <w:sz w:val="22"/>
          <w:szCs w:val="22"/>
        </w:rPr>
        <w:t>設備</w:t>
      </w:r>
      <w:r w:rsidR="00AD73F5" w:rsidRPr="00187A90">
        <w:rPr>
          <w:rFonts w:hint="eastAsia"/>
          <w:sz w:val="22"/>
          <w:szCs w:val="22"/>
        </w:rPr>
        <w:t>や備品を譲渡・廃棄する場合、設備</w:t>
      </w:r>
      <w:r w:rsidRPr="00187A90">
        <w:rPr>
          <w:rFonts w:hint="eastAsia"/>
          <w:sz w:val="22"/>
          <w:szCs w:val="22"/>
        </w:rPr>
        <w:t>や備品を目的外使用する場合等があたります。</w:t>
      </w:r>
    </w:p>
    <w:p w:rsidR="001A346C" w:rsidRPr="00187A90" w:rsidRDefault="00034F32" w:rsidP="00D95548">
      <w:pPr>
        <w:ind w:firstLineChars="100" w:firstLine="220"/>
        <w:rPr>
          <w:sz w:val="22"/>
          <w:szCs w:val="22"/>
        </w:rPr>
      </w:pPr>
      <w:r w:rsidRPr="00187A90">
        <w:rPr>
          <w:rFonts w:hint="eastAsia"/>
          <w:sz w:val="22"/>
          <w:szCs w:val="22"/>
        </w:rPr>
        <w:t>なお、場合によっては国又は地方公共団体への返還金が生じる場合があります。</w:t>
      </w:r>
    </w:p>
    <w:p w:rsidR="00290909" w:rsidRDefault="00290909" w:rsidP="0034089C">
      <w:pPr>
        <w:ind w:firstLineChars="3200" w:firstLine="7040"/>
        <w:jc w:val="right"/>
        <w:rPr>
          <w:rFonts w:ascii="ＭＳ 明朝" w:hAnsi="ＭＳ 明朝"/>
          <w:sz w:val="22"/>
          <w:szCs w:val="22"/>
          <w:bdr w:val="single" w:sz="4" w:space="0" w:color="auto"/>
        </w:rPr>
      </w:pPr>
    </w:p>
    <w:p w:rsidR="00034F32" w:rsidRPr="00187A90" w:rsidRDefault="00576F71" w:rsidP="0034089C">
      <w:pPr>
        <w:ind w:firstLineChars="3200" w:firstLine="7040"/>
        <w:jc w:val="right"/>
        <w:rPr>
          <w:rFonts w:ascii="ＭＳ 明朝" w:hAnsi="ＭＳ 明朝"/>
          <w:sz w:val="22"/>
          <w:szCs w:val="22"/>
        </w:rPr>
      </w:pPr>
      <w:r w:rsidRPr="00187A90">
        <w:rPr>
          <w:rFonts w:ascii="ＭＳ 明朝" w:hAnsi="ＭＳ 明朝" w:hint="eastAsia"/>
          <w:sz w:val="22"/>
          <w:szCs w:val="22"/>
          <w:bdr w:val="single" w:sz="4" w:space="0" w:color="auto"/>
        </w:rPr>
        <w:t>地域密着型</w:t>
      </w:r>
      <w:r w:rsidR="00B47E38" w:rsidRPr="00187A90">
        <w:rPr>
          <w:rFonts w:ascii="ＭＳ 明朝" w:hAnsi="ＭＳ 明朝" w:hint="eastAsia"/>
          <w:sz w:val="22"/>
          <w:szCs w:val="22"/>
          <w:bdr w:val="single" w:sz="4" w:space="0" w:color="auto"/>
        </w:rPr>
        <w:t>サービス</w:t>
      </w:r>
    </w:p>
    <w:p w:rsidR="00034F32" w:rsidRPr="00187A90" w:rsidRDefault="00F563D4" w:rsidP="0034089C">
      <w:pPr>
        <w:rPr>
          <w:rFonts w:ascii="ＭＳ Ｐゴシック" w:eastAsia="ＭＳ Ｐゴシック" w:hAnsi="ＭＳ Ｐゴシック"/>
          <w:b/>
          <w:sz w:val="32"/>
          <w:szCs w:val="32"/>
        </w:rPr>
      </w:pPr>
      <w:r w:rsidRPr="00187A90">
        <w:rPr>
          <w:rFonts w:ascii="ＭＳ 明朝" w:hAnsi="ＭＳ 明朝" w:hint="eastAsia"/>
          <w:noProof/>
          <w:sz w:val="22"/>
          <w:szCs w:val="22"/>
        </w:rPr>
        <mc:AlternateContent>
          <mc:Choice Requires="wps">
            <w:drawing>
              <wp:anchor distT="0" distB="0" distL="114300" distR="114300" simplePos="0" relativeHeight="251694080" behindDoc="0" locked="0" layoutInCell="1" allowOverlap="1" wp14:anchorId="73C5361A" wp14:editId="6FB96D8B">
                <wp:simplePos x="0" y="0"/>
                <wp:positionH relativeFrom="column">
                  <wp:posOffset>23495</wp:posOffset>
                </wp:positionH>
                <wp:positionV relativeFrom="paragraph">
                  <wp:posOffset>367665</wp:posOffset>
                </wp:positionV>
                <wp:extent cx="5734050" cy="628650"/>
                <wp:effectExtent l="0" t="0" r="19050" b="19050"/>
                <wp:wrapNone/>
                <wp:docPr id="16" name="フローチャート : 代替処理 16"/>
                <wp:cNvGraphicFramePr/>
                <a:graphic xmlns:a="http://schemas.openxmlformats.org/drawingml/2006/main">
                  <a:graphicData uri="http://schemas.microsoft.com/office/word/2010/wordprocessingShape">
                    <wps:wsp>
                      <wps:cNvSpPr/>
                      <wps:spPr>
                        <a:xfrm>
                          <a:off x="0" y="0"/>
                          <a:ext cx="5734050" cy="62865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B65C30" w:rsidRDefault="00C064CB" w:rsidP="008C4585">
                            <w:pPr>
                              <w:rPr>
                                <w:rFonts w:ascii="ＭＳ ゴシック" w:eastAsia="ＭＳ ゴシック" w:hAnsi="ＭＳ ゴシック"/>
                                <w:b/>
                                <w:sz w:val="24"/>
                              </w:rPr>
                            </w:pPr>
                            <w:r w:rsidRPr="005A4512">
                              <w:rPr>
                                <w:rFonts w:ascii="ＭＳ ゴシック" w:eastAsia="ＭＳ ゴシック" w:hAnsi="ＭＳ ゴシック" w:hint="eastAsia"/>
                                <w:b/>
                                <w:sz w:val="24"/>
                              </w:rPr>
                              <w:t>一定の条件を満たす場合に限り、休憩時間について勤務を行わせているものとみなした取扱いが可能です。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5361A" id="フローチャート : 代替処理 16" o:spid="_x0000_s1092" type="#_x0000_t176" style="position:absolute;left:0;text-align:left;margin-left:1.85pt;margin-top:28.95pt;width:451.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" fillcolor="window" strokecolor="windowText" strokeweight="1.5pt">
                <v:stroke linestyle="thinThin"/>
                <v:textbox>
                  <w:txbxContent>
                    <w:p w:rsidR="00C064CB" w:rsidRPr="00B65C30" w:rsidRDefault="00C064CB" w:rsidP="008C4585">
                      <w:pPr>
                        <w:rPr>
                          <w:rFonts w:ascii="ＭＳ ゴシック" w:eastAsia="ＭＳ ゴシック" w:hAnsi="ＭＳ ゴシック"/>
                          <w:b/>
                          <w:sz w:val="24"/>
                        </w:rPr>
                      </w:pPr>
                      <w:r w:rsidRPr="005A4512">
                        <w:rPr>
                          <w:rFonts w:ascii="ＭＳ ゴシック" w:eastAsia="ＭＳ ゴシック" w:hAnsi="ＭＳ ゴシック" w:hint="eastAsia"/>
                          <w:b/>
                          <w:sz w:val="24"/>
                        </w:rPr>
                        <w:t>一定の条件を満たす場合に限り、休憩時間について勤務を行わせているものとみなした取扱いが可能です。</w:t>
                      </w:r>
                    </w:p>
                  </w:txbxContent>
                </v:textbox>
              </v:shape>
            </w:pict>
          </mc:Fallback>
        </mc:AlternateContent>
      </w:r>
      <w:r w:rsidR="00034F32" w:rsidRPr="00187A90">
        <w:rPr>
          <w:rFonts w:ascii="ＭＳ Ｐゴシック" w:eastAsia="ＭＳ Ｐゴシック" w:hAnsi="ＭＳ Ｐゴシック" w:hint="eastAsia"/>
          <w:b/>
          <w:sz w:val="32"/>
          <w:szCs w:val="32"/>
        </w:rPr>
        <w:t>【夜間及び深夜の勤務の取扱いについて】</w:t>
      </w:r>
    </w:p>
    <w:p w:rsidR="00034F32" w:rsidRPr="00187A90" w:rsidRDefault="00034F32" w:rsidP="0034089C">
      <w:pPr>
        <w:rPr>
          <w:rFonts w:ascii="ＭＳ 明朝" w:hAnsi="ＭＳ 明朝"/>
          <w:sz w:val="22"/>
          <w:szCs w:val="22"/>
        </w:rPr>
      </w:pPr>
    </w:p>
    <w:p w:rsidR="00B73ECB" w:rsidRPr="00187A90" w:rsidRDefault="00B73ECB" w:rsidP="0034089C">
      <w:pPr>
        <w:rPr>
          <w:rFonts w:ascii="ＭＳ 明朝" w:hAnsi="ＭＳ 明朝"/>
          <w:sz w:val="22"/>
          <w:szCs w:val="22"/>
        </w:rPr>
      </w:pPr>
    </w:p>
    <w:p w:rsidR="00B73ECB" w:rsidRPr="00187A90" w:rsidRDefault="00B73ECB" w:rsidP="0034089C">
      <w:pPr>
        <w:rPr>
          <w:rFonts w:ascii="ＭＳ 明朝" w:hAnsi="ＭＳ 明朝"/>
          <w:sz w:val="22"/>
          <w:szCs w:val="22"/>
        </w:rPr>
      </w:pPr>
    </w:p>
    <w:p w:rsidR="00034F32" w:rsidRPr="00187A90" w:rsidRDefault="00034F32" w:rsidP="0034089C">
      <w:pPr>
        <w:ind w:left="2" w:firstLineChars="100" w:firstLine="220"/>
        <w:rPr>
          <w:rFonts w:ascii="ＭＳ 明朝" w:hAnsi="ＭＳ 明朝"/>
          <w:sz w:val="22"/>
          <w:szCs w:val="22"/>
        </w:rPr>
      </w:pPr>
      <w:r w:rsidRPr="00187A90">
        <w:rPr>
          <w:rFonts w:ascii="ＭＳ 明朝" w:hAnsi="ＭＳ 明朝" w:hint="eastAsia"/>
          <w:sz w:val="22"/>
          <w:szCs w:val="22"/>
        </w:rPr>
        <w:t>夜間及び深夜の時間帯を通じて１以上の介護従業者に勤務を行わせなければならない場合、夜間及び深夜の勤務に従事する介護従業者に対しても、労働基準法第34条の規定に基づき、労働時間が</w:t>
      </w:r>
      <w:r w:rsidR="00195D0D" w:rsidRPr="00187A90">
        <w:rPr>
          <w:rFonts w:ascii="ＭＳ 明朝" w:hAnsi="ＭＳ 明朝" w:hint="eastAsia"/>
          <w:sz w:val="22"/>
          <w:szCs w:val="22"/>
        </w:rPr>
        <w:t>６</w:t>
      </w:r>
      <w:r w:rsidRPr="00187A90">
        <w:rPr>
          <w:rFonts w:ascii="ＭＳ 明朝" w:hAnsi="ＭＳ 明朝" w:hint="eastAsia"/>
          <w:sz w:val="22"/>
          <w:szCs w:val="22"/>
        </w:rPr>
        <w:t>時間を越える場合は</w:t>
      </w:r>
      <w:r w:rsidR="007C2848" w:rsidRPr="00187A90">
        <w:rPr>
          <w:rFonts w:ascii="ＭＳ 明朝" w:hAnsi="ＭＳ 明朝" w:hint="eastAsia"/>
          <w:sz w:val="22"/>
          <w:szCs w:val="22"/>
        </w:rPr>
        <w:t>少なくとも</w:t>
      </w:r>
      <w:r w:rsidRPr="00187A90">
        <w:rPr>
          <w:rFonts w:ascii="ＭＳ 明朝" w:hAnsi="ＭＳ 明朝" w:hint="eastAsia"/>
          <w:sz w:val="22"/>
          <w:szCs w:val="22"/>
        </w:rPr>
        <w:t>45分、</w:t>
      </w:r>
      <w:r w:rsidR="00195D0D" w:rsidRPr="00187A90">
        <w:rPr>
          <w:rFonts w:ascii="ＭＳ 明朝" w:hAnsi="ＭＳ 明朝" w:hint="eastAsia"/>
          <w:sz w:val="22"/>
          <w:szCs w:val="22"/>
        </w:rPr>
        <w:t>８</w:t>
      </w:r>
      <w:r w:rsidRPr="00187A90">
        <w:rPr>
          <w:rFonts w:ascii="ＭＳ 明朝" w:hAnsi="ＭＳ 明朝" w:hint="eastAsia"/>
          <w:sz w:val="22"/>
          <w:szCs w:val="22"/>
        </w:rPr>
        <w:t>時間を越える場合においては少なくと</w:t>
      </w:r>
      <w:r w:rsidRPr="00187A90">
        <w:rPr>
          <w:rFonts w:ascii="ＭＳ 明朝" w:hAnsi="ＭＳ 明朝" w:hint="eastAsia"/>
          <w:sz w:val="22"/>
          <w:szCs w:val="22"/>
        </w:rPr>
        <w:lastRenderedPageBreak/>
        <w:t>も</w:t>
      </w:r>
      <w:r w:rsidR="00195D0D" w:rsidRPr="00187A90">
        <w:rPr>
          <w:rFonts w:ascii="ＭＳ 明朝" w:hAnsi="ＭＳ 明朝" w:hint="eastAsia"/>
          <w:sz w:val="22"/>
          <w:szCs w:val="22"/>
        </w:rPr>
        <w:t>１</w:t>
      </w:r>
      <w:r w:rsidRPr="00187A90">
        <w:rPr>
          <w:rFonts w:ascii="ＭＳ 明朝" w:hAnsi="ＭＳ 明朝" w:hint="eastAsia"/>
          <w:sz w:val="22"/>
          <w:szCs w:val="22"/>
        </w:rPr>
        <w:t>時間の休憩時間を労働者に与えなければならないとされています。</w:t>
      </w:r>
    </w:p>
    <w:p w:rsidR="00290909" w:rsidRDefault="00034F32" w:rsidP="00290909">
      <w:pPr>
        <w:ind w:firstLineChars="100" w:firstLine="220"/>
        <w:rPr>
          <w:rFonts w:ascii="ＭＳ 明朝" w:hAnsi="ＭＳ 明朝"/>
          <w:sz w:val="22"/>
          <w:szCs w:val="22"/>
        </w:rPr>
      </w:pPr>
      <w:r w:rsidRPr="00187A90">
        <w:rPr>
          <w:rFonts w:ascii="ＭＳ 明朝" w:hAnsi="ＭＳ 明朝" w:hint="eastAsia"/>
          <w:sz w:val="22"/>
          <w:szCs w:val="22"/>
        </w:rPr>
        <w:t>本来であれば休憩時間は勤務とはみなされないので、休憩時間に他の介護従業者を確保する必要があります。しかしながら、この場合において、次に掲げる条件が満たされていれば、夜間及び深夜の時間帯を通じて１以上の介護従業者に夜間及び深夜の勤務を行わせているものと取扱って差し支えありません。</w:t>
      </w:r>
    </w:p>
    <w:p w:rsidR="00A929B0" w:rsidRDefault="00A929B0" w:rsidP="00290909">
      <w:pPr>
        <w:ind w:firstLineChars="100" w:firstLine="240"/>
        <w:rPr>
          <w:rFonts w:ascii="ＭＳ 明朝" w:hAnsi="ＭＳ 明朝"/>
          <w:sz w:val="24"/>
          <w:szCs w:val="22"/>
        </w:rPr>
      </w:pPr>
    </w:p>
    <w:p w:rsidR="00C064CB" w:rsidRPr="00F22D7F" w:rsidRDefault="00C064CB" w:rsidP="00290909">
      <w:pPr>
        <w:ind w:firstLineChars="100" w:firstLine="210"/>
        <w:rPr>
          <w:rFonts w:ascii="ＭＳ 明朝" w:hAnsi="ＭＳ 明朝"/>
          <w:sz w:val="24"/>
          <w:szCs w:val="22"/>
        </w:rPr>
      </w:pPr>
      <w:r w:rsidRPr="00187A90">
        <w:rPr>
          <w:noProof/>
        </w:rPr>
        <mc:AlternateContent>
          <mc:Choice Requires="wps">
            <w:drawing>
              <wp:anchor distT="0" distB="0" distL="114300" distR="114300" simplePos="0" relativeHeight="251668480" behindDoc="0" locked="0" layoutInCell="1" allowOverlap="1" wp14:anchorId="1D0C6A94" wp14:editId="00615E86">
                <wp:simplePos x="0" y="0"/>
                <wp:positionH relativeFrom="column">
                  <wp:posOffset>109855</wp:posOffset>
                </wp:positionH>
                <wp:positionV relativeFrom="paragraph">
                  <wp:posOffset>8255</wp:posOffset>
                </wp:positionV>
                <wp:extent cx="5591175" cy="1000125"/>
                <wp:effectExtent l="0" t="0" r="28575" b="28575"/>
                <wp:wrapTopAndBottom/>
                <wp:docPr id="17" name="フローチャート: 処理 17"/>
                <wp:cNvGraphicFramePr/>
                <a:graphic xmlns:a="http://schemas.openxmlformats.org/drawingml/2006/main">
                  <a:graphicData uri="http://schemas.microsoft.com/office/word/2010/wordprocessingShape">
                    <wps:wsp>
                      <wps:cNvSpPr/>
                      <wps:spPr>
                        <a:xfrm>
                          <a:off x="0" y="0"/>
                          <a:ext cx="5591175" cy="1000125"/>
                        </a:xfrm>
                        <a:prstGeom prst="flowChartProcess">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C064CB" w:rsidRPr="005A4512" w:rsidRDefault="00C064CB" w:rsidP="0040017E">
                            <w:pPr>
                              <w:ind w:leftChars="-132" w:left="143" w:hangingChars="200" w:hanging="420"/>
                            </w:pPr>
                            <w:r w:rsidRPr="005A4512">
                              <w:rPr>
                                <w:rFonts w:hint="eastAsia"/>
                              </w:rPr>
                              <w:t xml:space="preserve">　</w:t>
                            </w:r>
                            <w:r>
                              <w:rPr>
                                <w:rFonts w:hint="eastAsia"/>
                              </w:rPr>
                              <w:t xml:space="preserve">　</w:t>
                            </w:r>
                            <w:r w:rsidRPr="005A4512">
                              <w:rPr>
                                <w:rFonts w:hint="eastAsia"/>
                              </w:rPr>
                              <w:t>「当該従業者は、休憩時間を事業所内で過ごすこと。仮に、当該従業者が休憩時間中に当該事業所を離れる場合にあっては、あらかじめ、十分な時間的余裕をもって使用者にその意向を伝え、使用者が当該時間帯に必要な交代要員を当該事業所内に確保できるように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C6A94" id="フローチャート: 処理 17" o:spid="_x0000_s1093" type="#_x0000_t109" style="position:absolute;left:0;text-align:left;margin-left:8.65pt;margin-top:.65pt;width:440.25pt;height:7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" fillcolor="white [3201]" strokecolor="black [3213]" strokeweight="1.5pt">
                <v:stroke dashstyle="1 1"/>
                <v:textbox>
                  <w:txbxContent>
                    <w:p w:rsidR="00C064CB" w:rsidRPr="005A4512" w:rsidRDefault="00C064CB" w:rsidP="0040017E">
                      <w:pPr>
                        <w:ind w:leftChars="-132" w:left="143" w:hangingChars="200" w:hanging="420"/>
                      </w:pPr>
                      <w:r w:rsidRPr="005A4512">
                        <w:rPr>
                          <w:rFonts w:hint="eastAsia"/>
                        </w:rPr>
                        <w:t xml:space="preserve">　</w:t>
                      </w:r>
                      <w:r>
                        <w:rPr>
                          <w:rFonts w:hint="eastAsia"/>
                        </w:rPr>
                        <w:t xml:space="preserve">　</w:t>
                      </w:r>
                      <w:r w:rsidRPr="005A4512">
                        <w:rPr>
                          <w:rFonts w:hint="eastAsia"/>
                        </w:rPr>
                        <w:t>「当該従業者は、休憩時間を事業所内で過ごすこと。仮に、当該従業者が休憩時間中に当該事業所を離れる場合にあっては、あらかじめ、十分な時間的余裕をもって使用者にその意向を伝え、使用者が当該時間帯に必要な交代要員を当該事業所内に確保できるようにすること。」</w:t>
                      </w:r>
                    </w:p>
                  </w:txbxContent>
                </v:textbox>
                <w10:wrap type="topAndBottom"/>
              </v:shape>
            </w:pict>
          </mc:Fallback>
        </mc:AlternateContent>
      </w:r>
    </w:p>
    <w:p w:rsidR="00A20AC1" w:rsidRPr="00C064CB" w:rsidRDefault="00034F32" w:rsidP="00C064CB">
      <w:pPr>
        <w:ind w:firstLineChars="100" w:firstLine="220"/>
        <w:rPr>
          <w:sz w:val="22"/>
        </w:rPr>
      </w:pPr>
      <w:r w:rsidRPr="00F22D7F">
        <w:rPr>
          <w:rFonts w:hint="eastAsia"/>
          <w:sz w:val="22"/>
        </w:rPr>
        <w:t>また、当該時間帯は当該従業者が就労しないことが保証されている時間帯でありますが、仮に入居者の様態の急変等に対応して当該従業者が労働した場合には、当該労働に要した時間に相当する時間を当該夜間及び深夜の時間帯の中で別途休憩時間として取得する必要があるため、別途の休憩時間を取得した場合にはその旨を記録しておく旨の取扱いを定めておくことが望ましいといえます。</w:t>
      </w:r>
    </w:p>
    <w:p w:rsidR="00A20AC1" w:rsidRDefault="00A20AC1" w:rsidP="0034089C">
      <w:pPr>
        <w:ind w:right="-1"/>
        <w:jc w:val="right"/>
        <w:rPr>
          <w:rFonts w:ascii="ＭＳ 明朝" w:hAnsi="ＭＳ 明朝"/>
          <w:sz w:val="22"/>
          <w:szCs w:val="22"/>
          <w:bdr w:val="single" w:sz="4" w:space="0" w:color="auto"/>
        </w:rPr>
      </w:pPr>
    </w:p>
    <w:p w:rsidR="007803C6" w:rsidRPr="00187A90" w:rsidRDefault="003B13EF" w:rsidP="0034089C">
      <w:pPr>
        <w:ind w:right="-1"/>
        <w:jc w:val="right"/>
        <w:rPr>
          <w:rFonts w:ascii="ＭＳ 明朝" w:hAnsi="ＭＳ 明朝"/>
          <w:sz w:val="22"/>
          <w:szCs w:val="22"/>
          <w:bdr w:val="single" w:sz="4" w:space="0" w:color="auto"/>
        </w:rPr>
      </w:pPr>
      <w:r w:rsidRPr="00187A90">
        <w:rPr>
          <w:rFonts w:ascii="ＭＳ 明朝" w:hAnsi="ＭＳ 明朝" w:hint="eastAsia"/>
          <w:sz w:val="22"/>
          <w:szCs w:val="22"/>
          <w:bdr w:val="single" w:sz="4" w:space="0" w:color="auto"/>
        </w:rPr>
        <w:t>地</w:t>
      </w:r>
      <w:r w:rsidR="007803C6" w:rsidRPr="00187A90">
        <w:rPr>
          <w:rFonts w:ascii="ＭＳ 明朝" w:hAnsi="ＭＳ 明朝" w:hint="eastAsia"/>
          <w:sz w:val="22"/>
          <w:szCs w:val="22"/>
          <w:bdr w:val="single" w:sz="4" w:space="0" w:color="auto"/>
        </w:rPr>
        <w:t>域密着型サービス</w:t>
      </w:r>
    </w:p>
    <w:p w:rsidR="007803C6" w:rsidRPr="00187A90" w:rsidRDefault="007803C6" w:rsidP="0034089C">
      <w:pPr>
        <w:ind w:right="1614"/>
        <w:rPr>
          <w:rFonts w:ascii="ＭＳ Ｐゴシック" w:eastAsia="ＭＳ Ｐゴシック" w:hAnsi="ＭＳ Ｐゴシック"/>
          <w:b/>
          <w:sz w:val="32"/>
          <w:szCs w:val="32"/>
        </w:rPr>
      </w:pPr>
      <w:r w:rsidRPr="00187A90">
        <w:rPr>
          <w:rFonts w:ascii="ＭＳ Ｐゴシック" w:eastAsia="ＭＳ Ｐゴシック" w:hAnsi="ＭＳ Ｐゴシック" w:hint="eastAsia"/>
          <w:b/>
          <w:sz w:val="32"/>
          <w:szCs w:val="32"/>
        </w:rPr>
        <w:t>【自己点検表の</w:t>
      </w:r>
      <w:r w:rsidR="00AD0C83" w:rsidRPr="00187A90">
        <w:rPr>
          <w:rFonts w:ascii="ＭＳ Ｐゴシック" w:eastAsia="ＭＳ Ｐゴシック" w:hAnsi="ＭＳ Ｐゴシック" w:hint="eastAsia"/>
          <w:b/>
          <w:sz w:val="32"/>
          <w:szCs w:val="32"/>
        </w:rPr>
        <w:t>活用</w:t>
      </w:r>
      <w:r w:rsidRPr="00187A90">
        <w:rPr>
          <w:rFonts w:ascii="ＭＳ Ｐゴシック" w:eastAsia="ＭＳ Ｐゴシック" w:hAnsi="ＭＳ Ｐゴシック" w:hint="eastAsia"/>
          <w:b/>
          <w:sz w:val="32"/>
          <w:szCs w:val="32"/>
        </w:rPr>
        <w:t>について】</w:t>
      </w:r>
    </w:p>
    <w:p w:rsidR="007803C6" w:rsidRPr="00187A90" w:rsidRDefault="00261931" w:rsidP="0034089C">
      <w:pPr>
        <w:rPr>
          <w:rFonts w:ascii="ＭＳ 明朝" w:hAnsi="ＭＳ 明朝"/>
          <w:sz w:val="22"/>
          <w:szCs w:val="22"/>
        </w:rPr>
      </w:pPr>
      <w:r w:rsidRPr="00187A90">
        <w:rPr>
          <w:rFonts w:ascii="ＭＳ 明朝" w:hAnsi="ＭＳ 明朝" w:hint="eastAsia"/>
          <w:noProof/>
          <w:sz w:val="22"/>
          <w:szCs w:val="22"/>
        </w:rPr>
        <mc:AlternateContent>
          <mc:Choice Requires="wps">
            <w:drawing>
              <wp:anchor distT="0" distB="0" distL="114300" distR="114300" simplePos="0" relativeHeight="251695104" behindDoc="0" locked="0" layoutInCell="1" allowOverlap="1" wp14:anchorId="0377721C" wp14:editId="18613DF8">
                <wp:simplePos x="0" y="0"/>
                <wp:positionH relativeFrom="column">
                  <wp:posOffset>23495</wp:posOffset>
                </wp:positionH>
                <wp:positionV relativeFrom="paragraph">
                  <wp:posOffset>9525</wp:posOffset>
                </wp:positionV>
                <wp:extent cx="3419640" cy="371475"/>
                <wp:effectExtent l="0" t="0" r="28575" b="28575"/>
                <wp:wrapNone/>
                <wp:docPr id="23" name="フローチャート : 代替処理 23"/>
                <wp:cNvGraphicFramePr/>
                <a:graphic xmlns:a="http://schemas.openxmlformats.org/drawingml/2006/main">
                  <a:graphicData uri="http://schemas.microsoft.com/office/word/2010/wordprocessingShape">
                    <wps:wsp>
                      <wps:cNvSpPr/>
                      <wps:spPr>
                        <a:xfrm>
                          <a:off x="0" y="0"/>
                          <a:ext cx="3419640" cy="3714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B65C30" w:rsidRDefault="00C064CB" w:rsidP="00261931">
                            <w:pPr>
                              <w:rPr>
                                <w:rFonts w:ascii="ＭＳ ゴシック" w:eastAsia="ＭＳ ゴシック" w:hAnsi="ＭＳ ゴシック"/>
                                <w:b/>
                                <w:sz w:val="24"/>
                              </w:rPr>
                            </w:pPr>
                            <w:r>
                              <w:rPr>
                                <w:rFonts w:ascii="ＭＳ ゴシック" w:eastAsia="ＭＳ ゴシック" w:hAnsi="ＭＳ ゴシック" w:hint="eastAsia"/>
                                <w:b/>
                                <w:sz w:val="24"/>
                              </w:rPr>
                              <w:t>１年に１度は必ず自己点検を行ってください</w:t>
                            </w:r>
                            <w:r w:rsidRPr="005A4512">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7721C" id="フローチャート : 代替処理 23" o:spid="_x0000_s1094" type="#_x0000_t176" style="position:absolute;left:0;text-align:left;margin-left:1.85pt;margin-top:.75pt;width:269.25pt;height:2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" fillcolor="window" strokecolor="windowText" strokeweight="1.5pt">
                <v:stroke linestyle="thinThin"/>
                <v:textbox>
                  <w:txbxContent>
                    <w:p w:rsidR="00C064CB" w:rsidRPr="00B65C30" w:rsidRDefault="00C064CB" w:rsidP="00261931">
                      <w:pPr>
                        <w:rPr>
                          <w:rFonts w:ascii="ＭＳ ゴシック" w:eastAsia="ＭＳ ゴシック" w:hAnsi="ＭＳ ゴシック"/>
                          <w:b/>
                          <w:sz w:val="24"/>
                        </w:rPr>
                      </w:pPr>
                      <w:r>
                        <w:rPr>
                          <w:rFonts w:ascii="ＭＳ ゴシック" w:eastAsia="ＭＳ ゴシック" w:hAnsi="ＭＳ ゴシック" w:hint="eastAsia"/>
                          <w:b/>
                          <w:sz w:val="24"/>
                        </w:rPr>
                        <w:t>１年に１度は必ず自己点検を行ってください</w:t>
                      </w:r>
                      <w:r w:rsidRPr="005A4512">
                        <w:rPr>
                          <w:rFonts w:ascii="ＭＳ ゴシック" w:eastAsia="ＭＳ ゴシック" w:hAnsi="ＭＳ ゴシック" w:hint="eastAsia"/>
                          <w:b/>
                          <w:sz w:val="24"/>
                        </w:rPr>
                        <w:t>。</w:t>
                      </w:r>
                    </w:p>
                  </w:txbxContent>
                </v:textbox>
              </v:shape>
            </w:pict>
          </mc:Fallback>
        </mc:AlternateContent>
      </w:r>
    </w:p>
    <w:p w:rsidR="007803C6" w:rsidRPr="00187A90" w:rsidRDefault="007803C6" w:rsidP="00867955">
      <w:pPr>
        <w:rPr>
          <w:rFonts w:ascii="ＭＳ ゴシック" w:eastAsia="ＭＳ ゴシック" w:hAnsi="ＭＳ ゴシック"/>
          <w:b/>
          <w:sz w:val="24"/>
        </w:rPr>
      </w:pPr>
    </w:p>
    <w:p w:rsidR="007803C6" w:rsidRPr="00187A90" w:rsidRDefault="007803C6" w:rsidP="00867955">
      <w:pPr>
        <w:spacing w:beforeLines="50" w:before="166"/>
        <w:ind w:firstLineChars="100" w:firstLine="220"/>
        <w:rPr>
          <w:sz w:val="22"/>
          <w:szCs w:val="22"/>
        </w:rPr>
      </w:pPr>
      <w:r w:rsidRPr="00187A90">
        <w:rPr>
          <w:sz w:val="22"/>
          <w:szCs w:val="22"/>
        </w:rPr>
        <w:t>サービスの提供に当たり、介護保険の</w:t>
      </w:r>
      <w:r w:rsidR="00674790" w:rsidRPr="00935BDC">
        <w:rPr>
          <w:rFonts w:ascii="ＭＳ 明朝" w:hAnsi="ＭＳ 明朝" w:hint="eastAsia"/>
          <w:sz w:val="22"/>
          <w:szCs w:val="22"/>
        </w:rPr>
        <w:t>指定基準</w:t>
      </w:r>
      <w:r w:rsidRPr="00187A90">
        <w:rPr>
          <w:rFonts w:hint="eastAsia"/>
          <w:sz w:val="22"/>
          <w:szCs w:val="22"/>
        </w:rPr>
        <w:t>（人員基準・設備基準・運営基準）</w:t>
      </w:r>
      <w:r w:rsidRPr="00187A90">
        <w:rPr>
          <w:sz w:val="22"/>
          <w:szCs w:val="22"/>
        </w:rPr>
        <w:t>の内容が、適切に実行されているかどうかを、自己点検するための様式です。</w:t>
      </w:r>
    </w:p>
    <w:p w:rsidR="00806036" w:rsidRPr="00187A90" w:rsidRDefault="00CB3263" w:rsidP="0034089C">
      <w:pPr>
        <w:ind w:firstLineChars="100" w:firstLine="220"/>
        <w:rPr>
          <w:sz w:val="22"/>
          <w:szCs w:val="22"/>
        </w:rPr>
      </w:pPr>
      <w:r w:rsidRPr="00187A90">
        <w:rPr>
          <w:rFonts w:ascii="ＭＳ 明朝" w:hAnsi="ＭＳ 明朝" w:hint="eastAsia"/>
          <w:sz w:val="22"/>
          <w:szCs w:val="22"/>
        </w:rPr>
        <w:t>１</w:t>
      </w:r>
      <w:r w:rsidR="007803C6" w:rsidRPr="00187A90">
        <w:rPr>
          <w:rFonts w:hint="eastAsia"/>
          <w:sz w:val="22"/>
          <w:szCs w:val="22"/>
        </w:rPr>
        <w:t>年に</w:t>
      </w:r>
      <w:r w:rsidRPr="00187A90">
        <w:rPr>
          <w:rFonts w:ascii="ＭＳ 明朝" w:hAnsi="ＭＳ 明朝" w:hint="eastAsia"/>
          <w:sz w:val="22"/>
          <w:szCs w:val="22"/>
        </w:rPr>
        <w:t>１</w:t>
      </w:r>
      <w:r w:rsidR="007803C6" w:rsidRPr="00187A90">
        <w:rPr>
          <w:rFonts w:hint="eastAsia"/>
          <w:sz w:val="22"/>
          <w:szCs w:val="22"/>
        </w:rPr>
        <w:t>度は必ず自己点検を行ってください。</w:t>
      </w:r>
    </w:p>
    <w:p w:rsidR="002B226C" w:rsidRDefault="007803C6" w:rsidP="00A929B0">
      <w:pPr>
        <w:ind w:firstLineChars="100" w:firstLine="220"/>
        <w:rPr>
          <w:sz w:val="22"/>
          <w:szCs w:val="22"/>
        </w:rPr>
      </w:pPr>
      <w:r w:rsidRPr="00187A90">
        <w:rPr>
          <w:rFonts w:hint="eastAsia"/>
          <w:sz w:val="22"/>
          <w:szCs w:val="22"/>
        </w:rPr>
        <w:t>なお、</w:t>
      </w:r>
      <w:r w:rsidR="00290909">
        <w:rPr>
          <w:rFonts w:hint="eastAsia"/>
          <w:sz w:val="22"/>
          <w:szCs w:val="22"/>
        </w:rPr>
        <w:t>運営</w:t>
      </w:r>
      <w:r w:rsidR="002B1BF1">
        <w:rPr>
          <w:rFonts w:hint="eastAsia"/>
          <w:sz w:val="22"/>
          <w:szCs w:val="22"/>
        </w:rPr>
        <w:t>（実地）</w:t>
      </w:r>
      <w:r w:rsidRPr="00187A90">
        <w:rPr>
          <w:sz w:val="22"/>
          <w:szCs w:val="22"/>
        </w:rPr>
        <w:t>指導</w:t>
      </w:r>
      <w:r w:rsidR="00435E55" w:rsidRPr="00187A90">
        <w:rPr>
          <w:rFonts w:hint="eastAsia"/>
          <w:sz w:val="22"/>
          <w:szCs w:val="22"/>
        </w:rPr>
        <w:t>を実施する</w:t>
      </w:r>
      <w:r w:rsidRPr="00187A90">
        <w:rPr>
          <w:sz w:val="22"/>
          <w:szCs w:val="22"/>
        </w:rPr>
        <w:t>際</w:t>
      </w:r>
      <w:r w:rsidR="00435E55" w:rsidRPr="00187A90">
        <w:rPr>
          <w:rFonts w:hint="eastAsia"/>
          <w:sz w:val="22"/>
          <w:szCs w:val="22"/>
        </w:rPr>
        <w:t>には</w:t>
      </w:r>
      <w:r w:rsidRPr="00187A90">
        <w:rPr>
          <w:sz w:val="22"/>
          <w:szCs w:val="22"/>
        </w:rPr>
        <w:t>、「自己点検表」</w:t>
      </w:r>
      <w:r w:rsidR="00435E55" w:rsidRPr="00187A90">
        <w:rPr>
          <w:rFonts w:hint="eastAsia"/>
          <w:sz w:val="22"/>
          <w:szCs w:val="22"/>
        </w:rPr>
        <w:t>を提出して</w:t>
      </w:r>
      <w:r w:rsidRPr="00187A90">
        <w:rPr>
          <w:rFonts w:hint="eastAsia"/>
          <w:sz w:val="22"/>
          <w:szCs w:val="22"/>
        </w:rPr>
        <w:t>いただき、</w:t>
      </w:r>
      <w:r w:rsidRPr="00187A90">
        <w:rPr>
          <w:sz w:val="22"/>
          <w:szCs w:val="22"/>
        </w:rPr>
        <w:t>介護保険事業の実施状況を確認させていただきます。</w:t>
      </w:r>
    </w:p>
    <w:p w:rsidR="00C127EA" w:rsidRPr="005B0457" w:rsidRDefault="00C127EA" w:rsidP="00C127EA">
      <w:pPr>
        <w:rPr>
          <w:rFonts w:ascii="ＭＳ 明朝" w:hAnsi="ＭＳ 明朝"/>
          <w:strike/>
          <w:color w:val="FF0000"/>
          <w:sz w:val="22"/>
          <w:szCs w:val="22"/>
        </w:rPr>
      </w:pPr>
    </w:p>
    <w:p w:rsidR="002C6E8D" w:rsidRPr="00187A90" w:rsidRDefault="002C6E8D" w:rsidP="000176A5">
      <w:pPr>
        <w:ind w:firstLineChars="300" w:firstLine="630"/>
        <w:jc w:val="right"/>
        <w:rPr>
          <w:rFonts w:asciiTheme="minorEastAsia" w:eastAsiaTheme="minorEastAsia" w:hAnsiTheme="minorEastAsia"/>
          <w:bdr w:val="single" w:sz="4" w:space="0" w:color="auto"/>
        </w:rPr>
      </w:pPr>
      <w:r w:rsidRPr="00187A90">
        <w:rPr>
          <w:rFonts w:asciiTheme="minorEastAsia" w:eastAsiaTheme="minorEastAsia" w:hAnsiTheme="minorEastAsia" w:hint="eastAsia"/>
          <w:bdr w:val="single" w:sz="4" w:space="0" w:color="auto"/>
        </w:rPr>
        <w:t>地密型特養・特養</w:t>
      </w:r>
    </w:p>
    <w:p w:rsidR="00CF5B89" w:rsidRPr="00187A90" w:rsidRDefault="00CF5B89" w:rsidP="0034089C">
      <w:pPr>
        <w:ind w:right="-2"/>
        <w:rPr>
          <w:rFonts w:ascii="ＭＳ Ｐゴシック" w:eastAsia="ＭＳ Ｐゴシック" w:hAnsi="ＭＳ Ｐゴシック"/>
        </w:rPr>
      </w:pPr>
      <w:r w:rsidRPr="00187A90">
        <w:rPr>
          <w:rFonts w:ascii="ＭＳ Ｐゴシック" w:eastAsia="ＭＳ Ｐゴシック" w:hAnsi="ＭＳ Ｐゴシック" w:hint="eastAsia"/>
          <w:b/>
          <w:sz w:val="32"/>
          <w:szCs w:val="32"/>
        </w:rPr>
        <w:t>【</w:t>
      </w:r>
      <w:r w:rsidR="009851BE" w:rsidRPr="00187A90">
        <w:rPr>
          <w:rFonts w:ascii="ＭＳ Ｐゴシック" w:eastAsia="ＭＳ Ｐゴシック" w:hAnsi="ＭＳ Ｐゴシック" w:hint="eastAsia"/>
          <w:b/>
          <w:sz w:val="32"/>
          <w:szCs w:val="32"/>
        </w:rPr>
        <w:t>特例入所</w:t>
      </w:r>
      <w:r w:rsidRPr="00187A90">
        <w:rPr>
          <w:rFonts w:ascii="ＭＳ Ｐゴシック" w:eastAsia="ＭＳ Ｐゴシック" w:hAnsi="ＭＳ Ｐゴシック" w:hint="eastAsia"/>
          <w:b/>
          <w:sz w:val="32"/>
          <w:szCs w:val="32"/>
        </w:rPr>
        <w:t>】</w:t>
      </w:r>
    </w:p>
    <w:p w:rsidR="000B679B" w:rsidRPr="00187A90" w:rsidRDefault="009A798F" w:rsidP="0034089C">
      <w:pPr>
        <w:ind w:firstLineChars="100" w:firstLine="220"/>
        <w:rPr>
          <w:rFonts w:asciiTheme="minorEastAsia" w:eastAsiaTheme="minorEastAsia" w:hAnsiTheme="minorEastAsia"/>
          <w:sz w:val="22"/>
          <w:szCs w:val="22"/>
        </w:rPr>
      </w:pPr>
      <w:r w:rsidRPr="00187A90">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96128" behindDoc="0" locked="0" layoutInCell="1" allowOverlap="1" wp14:anchorId="69D21E6C" wp14:editId="3CE5F6CB">
                <wp:simplePos x="0" y="0"/>
                <wp:positionH relativeFrom="column">
                  <wp:posOffset>4445</wp:posOffset>
                </wp:positionH>
                <wp:positionV relativeFrom="paragraph">
                  <wp:posOffset>9525</wp:posOffset>
                </wp:positionV>
                <wp:extent cx="3514090" cy="476250"/>
                <wp:effectExtent l="0" t="0" r="10160" b="19050"/>
                <wp:wrapNone/>
                <wp:docPr id="9" name="フローチャート : 代替処理 9"/>
                <wp:cNvGraphicFramePr/>
                <a:graphic xmlns:a="http://schemas.openxmlformats.org/drawingml/2006/main">
                  <a:graphicData uri="http://schemas.microsoft.com/office/word/2010/wordprocessingShape">
                    <wps:wsp>
                      <wps:cNvSpPr/>
                      <wps:spPr>
                        <a:xfrm>
                          <a:off x="0" y="0"/>
                          <a:ext cx="3514090" cy="47625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Default="00C064CB" w:rsidP="002C6E8D">
                            <w:r>
                              <w:rPr>
                                <w:rFonts w:ascii="ＭＳ ゴシック" w:eastAsia="ＭＳ ゴシック" w:hAnsi="ＭＳ ゴシック" w:hint="eastAsia"/>
                                <w:b/>
                                <w:sz w:val="24"/>
                              </w:rPr>
                              <w:t>特別養護老人ホームにおける特例入所について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1E6C" id="フローチャート : 代替処理 9" o:spid="_x0000_s1095" type="#_x0000_t176" style="position:absolute;left:0;text-align:left;margin-left:.35pt;margin-top:.75pt;width:276.7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" fillcolor="window" strokecolor="windowText" strokeweight="1.5pt">
                <v:stroke linestyle="thinThin"/>
                <v:textbox>
                  <w:txbxContent>
                    <w:p w:rsidR="00C064CB" w:rsidRDefault="00C064CB" w:rsidP="002C6E8D">
                      <w:r>
                        <w:rPr>
                          <w:rFonts w:ascii="ＭＳ ゴシック" w:eastAsia="ＭＳ ゴシック" w:hAnsi="ＭＳ ゴシック" w:hint="eastAsia"/>
                          <w:b/>
                          <w:sz w:val="24"/>
                        </w:rPr>
                        <w:t>特別養護老人ホームにおける特例入所について</w:t>
                      </w:r>
                    </w:p>
                  </w:txbxContent>
                </v:textbox>
              </v:shape>
            </w:pict>
          </mc:Fallback>
        </mc:AlternateContent>
      </w:r>
    </w:p>
    <w:p w:rsidR="009A798F" w:rsidRPr="00187A90" w:rsidRDefault="009A798F" w:rsidP="00757121">
      <w:pPr>
        <w:rPr>
          <w:rFonts w:asciiTheme="minorEastAsia" w:eastAsiaTheme="minorEastAsia" w:hAnsiTheme="minorEastAsia"/>
          <w:sz w:val="22"/>
          <w:szCs w:val="22"/>
        </w:rPr>
      </w:pPr>
    </w:p>
    <w:p w:rsidR="002C6E8D" w:rsidRPr="00187A90" w:rsidRDefault="002C6E8D" w:rsidP="00757121">
      <w:pPr>
        <w:spacing w:beforeLines="50" w:before="166"/>
        <w:ind w:firstLineChars="100" w:firstLine="220"/>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特別養護老人ホームは、これまでも、重度の要介護状態で、ご自宅での生活が難しい方に優先的に入所していただくこととしていましたが、介護保険法が改正され、平成27年４月から、原則として、要介護３以上の方のみが入所できることとなりました。</w:t>
      </w:r>
    </w:p>
    <w:p w:rsidR="00290909" w:rsidRDefault="002C6E8D" w:rsidP="00290909">
      <w:pPr>
        <w:ind w:firstLineChars="100" w:firstLine="220"/>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なお、要介護１や要介護２の方であっても、やむを得ない事情により、特別養護老人ホーム以外での生活が困難な方については、</w:t>
      </w:r>
      <w:r w:rsidR="005E33D1" w:rsidRPr="00187A90">
        <w:rPr>
          <w:rFonts w:asciiTheme="minorEastAsia" w:eastAsiaTheme="minorEastAsia" w:hAnsiTheme="minorEastAsia" w:hint="eastAsia"/>
          <w:sz w:val="22"/>
          <w:szCs w:val="22"/>
        </w:rPr>
        <w:t>特例入所の要件に該当する場合、</w:t>
      </w:r>
      <w:r w:rsidRPr="00187A90">
        <w:rPr>
          <w:rFonts w:asciiTheme="minorEastAsia" w:eastAsiaTheme="minorEastAsia" w:hAnsiTheme="minorEastAsia" w:hint="eastAsia"/>
          <w:sz w:val="22"/>
          <w:szCs w:val="22"/>
        </w:rPr>
        <w:t>特例的に入所できます。</w:t>
      </w:r>
      <w:r w:rsidR="00C93FB4" w:rsidRPr="00187A90">
        <w:rPr>
          <w:rFonts w:asciiTheme="minorEastAsia" w:eastAsiaTheme="minorEastAsia" w:hAnsiTheme="minorEastAsia" w:hint="eastAsia"/>
          <w:sz w:val="22"/>
          <w:szCs w:val="22"/>
        </w:rPr>
        <w:t>（待機者名簿に登載されるということであり、</w:t>
      </w:r>
      <w:r w:rsidR="005E33D1" w:rsidRPr="00187A90">
        <w:rPr>
          <w:rFonts w:asciiTheme="minorEastAsia" w:eastAsiaTheme="minorEastAsia" w:hAnsiTheme="minorEastAsia" w:hint="eastAsia"/>
          <w:sz w:val="22"/>
          <w:szCs w:val="22"/>
        </w:rPr>
        <w:t>入所判定委員会の結果によっては</w:t>
      </w:r>
      <w:r w:rsidR="005E33D1" w:rsidRPr="00187A90">
        <w:rPr>
          <w:rFonts w:asciiTheme="minorEastAsia" w:eastAsiaTheme="minorEastAsia" w:hAnsiTheme="minorEastAsia" w:hint="eastAsia"/>
          <w:b/>
          <w:sz w:val="22"/>
          <w:szCs w:val="22"/>
          <w:u w:val="wave"/>
        </w:rPr>
        <w:t>入所できない</w:t>
      </w:r>
      <w:r w:rsidR="005E33D1" w:rsidRPr="00187A90">
        <w:rPr>
          <w:rFonts w:asciiTheme="minorEastAsia" w:eastAsiaTheme="minorEastAsia" w:hAnsiTheme="minorEastAsia" w:hint="eastAsia"/>
          <w:sz w:val="22"/>
          <w:szCs w:val="22"/>
        </w:rPr>
        <w:t>場合もあります。</w:t>
      </w:r>
      <w:r w:rsidR="00C93FB4" w:rsidRPr="00187A90">
        <w:rPr>
          <w:rFonts w:asciiTheme="minorEastAsia" w:eastAsiaTheme="minorEastAsia" w:hAnsiTheme="minorEastAsia" w:hint="eastAsia"/>
          <w:sz w:val="22"/>
          <w:szCs w:val="22"/>
        </w:rPr>
        <w:t>）</w:t>
      </w:r>
    </w:p>
    <w:p w:rsidR="00290909" w:rsidRDefault="00290909" w:rsidP="00290909">
      <w:pPr>
        <w:ind w:firstLineChars="100" w:firstLine="220"/>
        <w:rPr>
          <w:rFonts w:asciiTheme="minorEastAsia" w:eastAsiaTheme="minorEastAsia" w:hAnsiTheme="minorEastAsia"/>
          <w:sz w:val="22"/>
          <w:szCs w:val="22"/>
        </w:rPr>
      </w:pPr>
    </w:p>
    <w:p w:rsidR="002C6E8D" w:rsidRPr="00187A90" w:rsidRDefault="00C064CB" w:rsidP="0034089C">
      <w:pPr>
        <w:rPr>
          <w:rFonts w:asciiTheme="minorEastAsia" w:eastAsiaTheme="minorEastAsia" w:hAnsiTheme="minorEastAsia"/>
          <w:sz w:val="22"/>
          <w:szCs w:val="22"/>
        </w:rPr>
      </w:pPr>
      <w:r w:rsidRPr="00187A90">
        <w:rPr>
          <w:rFonts w:asciiTheme="minorEastAsia" w:eastAsiaTheme="minorEastAsia" w:hAnsiTheme="minorEastAsia"/>
          <w:noProof/>
          <w:sz w:val="22"/>
          <w:szCs w:val="22"/>
        </w:rPr>
        <w:lastRenderedPageBreak/>
        <mc:AlternateContent>
          <mc:Choice Requires="wps">
            <w:drawing>
              <wp:anchor distT="0" distB="0" distL="114300" distR="114300" simplePos="0" relativeHeight="251654144" behindDoc="0" locked="0" layoutInCell="1" allowOverlap="1" wp14:anchorId="7CC0AEE2" wp14:editId="07020852">
                <wp:simplePos x="0" y="0"/>
                <wp:positionH relativeFrom="column">
                  <wp:posOffset>21590</wp:posOffset>
                </wp:positionH>
                <wp:positionV relativeFrom="paragraph">
                  <wp:posOffset>17145</wp:posOffset>
                </wp:positionV>
                <wp:extent cx="5734050" cy="6021238"/>
                <wp:effectExtent l="0" t="0" r="19050" b="17780"/>
                <wp:wrapNone/>
                <wp:docPr id="10" name="フローチャート: 処理 10"/>
                <wp:cNvGraphicFramePr/>
                <a:graphic xmlns:a="http://schemas.openxmlformats.org/drawingml/2006/main">
                  <a:graphicData uri="http://schemas.microsoft.com/office/word/2010/wordprocessingShape">
                    <wps:wsp>
                      <wps:cNvSpPr/>
                      <wps:spPr>
                        <a:xfrm>
                          <a:off x="0" y="0"/>
                          <a:ext cx="5734050" cy="6021238"/>
                        </a:xfrm>
                        <a:prstGeom prst="flowChartProcess">
                          <a:avLst/>
                        </a:prstGeom>
                        <a:solidFill>
                          <a:sysClr val="window" lastClr="FFFFFF"/>
                        </a:solidFill>
                        <a:ln w="19050" cap="flat" cmpd="sng" algn="ctr">
                          <a:solidFill>
                            <a:sysClr val="windowText" lastClr="000000"/>
                          </a:solidFill>
                          <a:prstDash val="sysDot"/>
                        </a:ln>
                        <a:effectLst/>
                      </wps:spPr>
                      <wps:txbx>
                        <w:txbxContent>
                          <w:p w:rsidR="00C064CB" w:rsidRPr="00CF5B89" w:rsidRDefault="00C064CB" w:rsidP="002C6E8D">
                            <w:pPr>
                              <w:rPr>
                                <w:b/>
                                <w:sz w:val="20"/>
                                <w:szCs w:val="20"/>
                                <w:bdr w:val="single" w:sz="4" w:space="0" w:color="auto"/>
                              </w:rPr>
                            </w:pPr>
                            <w:r w:rsidRPr="00CF5B89">
                              <w:rPr>
                                <w:rFonts w:hint="eastAsia"/>
                                <w:b/>
                                <w:sz w:val="20"/>
                                <w:szCs w:val="20"/>
                                <w:bdr w:val="single" w:sz="4" w:space="0" w:color="auto"/>
                              </w:rPr>
                              <w:t>特例入所の要件</w:t>
                            </w:r>
                          </w:p>
                          <w:p w:rsidR="00C064CB" w:rsidRPr="00965523" w:rsidRDefault="00C064CB" w:rsidP="002C6E8D">
                            <w:pPr>
                              <w:ind w:firstLineChars="100" w:firstLine="200"/>
                              <w:rPr>
                                <w:sz w:val="20"/>
                                <w:szCs w:val="20"/>
                              </w:rPr>
                            </w:pPr>
                            <w:r w:rsidRPr="00965523">
                              <w:rPr>
                                <w:rFonts w:hint="eastAsia"/>
                                <w:sz w:val="20"/>
                                <w:szCs w:val="20"/>
                              </w:rPr>
                              <w:t>要介護１又は２の申込者が、特例入所の要件に該当することを判断する場合、以下の４つの事情から考慮しますが、実際の特例入所の要件に該当するかの判定に際しては、それぞれの対象者が「居宅において日常生活を営むことが困難」か否かを総合的に検討することとします。</w:t>
                            </w:r>
                          </w:p>
                          <w:p w:rsidR="00C064CB" w:rsidRPr="00965523" w:rsidRDefault="00C064CB" w:rsidP="002C6E8D">
                            <w:pPr>
                              <w:ind w:left="200" w:hangingChars="100" w:hanging="200"/>
                              <w:rPr>
                                <w:sz w:val="20"/>
                                <w:szCs w:val="20"/>
                              </w:rPr>
                            </w:pPr>
                            <w:r w:rsidRPr="00965523">
                              <w:rPr>
                                <w:rFonts w:hint="eastAsia"/>
                                <w:sz w:val="20"/>
                                <w:szCs w:val="20"/>
                              </w:rPr>
                              <w:t>①　認知症である者であって、日常生活に支障を来すような症状・行動や意思疎通の困難さが頻繁に見られること</w:t>
                            </w:r>
                          </w:p>
                          <w:p w:rsidR="00C064CB" w:rsidRPr="00965523" w:rsidRDefault="00C064CB" w:rsidP="002C6E8D">
                            <w:pPr>
                              <w:ind w:left="200" w:hangingChars="100" w:hanging="200"/>
                              <w:rPr>
                                <w:sz w:val="20"/>
                                <w:szCs w:val="20"/>
                              </w:rPr>
                            </w:pPr>
                            <w:r w:rsidRPr="00965523">
                              <w:rPr>
                                <w:rFonts w:hint="eastAsia"/>
                                <w:sz w:val="20"/>
                                <w:szCs w:val="20"/>
                              </w:rPr>
                              <w:t>②　知的障害・精神障害等を伴い、日常生活に支障を来すような症状・行動や意思疎通の困難さ等が頻繁に見られること</w:t>
                            </w:r>
                          </w:p>
                          <w:p w:rsidR="00C064CB" w:rsidRPr="00965523" w:rsidRDefault="00C064CB" w:rsidP="002C6E8D">
                            <w:pPr>
                              <w:ind w:left="200" w:hangingChars="100" w:hanging="200"/>
                              <w:rPr>
                                <w:sz w:val="20"/>
                                <w:szCs w:val="20"/>
                              </w:rPr>
                            </w:pPr>
                            <w:r w:rsidRPr="00965523">
                              <w:rPr>
                                <w:rFonts w:hint="eastAsia"/>
                                <w:sz w:val="20"/>
                                <w:szCs w:val="20"/>
                              </w:rPr>
                              <w:t>③　家族等による深刻な虐待が疑われること等により、心身の安全・安心の確保が困難であること</w:t>
                            </w:r>
                          </w:p>
                          <w:p w:rsidR="00C064CB" w:rsidRDefault="00C064CB" w:rsidP="002C6E8D">
                            <w:pPr>
                              <w:ind w:left="200" w:hangingChars="100" w:hanging="200"/>
                              <w:rPr>
                                <w:sz w:val="20"/>
                                <w:szCs w:val="20"/>
                              </w:rPr>
                            </w:pPr>
                            <w:r w:rsidRPr="00965523">
                              <w:rPr>
                                <w:rFonts w:hint="eastAsia"/>
                                <w:sz w:val="20"/>
                                <w:szCs w:val="20"/>
                              </w:rPr>
                              <w:t>④　単身世帯である又は、同居家族が高齢又は病弱である等により家族等による支援が期待できず、かつ、地域での介護サービスや生活支援の供給が不十分であること</w:t>
                            </w:r>
                          </w:p>
                          <w:p w:rsidR="00C064CB" w:rsidRPr="00CF5B89" w:rsidRDefault="00C064CB" w:rsidP="00757121">
                            <w:pPr>
                              <w:ind w:left="201" w:hangingChars="100" w:hanging="201"/>
                              <w:rPr>
                                <w:b/>
                                <w:sz w:val="20"/>
                                <w:szCs w:val="20"/>
                                <w:bdr w:val="single" w:sz="4" w:space="0" w:color="auto"/>
                              </w:rPr>
                            </w:pPr>
                            <w:r w:rsidRPr="00CF5B89">
                              <w:rPr>
                                <w:rFonts w:hint="eastAsia"/>
                                <w:b/>
                                <w:sz w:val="20"/>
                                <w:szCs w:val="20"/>
                                <w:bdr w:val="single" w:sz="4" w:space="0" w:color="auto"/>
                              </w:rPr>
                              <w:t>特例入所の取扱い</w:t>
                            </w:r>
                          </w:p>
                          <w:p w:rsidR="00C064CB" w:rsidRPr="00965523" w:rsidRDefault="00C064CB" w:rsidP="00757121">
                            <w:pPr>
                              <w:ind w:firstLineChars="100" w:firstLine="200"/>
                              <w:rPr>
                                <w:sz w:val="20"/>
                                <w:szCs w:val="20"/>
                              </w:rPr>
                            </w:pPr>
                            <w:r w:rsidRPr="00965523">
                              <w:rPr>
                                <w:rFonts w:hint="eastAsia"/>
                                <w:sz w:val="20"/>
                                <w:szCs w:val="20"/>
                              </w:rPr>
                              <w:t>要介護１又は２の方の特例入所申込があった場合、施設と保険者との間で情報の共有等を、以下のとおり行うこととします。</w:t>
                            </w:r>
                          </w:p>
                          <w:p w:rsidR="00C064CB" w:rsidRPr="00965523" w:rsidRDefault="00C064CB" w:rsidP="00757121">
                            <w:pPr>
                              <w:ind w:left="200" w:hangingChars="100" w:hanging="200"/>
                              <w:rPr>
                                <w:sz w:val="20"/>
                                <w:szCs w:val="20"/>
                              </w:rPr>
                            </w:pPr>
                            <w:r w:rsidRPr="00965523">
                              <w:rPr>
                                <w:rFonts w:hint="eastAsia"/>
                                <w:sz w:val="20"/>
                                <w:szCs w:val="20"/>
                              </w:rPr>
                              <w:t>①　施設は、特例入所申込者に対し、居宅において日常生活を営むことが困難なことについてやむを得ない事由等の必要な情報を記載することを入所申込時に求めることとします。</w:t>
                            </w:r>
                          </w:p>
                          <w:p w:rsidR="00C064CB" w:rsidRDefault="00C064CB" w:rsidP="002C6E8D">
                            <w:pPr>
                              <w:ind w:left="200" w:hangingChars="100" w:hanging="200"/>
                              <w:rPr>
                                <w:sz w:val="20"/>
                                <w:szCs w:val="20"/>
                              </w:rPr>
                            </w:pPr>
                            <w:r w:rsidRPr="00965523">
                              <w:rPr>
                                <w:rFonts w:hint="eastAsia"/>
                                <w:sz w:val="20"/>
                                <w:szCs w:val="20"/>
                              </w:rPr>
                              <w:t>②　特例入所申込があった場合、施設は、保険者に対し、入所申込書等、担当の介護支援専門員による居宅サービス計画書⑴、⑵およびサービス担当者会議の要点（以下「ケアプラン等」という。）など申込者の状況が確認できる資料を添付し、原則、書面により報告を行うとともに、当該入所申込者が特例入所対象者に該当</w:t>
                            </w:r>
                            <w:r>
                              <w:rPr>
                                <w:rFonts w:hint="eastAsia"/>
                                <w:sz w:val="20"/>
                                <w:szCs w:val="20"/>
                              </w:rPr>
                              <w:t>するか否かを判断するに当たって適宜その意見を求めること。</w:t>
                            </w:r>
                          </w:p>
                          <w:p w:rsidR="00C064CB" w:rsidRDefault="00C064CB" w:rsidP="001A346C">
                            <w:pPr>
                              <w:ind w:leftChars="100" w:left="411" w:hangingChars="100" w:hanging="201"/>
                              <w:rPr>
                                <w:sz w:val="20"/>
                                <w:szCs w:val="20"/>
                              </w:rPr>
                            </w:pPr>
                            <w:r w:rsidRPr="00965523">
                              <w:rPr>
                                <w:rFonts w:hint="eastAsia"/>
                                <w:b/>
                                <w:sz w:val="20"/>
                                <w:szCs w:val="20"/>
                              </w:rPr>
                              <w:t>※</w:t>
                            </w:r>
                            <w:r>
                              <w:rPr>
                                <w:rFonts w:hint="eastAsia"/>
                                <w:b/>
                                <w:sz w:val="20"/>
                                <w:szCs w:val="20"/>
                              </w:rPr>
                              <w:t xml:space="preserve">　</w:t>
                            </w:r>
                            <w:r w:rsidRPr="00965523">
                              <w:rPr>
                                <w:rFonts w:hint="eastAsia"/>
                                <w:b/>
                                <w:sz w:val="20"/>
                                <w:szCs w:val="20"/>
                                <w:u w:val="wave"/>
                              </w:rPr>
                              <w:t>上記資料だけでなく、特例入所に該当する理由を施設において取りまとめたものを提出してください。</w:t>
                            </w:r>
                            <w:r w:rsidRPr="00BF0679">
                              <w:rPr>
                                <w:rFonts w:hint="eastAsia"/>
                                <w:sz w:val="20"/>
                                <w:szCs w:val="20"/>
                              </w:rPr>
                              <w:t xml:space="preserve">　</w:t>
                            </w:r>
                            <w:r w:rsidRPr="00BF0679">
                              <w:rPr>
                                <w:sz w:val="20"/>
                                <w:szCs w:val="20"/>
                              </w:rPr>
                              <w:t xml:space="preserve">　　　</w:t>
                            </w:r>
                            <w:r>
                              <w:rPr>
                                <w:rFonts w:hint="eastAsia"/>
                                <w:sz w:val="20"/>
                                <w:szCs w:val="20"/>
                              </w:rPr>
                              <w:t xml:space="preserve">　</w:t>
                            </w:r>
                            <w:r>
                              <w:rPr>
                                <w:sz w:val="20"/>
                                <w:szCs w:val="20"/>
                              </w:rPr>
                              <w:t xml:space="preserve">　　　　　　　　　　　　　　　　　　　　　　　</w:t>
                            </w:r>
                          </w:p>
                          <w:p w:rsidR="00C064CB" w:rsidRPr="00757121" w:rsidRDefault="00C064CB" w:rsidP="001A346C">
                            <w:pPr>
                              <w:ind w:left="200" w:hangingChars="100" w:hanging="200"/>
                              <w:rPr>
                                <w:b/>
                                <w:sz w:val="20"/>
                                <w:szCs w:val="20"/>
                                <w:u w:val="wave"/>
                              </w:rPr>
                            </w:pPr>
                            <w:r w:rsidRPr="00965523">
                              <w:rPr>
                                <w:rFonts w:hint="eastAsia"/>
                                <w:sz w:val="20"/>
                                <w:szCs w:val="20"/>
                              </w:rPr>
                              <w:t>③　特例入所に関する意見を求められた場合、保険者は、地域の居宅サービスや生活支援などの提供体制に関する状況、担当の介護支援専門員からの居宅における生活の困難度の聴取の内容なども踏まえ、施設に対して適宜意見を表明できるものとすることとします。</w:t>
                            </w:r>
                          </w:p>
                          <w:p w:rsidR="00C064CB" w:rsidRDefault="00C064CB" w:rsidP="001A346C">
                            <w:pPr>
                              <w:ind w:left="200" w:hangingChars="100" w:hanging="200"/>
                              <w:rPr>
                                <w:sz w:val="20"/>
                                <w:szCs w:val="20"/>
                              </w:rPr>
                            </w:pPr>
                            <w:r w:rsidRPr="00965523">
                              <w:rPr>
                                <w:rFonts w:hint="eastAsia"/>
                                <w:sz w:val="20"/>
                                <w:szCs w:val="20"/>
                              </w:rPr>
                              <w:t>④　施設は入所検討委員会を開催するにあたり、必要に応じて「介護の必要の程度」や「家族の状況」等について、改めて保険者に意見を求めることが望ましいこととします。</w:t>
                            </w:r>
                          </w:p>
                          <w:p w:rsidR="00C064CB" w:rsidRPr="001A346C" w:rsidRDefault="00C064CB" w:rsidP="001A346C">
                            <w:pPr>
                              <w:ind w:left="200" w:hangingChars="100" w:hanging="200"/>
                              <w:rPr>
                                <w:sz w:val="20"/>
                                <w:szCs w:val="20"/>
                              </w:rPr>
                            </w:pPr>
                            <w:r>
                              <w:rPr>
                                <w:rFonts w:hint="eastAsia"/>
                                <w:sz w:val="20"/>
                                <w:szCs w:val="20"/>
                              </w:rPr>
                              <w:t xml:space="preserve">　※「必要に応じて」とは、意見照会から長期間経過した場合などが考えられます。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AEE2" id="フローチャート: 処理 10" o:spid="_x0000_s1096" type="#_x0000_t109" style="position:absolute;left:0;text-align:left;margin-left:1.7pt;margin-top:1.35pt;width:451.5pt;height:47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" fillcolor="window" strokecolor="windowText" strokeweight="1.5pt">
                <v:stroke dashstyle="1 1"/>
                <v:textbox>
                  <w:txbxContent>
                    <w:p w:rsidR="00C064CB" w:rsidRPr="00CF5B89" w:rsidRDefault="00C064CB" w:rsidP="002C6E8D">
                      <w:pPr>
                        <w:rPr>
                          <w:b/>
                          <w:sz w:val="20"/>
                          <w:szCs w:val="20"/>
                          <w:bdr w:val="single" w:sz="4" w:space="0" w:color="auto"/>
                        </w:rPr>
                      </w:pPr>
                      <w:r w:rsidRPr="00CF5B89">
                        <w:rPr>
                          <w:rFonts w:hint="eastAsia"/>
                          <w:b/>
                          <w:sz w:val="20"/>
                          <w:szCs w:val="20"/>
                          <w:bdr w:val="single" w:sz="4" w:space="0" w:color="auto"/>
                        </w:rPr>
                        <w:t>特例入所の要件</w:t>
                      </w:r>
                    </w:p>
                    <w:p w:rsidR="00C064CB" w:rsidRPr="00965523" w:rsidRDefault="00C064CB" w:rsidP="002C6E8D">
                      <w:pPr>
                        <w:ind w:firstLineChars="100" w:firstLine="200"/>
                        <w:rPr>
                          <w:sz w:val="20"/>
                          <w:szCs w:val="20"/>
                        </w:rPr>
                      </w:pPr>
                      <w:r w:rsidRPr="00965523">
                        <w:rPr>
                          <w:rFonts w:hint="eastAsia"/>
                          <w:sz w:val="20"/>
                          <w:szCs w:val="20"/>
                        </w:rPr>
                        <w:t>要介護１又は２の申込者が、特例入所の要件に該当することを判断する場合、以下の４つの事情から考慮しますが、実際の特例入所の要件に該当するかの判定に際しては、それぞれの対象者が「居宅において日常生活を営むことが困難」か否かを総合的に検討することとします。</w:t>
                      </w:r>
                    </w:p>
                    <w:p w:rsidR="00C064CB" w:rsidRPr="00965523" w:rsidRDefault="00C064CB" w:rsidP="002C6E8D">
                      <w:pPr>
                        <w:ind w:left="200" w:hangingChars="100" w:hanging="200"/>
                        <w:rPr>
                          <w:sz w:val="20"/>
                          <w:szCs w:val="20"/>
                        </w:rPr>
                      </w:pPr>
                      <w:r w:rsidRPr="00965523">
                        <w:rPr>
                          <w:rFonts w:hint="eastAsia"/>
                          <w:sz w:val="20"/>
                          <w:szCs w:val="20"/>
                        </w:rPr>
                        <w:t>①　認知症である者であって、日常生活に支障を来すような症状・行動や意思疎通の困難さが頻繁に見られること</w:t>
                      </w:r>
                    </w:p>
                    <w:p w:rsidR="00C064CB" w:rsidRPr="00965523" w:rsidRDefault="00C064CB" w:rsidP="002C6E8D">
                      <w:pPr>
                        <w:ind w:left="200" w:hangingChars="100" w:hanging="200"/>
                        <w:rPr>
                          <w:sz w:val="20"/>
                          <w:szCs w:val="20"/>
                        </w:rPr>
                      </w:pPr>
                      <w:r w:rsidRPr="00965523">
                        <w:rPr>
                          <w:rFonts w:hint="eastAsia"/>
                          <w:sz w:val="20"/>
                          <w:szCs w:val="20"/>
                        </w:rPr>
                        <w:t>②　知的障害・精神障害等を伴い、日常生活に支障を来すような症状・行動や意思疎通の困難さ等が頻繁に見られること</w:t>
                      </w:r>
                    </w:p>
                    <w:p w:rsidR="00C064CB" w:rsidRPr="00965523" w:rsidRDefault="00C064CB" w:rsidP="002C6E8D">
                      <w:pPr>
                        <w:ind w:left="200" w:hangingChars="100" w:hanging="200"/>
                        <w:rPr>
                          <w:sz w:val="20"/>
                          <w:szCs w:val="20"/>
                        </w:rPr>
                      </w:pPr>
                      <w:r w:rsidRPr="00965523">
                        <w:rPr>
                          <w:rFonts w:hint="eastAsia"/>
                          <w:sz w:val="20"/>
                          <w:szCs w:val="20"/>
                        </w:rPr>
                        <w:t>③　家族等による深刻な虐待が疑われること等により、心身の安全・安心の確保が困難であること</w:t>
                      </w:r>
                    </w:p>
                    <w:p w:rsidR="00C064CB" w:rsidRDefault="00C064CB" w:rsidP="002C6E8D">
                      <w:pPr>
                        <w:ind w:left="200" w:hangingChars="100" w:hanging="200"/>
                        <w:rPr>
                          <w:sz w:val="20"/>
                          <w:szCs w:val="20"/>
                        </w:rPr>
                      </w:pPr>
                      <w:r w:rsidRPr="00965523">
                        <w:rPr>
                          <w:rFonts w:hint="eastAsia"/>
                          <w:sz w:val="20"/>
                          <w:szCs w:val="20"/>
                        </w:rPr>
                        <w:t>④　単身世帯である又は、同居家族が高齢又は病弱である等により家族等による支援が期待できず、かつ、地域での介護サービスや生活支援の供給が不十分であること</w:t>
                      </w:r>
                    </w:p>
                    <w:p w:rsidR="00C064CB" w:rsidRPr="00CF5B89" w:rsidRDefault="00C064CB" w:rsidP="00757121">
                      <w:pPr>
                        <w:ind w:left="201" w:hangingChars="100" w:hanging="201"/>
                        <w:rPr>
                          <w:b/>
                          <w:sz w:val="20"/>
                          <w:szCs w:val="20"/>
                          <w:bdr w:val="single" w:sz="4" w:space="0" w:color="auto"/>
                        </w:rPr>
                      </w:pPr>
                      <w:r w:rsidRPr="00CF5B89">
                        <w:rPr>
                          <w:rFonts w:hint="eastAsia"/>
                          <w:b/>
                          <w:sz w:val="20"/>
                          <w:szCs w:val="20"/>
                          <w:bdr w:val="single" w:sz="4" w:space="0" w:color="auto"/>
                        </w:rPr>
                        <w:t>特例入所の取扱い</w:t>
                      </w:r>
                    </w:p>
                    <w:p w:rsidR="00C064CB" w:rsidRPr="00965523" w:rsidRDefault="00C064CB" w:rsidP="00757121">
                      <w:pPr>
                        <w:ind w:firstLineChars="100" w:firstLine="200"/>
                        <w:rPr>
                          <w:sz w:val="20"/>
                          <w:szCs w:val="20"/>
                        </w:rPr>
                      </w:pPr>
                      <w:r w:rsidRPr="00965523">
                        <w:rPr>
                          <w:rFonts w:hint="eastAsia"/>
                          <w:sz w:val="20"/>
                          <w:szCs w:val="20"/>
                        </w:rPr>
                        <w:t>要介護１又は２の方の特例入所申込があった場合、施設と保険者との間で情報の共有等を、以下のとおり行うこととします。</w:t>
                      </w:r>
                    </w:p>
                    <w:p w:rsidR="00C064CB" w:rsidRPr="00965523" w:rsidRDefault="00C064CB" w:rsidP="00757121">
                      <w:pPr>
                        <w:ind w:left="200" w:hangingChars="100" w:hanging="200"/>
                        <w:rPr>
                          <w:sz w:val="20"/>
                          <w:szCs w:val="20"/>
                        </w:rPr>
                      </w:pPr>
                      <w:r w:rsidRPr="00965523">
                        <w:rPr>
                          <w:rFonts w:hint="eastAsia"/>
                          <w:sz w:val="20"/>
                          <w:szCs w:val="20"/>
                        </w:rPr>
                        <w:t>①　施設は、特例入所申込者に対し、居宅において日常生活を営むことが困難なことについてやむを得ない事由等の必要な情報を記載することを入所申込時に求めることとします。</w:t>
                      </w:r>
                    </w:p>
                    <w:p w:rsidR="00C064CB" w:rsidRDefault="00C064CB" w:rsidP="002C6E8D">
                      <w:pPr>
                        <w:ind w:left="200" w:hangingChars="100" w:hanging="200"/>
                        <w:rPr>
                          <w:sz w:val="20"/>
                          <w:szCs w:val="20"/>
                        </w:rPr>
                      </w:pPr>
                      <w:r w:rsidRPr="00965523">
                        <w:rPr>
                          <w:rFonts w:hint="eastAsia"/>
                          <w:sz w:val="20"/>
                          <w:szCs w:val="20"/>
                        </w:rPr>
                        <w:t>②　特例入所申込があった場合、施設は、保険者に対し、入所申込書等、担当の介護支援専門員による居宅サービス計画書⑴、⑵およびサービス担当者会議の要点（以下「ケアプラン等」という。）など申込者の状況が確認できる資料を添付し、原則、書面により報告を行うとともに、当該入所申込者が特例入所対象者に該当</w:t>
                      </w:r>
                      <w:r>
                        <w:rPr>
                          <w:rFonts w:hint="eastAsia"/>
                          <w:sz w:val="20"/>
                          <w:szCs w:val="20"/>
                        </w:rPr>
                        <w:t>するか否かを判断するに当たって適宜その意見を求めること。</w:t>
                      </w:r>
                    </w:p>
                    <w:p w:rsidR="00C064CB" w:rsidRDefault="00C064CB" w:rsidP="001A346C">
                      <w:pPr>
                        <w:ind w:leftChars="100" w:left="411" w:hangingChars="100" w:hanging="201"/>
                        <w:rPr>
                          <w:sz w:val="20"/>
                          <w:szCs w:val="20"/>
                        </w:rPr>
                      </w:pPr>
                      <w:r w:rsidRPr="00965523">
                        <w:rPr>
                          <w:rFonts w:hint="eastAsia"/>
                          <w:b/>
                          <w:sz w:val="20"/>
                          <w:szCs w:val="20"/>
                        </w:rPr>
                        <w:t>※</w:t>
                      </w:r>
                      <w:r>
                        <w:rPr>
                          <w:rFonts w:hint="eastAsia"/>
                          <w:b/>
                          <w:sz w:val="20"/>
                          <w:szCs w:val="20"/>
                        </w:rPr>
                        <w:t xml:space="preserve">　</w:t>
                      </w:r>
                      <w:r w:rsidRPr="00965523">
                        <w:rPr>
                          <w:rFonts w:hint="eastAsia"/>
                          <w:b/>
                          <w:sz w:val="20"/>
                          <w:szCs w:val="20"/>
                          <w:u w:val="wave"/>
                        </w:rPr>
                        <w:t>上記資料だけでなく、特例入所に該当する理由を施設において取りまとめたものを提出してください。</w:t>
                      </w:r>
                      <w:r w:rsidRPr="00BF0679">
                        <w:rPr>
                          <w:rFonts w:hint="eastAsia"/>
                          <w:sz w:val="20"/>
                          <w:szCs w:val="20"/>
                        </w:rPr>
                        <w:t xml:space="preserve">　</w:t>
                      </w:r>
                      <w:r w:rsidRPr="00BF0679">
                        <w:rPr>
                          <w:sz w:val="20"/>
                          <w:szCs w:val="20"/>
                        </w:rPr>
                        <w:t xml:space="preserve">　　　</w:t>
                      </w:r>
                      <w:r>
                        <w:rPr>
                          <w:rFonts w:hint="eastAsia"/>
                          <w:sz w:val="20"/>
                          <w:szCs w:val="20"/>
                        </w:rPr>
                        <w:t xml:space="preserve">　</w:t>
                      </w:r>
                      <w:r>
                        <w:rPr>
                          <w:sz w:val="20"/>
                          <w:szCs w:val="20"/>
                        </w:rPr>
                        <w:t xml:space="preserve">　　　　　　　　　　　　　　　　　　　　　　　</w:t>
                      </w:r>
                    </w:p>
                    <w:p w:rsidR="00C064CB" w:rsidRPr="00757121" w:rsidRDefault="00C064CB" w:rsidP="001A346C">
                      <w:pPr>
                        <w:ind w:left="200" w:hangingChars="100" w:hanging="200"/>
                        <w:rPr>
                          <w:b/>
                          <w:sz w:val="20"/>
                          <w:szCs w:val="20"/>
                          <w:u w:val="wave"/>
                        </w:rPr>
                      </w:pPr>
                      <w:r w:rsidRPr="00965523">
                        <w:rPr>
                          <w:rFonts w:hint="eastAsia"/>
                          <w:sz w:val="20"/>
                          <w:szCs w:val="20"/>
                        </w:rPr>
                        <w:t>③　特例入所に関する意見を求められた場合、保険者は、地域の居宅サービスや生活支援などの提供体制に関する状況、担当の介護支援専門員からの居宅における生活の困難度の聴取の内容なども踏まえ、施設に対して適宜意見を表明できるものとすることとします。</w:t>
                      </w:r>
                    </w:p>
                    <w:p w:rsidR="00C064CB" w:rsidRDefault="00C064CB" w:rsidP="001A346C">
                      <w:pPr>
                        <w:ind w:left="200" w:hangingChars="100" w:hanging="200"/>
                        <w:rPr>
                          <w:sz w:val="20"/>
                          <w:szCs w:val="20"/>
                        </w:rPr>
                      </w:pPr>
                      <w:r w:rsidRPr="00965523">
                        <w:rPr>
                          <w:rFonts w:hint="eastAsia"/>
                          <w:sz w:val="20"/>
                          <w:szCs w:val="20"/>
                        </w:rPr>
                        <w:t>④　施設は入所検討委員会を開催するにあたり、必要に応じて「介護の必要の程度」や「家族の状況」等について、改めて保険者に意見を求めることが望ましいこととします。</w:t>
                      </w:r>
                    </w:p>
                    <w:p w:rsidR="00C064CB" w:rsidRPr="001A346C" w:rsidRDefault="00C064CB" w:rsidP="001A346C">
                      <w:pPr>
                        <w:ind w:left="200" w:hangingChars="100" w:hanging="200"/>
                        <w:rPr>
                          <w:sz w:val="20"/>
                          <w:szCs w:val="20"/>
                        </w:rPr>
                      </w:pPr>
                      <w:r>
                        <w:rPr>
                          <w:rFonts w:hint="eastAsia"/>
                          <w:sz w:val="20"/>
                          <w:szCs w:val="20"/>
                        </w:rPr>
                        <w:t xml:space="preserve">　※「必要に応じて」とは、意見照会から長期間経過した場合などが考えられます。</w:t>
                      </w:r>
                    </w:p>
                  </w:txbxContent>
                </v:textbox>
              </v:shape>
            </w:pict>
          </mc:Fallback>
        </mc:AlternateContent>
      </w:r>
    </w:p>
    <w:p w:rsidR="002C6E8D" w:rsidRPr="00187A90" w:rsidRDefault="002C6E8D" w:rsidP="0034089C">
      <w:pPr>
        <w:rPr>
          <w:rFonts w:asciiTheme="minorEastAsia" w:eastAsiaTheme="minorEastAsia" w:hAnsiTheme="minorEastAsia"/>
          <w:sz w:val="22"/>
          <w:szCs w:val="22"/>
        </w:rPr>
      </w:pPr>
    </w:p>
    <w:p w:rsidR="002C6E8D" w:rsidRPr="00187A90" w:rsidRDefault="002C6E8D" w:rsidP="0034089C">
      <w:pPr>
        <w:rPr>
          <w:rFonts w:asciiTheme="minorEastAsia" w:eastAsiaTheme="minorEastAsia" w:hAnsiTheme="minorEastAsia"/>
          <w:sz w:val="22"/>
          <w:szCs w:val="22"/>
        </w:rPr>
      </w:pPr>
    </w:p>
    <w:p w:rsidR="002C6E8D" w:rsidRPr="00187A90" w:rsidRDefault="002C6E8D" w:rsidP="0034089C">
      <w:pPr>
        <w:rPr>
          <w:rFonts w:asciiTheme="minorEastAsia" w:eastAsiaTheme="minorEastAsia" w:hAnsiTheme="minorEastAsia"/>
          <w:sz w:val="22"/>
          <w:szCs w:val="22"/>
        </w:rPr>
      </w:pPr>
    </w:p>
    <w:p w:rsidR="002C6E8D" w:rsidRPr="00187A90" w:rsidRDefault="002C6E8D" w:rsidP="0034089C">
      <w:pPr>
        <w:rPr>
          <w:rFonts w:asciiTheme="minorEastAsia" w:eastAsiaTheme="minorEastAsia" w:hAnsiTheme="minorEastAsia"/>
          <w:sz w:val="22"/>
          <w:szCs w:val="22"/>
        </w:rPr>
      </w:pPr>
    </w:p>
    <w:p w:rsidR="002C6E8D" w:rsidRPr="00187A90" w:rsidRDefault="002C6E8D" w:rsidP="0034089C">
      <w:pPr>
        <w:rPr>
          <w:rFonts w:asciiTheme="minorEastAsia" w:eastAsiaTheme="minorEastAsia" w:hAnsiTheme="minorEastAsia"/>
          <w:sz w:val="22"/>
          <w:szCs w:val="22"/>
        </w:rPr>
      </w:pPr>
    </w:p>
    <w:p w:rsidR="002C6E8D" w:rsidRPr="00187A90" w:rsidRDefault="002C6E8D" w:rsidP="0034089C">
      <w:pPr>
        <w:rPr>
          <w:rFonts w:asciiTheme="minorEastAsia" w:eastAsiaTheme="minorEastAsia" w:hAnsiTheme="minorEastAsia"/>
          <w:sz w:val="22"/>
          <w:szCs w:val="22"/>
        </w:rPr>
      </w:pPr>
    </w:p>
    <w:p w:rsidR="002C6E8D" w:rsidRDefault="002C6E8D"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Default="00674790" w:rsidP="0034089C">
      <w:pPr>
        <w:rPr>
          <w:rFonts w:asciiTheme="minorEastAsia" w:eastAsiaTheme="minorEastAsia" w:hAnsiTheme="minorEastAsia"/>
          <w:sz w:val="22"/>
          <w:szCs w:val="22"/>
        </w:rPr>
      </w:pPr>
    </w:p>
    <w:p w:rsidR="00674790" w:rsidRPr="00187A90" w:rsidRDefault="00674790" w:rsidP="0034089C">
      <w:pPr>
        <w:rPr>
          <w:rFonts w:asciiTheme="minorEastAsia" w:eastAsiaTheme="minorEastAsia" w:hAnsiTheme="minorEastAsia"/>
          <w:sz w:val="22"/>
          <w:szCs w:val="22"/>
        </w:rPr>
      </w:pPr>
    </w:p>
    <w:p w:rsidR="006C2495" w:rsidRDefault="006C2495" w:rsidP="0034089C">
      <w:pPr>
        <w:rPr>
          <w:rFonts w:asciiTheme="minorEastAsia" w:eastAsiaTheme="minorEastAsia" w:hAnsiTheme="minorEastAsia"/>
          <w:sz w:val="22"/>
          <w:szCs w:val="22"/>
        </w:rPr>
      </w:pPr>
    </w:p>
    <w:p w:rsidR="006C2495" w:rsidRDefault="006C2495" w:rsidP="0034089C">
      <w:pPr>
        <w:rPr>
          <w:rFonts w:asciiTheme="minorEastAsia" w:eastAsiaTheme="minorEastAsia" w:hAnsiTheme="minorEastAsia"/>
          <w:sz w:val="22"/>
          <w:szCs w:val="22"/>
        </w:rPr>
      </w:pPr>
    </w:p>
    <w:p w:rsidR="00AD151E" w:rsidRDefault="00AD151E" w:rsidP="0034089C">
      <w:pPr>
        <w:rPr>
          <w:rFonts w:asciiTheme="minorEastAsia" w:eastAsiaTheme="minorEastAsia" w:hAnsiTheme="minorEastAsia"/>
          <w:sz w:val="22"/>
          <w:szCs w:val="22"/>
        </w:rPr>
      </w:pPr>
    </w:p>
    <w:p w:rsidR="00290909" w:rsidRDefault="00290909" w:rsidP="0034089C">
      <w:pPr>
        <w:rPr>
          <w:rFonts w:asciiTheme="minorEastAsia" w:eastAsiaTheme="minorEastAsia" w:hAnsiTheme="minorEastAsia"/>
          <w:sz w:val="22"/>
          <w:szCs w:val="22"/>
        </w:rPr>
      </w:pPr>
    </w:p>
    <w:p w:rsidR="00290909" w:rsidRDefault="00290909" w:rsidP="0034089C">
      <w:pPr>
        <w:rPr>
          <w:rFonts w:asciiTheme="minorEastAsia" w:eastAsiaTheme="minorEastAsia" w:hAnsiTheme="minorEastAsia"/>
          <w:sz w:val="22"/>
          <w:szCs w:val="22"/>
        </w:rPr>
      </w:pPr>
    </w:p>
    <w:p w:rsidR="00290909" w:rsidRDefault="00290909" w:rsidP="0034089C">
      <w:pPr>
        <w:rPr>
          <w:rFonts w:asciiTheme="minorEastAsia" w:eastAsiaTheme="minorEastAsia" w:hAnsiTheme="minorEastAsia"/>
          <w:sz w:val="22"/>
          <w:szCs w:val="22"/>
        </w:rPr>
      </w:pPr>
    </w:p>
    <w:p w:rsidR="00A20AC1" w:rsidRDefault="00A20AC1" w:rsidP="0034089C">
      <w:pPr>
        <w:rPr>
          <w:rFonts w:asciiTheme="minorEastAsia" w:eastAsiaTheme="minorEastAsia" w:hAnsiTheme="minorEastAsia"/>
          <w:sz w:val="22"/>
          <w:szCs w:val="22"/>
        </w:rPr>
      </w:pPr>
    </w:p>
    <w:p w:rsidR="00A20AC1" w:rsidRDefault="00A20AC1" w:rsidP="0034089C">
      <w:pPr>
        <w:rPr>
          <w:rFonts w:asciiTheme="minorEastAsia" w:eastAsiaTheme="minorEastAsia" w:hAnsiTheme="minorEastAsia"/>
          <w:sz w:val="22"/>
          <w:szCs w:val="22"/>
        </w:rPr>
      </w:pPr>
    </w:p>
    <w:p w:rsidR="00A20AC1" w:rsidRDefault="00A20AC1" w:rsidP="0034089C">
      <w:pPr>
        <w:rPr>
          <w:rFonts w:asciiTheme="minorEastAsia" w:eastAsiaTheme="minorEastAsia" w:hAnsiTheme="minorEastAsia"/>
          <w:sz w:val="22"/>
          <w:szCs w:val="22"/>
        </w:rPr>
      </w:pPr>
    </w:p>
    <w:p w:rsidR="00A20AC1" w:rsidRDefault="00A20AC1" w:rsidP="0034089C">
      <w:pPr>
        <w:rPr>
          <w:rFonts w:asciiTheme="minorEastAsia" w:eastAsiaTheme="minorEastAsia" w:hAnsiTheme="minorEastAsia"/>
          <w:sz w:val="22"/>
          <w:szCs w:val="22"/>
        </w:rPr>
      </w:pPr>
    </w:p>
    <w:p w:rsidR="00A20AC1" w:rsidRDefault="00A20AC1" w:rsidP="0034089C">
      <w:pPr>
        <w:rPr>
          <w:rFonts w:asciiTheme="minorEastAsia" w:eastAsiaTheme="minorEastAsia" w:hAnsiTheme="minorEastAsia"/>
          <w:sz w:val="22"/>
          <w:szCs w:val="22"/>
        </w:rPr>
      </w:pPr>
    </w:p>
    <w:p w:rsidR="00867955" w:rsidRDefault="005F0BC2" w:rsidP="0034089C">
      <w:pPr>
        <w:rPr>
          <w:rFonts w:asciiTheme="minorEastAsia" w:eastAsiaTheme="minorEastAsia" w:hAnsiTheme="minorEastAsia"/>
          <w:sz w:val="22"/>
          <w:szCs w:val="22"/>
        </w:rPr>
      </w:pPr>
      <w:r w:rsidRPr="00187A90">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5648" behindDoc="0" locked="0" layoutInCell="1" allowOverlap="1" wp14:anchorId="42B77F3F" wp14:editId="14995CA5">
                <wp:simplePos x="0" y="0"/>
                <wp:positionH relativeFrom="column">
                  <wp:posOffset>23495</wp:posOffset>
                </wp:positionH>
                <wp:positionV relativeFrom="paragraph">
                  <wp:posOffset>18253</wp:posOffset>
                </wp:positionV>
                <wp:extent cx="2276475" cy="342900"/>
                <wp:effectExtent l="0" t="0" r="28575" b="19050"/>
                <wp:wrapNone/>
                <wp:docPr id="32" name="フローチャート : 代替処理 32"/>
                <wp:cNvGraphicFramePr/>
                <a:graphic xmlns:a="http://schemas.openxmlformats.org/drawingml/2006/main">
                  <a:graphicData uri="http://schemas.microsoft.com/office/word/2010/wordprocessingShape">
                    <wps:wsp>
                      <wps:cNvSpPr/>
                      <wps:spPr>
                        <a:xfrm>
                          <a:off x="0" y="0"/>
                          <a:ext cx="2276475" cy="3429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FC3E40" w:rsidRDefault="00C064CB" w:rsidP="00576CB1">
                            <w:r w:rsidRPr="00FC3E40">
                              <w:rPr>
                                <w:rFonts w:ascii="ＭＳ ゴシック" w:eastAsia="ＭＳ ゴシック" w:hAnsi="ＭＳ ゴシック" w:hint="eastAsia"/>
                                <w:b/>
                                <w:sz w:val="24"/>
                              </w:rPr>
                              <w:t>意見照会の手続きについて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77F3F" id="フローチャート : 代替処理 32" o:spid="_x0000_s1097" type="#_x0000_t176" style="position:absolute;left:0;text-align:left;margin-left:1.85pt;margin-top:1.45pt;width:179.2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" fillcolor="window" strokecolor="windowText" strokeweight="1.5pt">
                <v:stroke linestyle="thinThin"/>
                <v:textbox>
                  <w:txbxContent>
                    <w:p w:rsidR="00C064CB" w:rsidRPr="00FC3E40" w:rsidRDefault="00C064CB" w:rsidP="00576CB1">
                      <w:r w:rsidRPr="00FC3E40">
                        <w:rPr>
                          <w:rFonts w:ascii="ＭＳ ゴシック" w:eastAsia="ＭＳ ゴシック" w:hAnsi="ＭＳ ゴシック" w:hint="eastAsia"/>
                          <w:b/>
                          <w:sz w:val="24"/>
                        </w:rPr>
                        <w:t>意見照会の手続きについて</w:t>
                      </w:r>
                    </w:p>
                  </w:txbxContent>
                </v:textbox>
              </v:shape>
            </w:pict>
          </mc:Fallback>
        </mc:AlternateContent>
      </w:r>
    </w:p>
    <w:p w:rsidR="00867955" w:rsidRDefault="00867955" w:rsidP="0034089C">
      <w:pPr>
        <w:rPr>
          <w:rFonts w:asciiTheme="minorEastAsia" w:eastAsiaTheme="minorEastAsia" w:hAnsiTheme="minorEastAsia"/>
          <w:sz w:val="22"/>
          <w:szCs w:val="22"/>
        </w:rPr>
      </w:pPr>
    </w:p>
    <w:p w:rsidR="00EB6EAE" w:rsidRPr="00187A90" w:rsidRDefault="00EB6EAE" w:rsidP="0034089C">
      <w:pPr>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次の場合は、保険者に意見照会を行ってください。</w:t>
      </w:r>
    </w:p>
    <w:p w:rsidR="00EB6EAE" w:rsidRPr="00187A90" w:rsidRDefault="00EB6EAE" w:rsidP="0034089C">
      <w:pPr>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１．要介護1又は要介護２で入所が申し込まれた場合</w:t>
      </w:r>
    </w:p>
    <w:p w:rsidR="000176A5" w:rsidRPr="00187A90" w:rsidRDefault="00EB6EAE" w:rsidP="006C51EF">
      <w:pPr>
        <w:ind w:left="660" w:hangingChars="300" w:hanging="660"/>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２．平成27年４月</w:t>
      </w:r>
      <w:r w:rsidR="009E4749" w:rsidRPr="00187A90">
        <w:rPr>
          <w:rFonts w:asciiTheme="minorEastAsia" w:eastAsiaTheme="minorEastAsia" w:hAnsiTheme="minorEastAsia" w:hint="eastAsia"/>
          <w:sz w:val="22"/>
          <w:szCs w:val="22"/>
        </w:rPr>
        <w:t>以降</w:t>
      </w:r>
      <w:r w:rsidRPr="00187A90">
        <w:rPr>
          <w:rFonts w:asciiTheme="minorEastAsia" w:eastAsiaTheme="minorEastAsia" w:hAnsiTheme="minorEastAsia" w:hint="eastAsia"/>
          <w:sz w:val="22"/>
          <w:szCs w:val="22"/>
        </w:rPr>
        <w:t>に入所し、入所した時点は要介護３以上だったが、認定更新で要介護1または要介護２になった（なる可能性がある）場合</w:t>
      </w:r>
    </w:p>
    <w:p w:rsidR="00EB6EAE" w:rsidRPr="00187A90" w:rsidRDefault="00EB6EAE" w:rsidP="006C51EF">
      <w:pPr>
        <w:spacing w:beforeLines="50" w:before="166"/>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※次の場合は、意見照会が不要です。</w:t>
      </w:r>
    </w:p>
    <w:p w:rsidR="00EB6EAE" w:rsidRPr="00187A90" w:rsidRDefault="00EB6EAE" w:rsidP="00EB6EAE">
      <w:pPr>
        <w:ind w:left="660" w:hangingChars="300" w:hanging="660"/>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１．平成27年４月以前</w:t>
      </w:r>
      <w:r w:rsidR="009E4749" w:rsidRPr="00187A90">
        <w:rPr>
          <w:rFonts w:asciiTheme="minorEastAsia" w:eastAsiaTheme="minorEastAsia" w:hAnsiTheme="minorEastAsia" w:hint="eastAsia"/>
          <w:sz w:val="22"/>
          <w:szCs w:val="22"/>
        </w:rPr>
        <w:t>から</w:t>
      </w:r>
      <w:r w:rsidRPr="00187A90">
        <w:rPr>
          <w:rFonts w:asciiTheme="minorEastAsia" w:eastAsiaTheme="minorEastAsia" w:hAnsiTheme="minorEastAsia" w:hint="eastAsia"/>
          <w:sz w:val="22"/>
          <w:szCs w:val="22"/>
        </w:rPr>
        <w:t>入所して</w:t>
      </w:r>
      <w:r w:rsidR="00B603A1" w:rsidRPr="00187A90">
        <w:rPr>
          <w:rFonts w:asciiTheme="minorEastAsia" w:eastAsiaTheme="minorEastAsia" w:hAnsiTheme="minorEastAsia" w:hint="eastAsia"/>
          <w:sz w:val="22"/>
          <w:szCs w:val="22"/>
        </w:rPr>
        <w:t>いる利用者が</w:t>
      </w:r>
      <w:r w:rsidRPr="00187A90">
        <w:rPr>
          <w:rFonts w:asciiTheme="minorEastAsia" w:eastAsiaTheme="minorEastAsia" w:hAnsiTheme="minorEastAsia" w:hint="eastAsia"/>
          <w:sz w:val="22"/>
          <w:szCs w:val="22"/>
        </w:rPr>
        <w:t>、</w:t>
      </w:r>
      <w:r w:rsidR="009E4749" w:rsidRPr="00187A90">
        <w:rPr>
          <w:rFonts w:asciiTheme="minorEastAsia" w:eastAsiaTheme="minorEastAsia" w:hAnsiTheme="minorEastAsia" w:hint="eastAsia"/>
          <w:sz w:val="22"/>
          <w:szCs w:val="22"/>
        </w:rPr>
        <w:t>認定更新で</w:t>
      </w:r>
      <w:r w:rsidRPr="00187A90">
        <w:rPr>
          <w:rFonts w:asciiTheme="minorEastAsia" w:eastAsiaTheme="minorEastAsia" w:hAnsiTheme="minorEastAsia" w:hint="eastAsia"/>
          <w:sz w:val="22"/>
          <w:szCs w:val="22"/>
        </w:rPr>
        <w:t>要介護1</w:t>
      </w:r>
      <w:r w:rsidR="00B603A1" w:rsidRPr="00187A90">
        <w:rPr>
          <w:rFonts w:asciiTheme="minorEastAsia" w:eastAsiaTheme="minorEastAsia" w:hAnsiTheme="minorEastAsia" w:hint="eastAsia"/>
          <w:sz w:val="22"/>
          <w:szCs w:val="22"/>
        </w:rPr>
        <w:t>または要介護２になった</w:t>
      </w:r>
      <w:r w:rsidRPr="00187A90">
        <w:rPr>
          <w:rFonts w:asciiTheme="minorEastAsia" w:eastAsiaTheme="minorEastAsia" w:hAnsiTheme="minorEastAsia" w:hint="eastAsia"/>
          <w:sz w:val="22"/>
          <w:szCs w:val="22"/>
        </w:rPr>
        <w:t>場合</w:t>
      </w:r>
    </w:p>
    <w:p w:rsidR="002D6CCC" w:rsidRPr="00187A90" w:rsidRDefault="00EB6EAE" w:rsidP="00EB6EAE">
      <w:pPr>
        <w:ind w:left="660" w:hangingChars="300" w:hanging="660"/>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２．平成27年</w:t>
      </w:r>
      <w:r w:rsidR="00A04F51" w:rsidRPr="00187A90">
        <w:rPr>
          <w:rFonts w:asciiTheme="minorEastAsia" w:eastAsiaTheme="minorEastAsia" w:hAnsiTheme="minorEastAsia" w:hint="eastAsia"/>
          <w:sz w:val="22"/>
          <w:szCs w:val="22"/>
        </w:rPr>
        <w:t>４</w:t>
      </w:r>
      <w:r w:rsidRPr="00187A90">
        <w:rPr>
          <w:rFonts w:asciiTheme="minorEastAsia" w:eastAsiaTheme="minorEastAsia" w:hAnsiTheme="minorEastAsia" w:hint="eastAsia"/>
          <w:sz w:val="22"/>
          <w:szCs w:val="22"/>
        </w:rPr>
        <w:t>月以降に特例入所で入所</w:t>
      </w:r>
      <w:r w:rsidR="00B603A1" w:rsidRPr="00187A90">
        <w:rPr>
          <w:rFonts w:asciiTheme="minorEastAsia" w:eastAsiaTheme="minorEastAsia" w:hAnsiTheme="minorEastAsia" w:hint="eastAsia"/>
          <w:sz w:val="22"/>
          <w:szCs w:val="22"/>
        </w:rPr>
        <w:t>した利用者が</w:t>
      </w:r>
      <w:r w:rsidRPr="00187A90">
        <w:rPr>
          <w:rFonts w:asciiTheme="minorEastAsia" w:eastAsiaTheme="minorEastAsia" w:hAnsiTheme="minorEastAsia" w:hint="eastAsia"/>
          <w:sz w:val="22"/>
          <w:szCs w:val="22"/>
        </w:rPr>
        <w:t>、認定更新で要介護１又は要介護２となった場合</w:t>
      </w:r>
    </w:p>
    <w:p w:rsidR="00A20AC1" w:rsidRDefault="00A20AC1" w:rsidP="00A20AC1">
      <w:pPr>
        <w:rPr>
          <w:rFonts w:asciiTheme="minorEastAsia" w:eastAsiaTheme="minorEastAsia" w:hAnsiTheme="minorEastAsia"/>
        </w:rPr>
      </w:pPr>
    </w:p>
    <w:p w:rsidR="00A20AC1" w:rsidRDefault="00A20AC1" w:rsidP="00A20AC1">
      <w:pPr>
        <w:ind w:firstLineChars="300" w:firstLine="630"/>
        <w:jc w:val="right"/>
        <w:rPr>
          <w:rFonts w:asciiTheme="minorEastAsia" w:eastAsiaTheme="minorEastAsia" w:hAnsiTheme="minorEastAsia"/>
        </w:rPr>
      </w:pPr>
    </w:p>
    <w:p w:rsidR="002D6CCC" w:rsidRPr="00187A90" w:rsidRDefault="002D6CCC" w:rsidP="00A20AC1">
      <w:pPr>
        <w:ind w:firstLineChars="300" w:firstLine="630"/>
        <w:jc w:val="right"/>
        <w:rPr>
          <w:rFonts w:asciiTheme="minorEastAsia" w:eastAsiaTheme="minorEastAsia" w:hAnsiTheme="minorEastAsia"/>
          <w:bdr w:val="single" w:sz="4" w:space="0" w:color="auto"/>
        </w:rPr>
      </w:pPr>
      <w:r w:rsidRPr="00187A90">
        <w:rPr>
          <w:rFonts w:asciiTheme="minorEastAsia" w:eastAsiaTheme="minorEastAsia" w:hAnsiTheme="minorEastAsia" w:hint="eastAsia"/>
        </w:rPr>
        <w:lastRenderedPageBreak/>
        <w:t xml:space="preserve">　</w:t>
      </w:r>
      <w:r w:rsidRPr="00187A90">
        <w:rPr>
          <w:rFonts w:asciiTheme="minorEastAsia" w:eastAsiaTheme="minorEastAsia" w:hAnsiTheme="minorEastAsia" w:hint="eastAsia"/>
          <w:bdr w:val="single" w:sz="4" w:space="0" w:color="auto"/>
        </w:rPr>
        <w:t>地密型通所・認知症通所</w:t>
      </w:r>
    </w:p>
    <w:p w:rsidR="002D6CCC" w:rsidRPr="00187A90" w:rsidRDefault="002D6CCC" w:rsidP="002D6CCC">
      <w:pPr>
        <w:ind w:right="-2"/>
        <w:rPr>
          <w:rFonts w:ascii="ＭＳ Ｐゴシック" w:eastAsia="ＭＳ Ｐゴシック" w:hAnsi="ＭＳ Ｐゴシック"/>
        </w:rPr>
      </w:pPr>
      <w:r w:rsidRPr="00187A90">
        <w:rPr>
          <w:rFonts w:ascii="ＭＳ Ｐゴシック" w:eastAsia="ＭＳ Ｐゴシック" w:hAnsi="ＭＳ Ｐゴシック" w:hint="eastAsia"/>
          <w:b/>
          <w:sz w:val="32"/>
          <w:szCs w:val="32"/>
        </w:rPr>
        <w:t>【</w:t>
      </w:r>
      <w:r w:rsidR="00F5623B" w:rsidRPr="00187A90">
        <w:rPr>
          <w:rFonts w:ascii="ＭＳ Ｐゴシック" w:eastAsia="ＭＳ Ｐゴシック" w:hAnsi="ＭＳ Ｐゴシック" w:hint="eastAsia"/>
          <w:b/>
          <w:sz w:val="32"/>
          <w:szCs w:val="32"/>
        </w:rPr>
        <w:t>個別サービス計画</w:t>
      </w:r>
      <w:r w:rsidRPr="00187A90">
        <w:rPr>
          <w:rFonts w:ascii="ＭＳ Ｐゴシック" w:eastAsia="ＭＳ Ｐゴシック" w:hAnsi="ＭＳ Ｐゴシック" w:hint="eastAsia"/>
          <w:b/>
          <w:sz w:val="32"/>
          <w:szCs w:val="32"/>
        </w:rPr>
        <w:t>】</w:t>
      </w:r>
    </w:p>
    <w:p w:rsidR="00F5623B" w:rsidRPr="00187A90" w:rsidRDefault="00AB7CCA" w:rsidP="002D6CCC">
      <w:pPr>
        <w:rPr>
          <w:rFonts w:asciiTheme="minorEastAsia" w:eastAsiaTheme="minorEastAsia" w:hAnsiTheme="minorEastAsia"/>
          <w:sz w:val="22"/>
          <w:szCs w:val="22"/>
        </w:rPr>
      </w:pPr>
      <w:r w:rsidRPr="00187A90">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98176" behindDoc="0" locked="0" layoutInCell="1" allowOverlap="1" wp14:anchorId="5F8C4D8D" wp14:editId="2487F57D">
                <wp:simplePos x="0" y="0"/>
                <wp:positionH relativeFrom="column">
                  <wp:posOffset>4445</wp:posOffset>
                </wp:positionH>
                <wp:positionV relativeFrom="paragraph">
                  <wp:posOffset>5715</wp:posOffset>
                </wp:positionV>
                <wp:extent cx="2800350" cy="409575"/>
                <wp:effectExtent l="0" t="0" r="19050" b="28575"/>
                <wp:wrapNone/>
                <wp:docPr id="36" name="フローチャート : 代替処理 36"/>
                <wp:cNvGraphicFramePr/>
                <a:graphic xmlns:a="http://schemas.openxmlformats.org/drawingml/2006/main">
                  <a:graphicData uri="http://schemas.microsoft.com/office/word/2010/wordprocessingShape">
                    <wps:wsp>
                      <wps:cNvSpPr/>
                      <wps:spPr>
                        <a:xfrm>
                          <a:off x="0" y="0"/>
                          <a:ext cx="2800350" cy="40957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FC3E40" w:rsidRDefault="00C064CB" w:rsidP="00576CB1">
                            <w:r w:rsidRPr="00FC3E40">
                              <w:rPr>
                                <w:rFonts w:ascii="ＭＳ ゴシック" w:eastAsia="ＭＳ ゴシック" w:hAnsi="ＭＳ ゴシック" w:hint="eastAsia"/>
                                <w:b/>
                                <w:sz w:val="24"/>
                              </w:rPr>
                              <w:t>居宅サービス計画との整合性の確保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C4D8D" id="フローチャート : 代替処理 36" o:spid="_x0000_s1098" type="#_x0000_t176" style="position:absolute;left:0;text-align:left;margin-left:.35pt;margin-top:.45pt;width:220.5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" fillcolor="window" strokecolor="windowText" strokeweight="1.5pt">
                <v:stroke linestyle="thinThin"/>
                <v:textbox>
                  <w:txbxContent>
                    <w:p w:rsidR="00C064CB" w:rsidRPr="00FC3E40" w:rsidRDefault="00C064CB" w:rsidP="00576CB1">
                      <w:r w:rsidRPr="00FC3E40">
                        <w:rPr>
                          <w:rFonts w:ascii="ＭＳ ゴシック" w:eastAsia="ＭＳ ゴシック" w:hAnsi="ＭＳ ゴシック" w:hint="eastAsia"/>
                          <w:b/>
                          <w:sz w:val="24"/>
                        </w:rPr>
                        <w:t>居宅サービス計画との整合性の確保</w:t>
                      </w:r>
                    </w:p>
                  </w:txbxContent>
                </v:textbox>
              </v:shape>
            </w:pict>
          </mc:Fallback>
        </mc:AlternateContent>
      </w:r>
    </w:p>
    <w:p w:rsidR="007A430F" w:rsidRPr="00187A90" w:rsidRDefault="007A430F" w:rsidP="00F5623B">
      <w:pPr>
        <w:rPr>
          <w:rFonts w:asciiTheme="minorEastAsia" w:eastAsiaTheme="minorEastAsia" w:hAnsiTheme="minorEastAsia"/>
          <w:sz w:val="22"/>
          <w:szCs w:val="22"/>
        </w:rPr>
      </w:pPr>
    </w:p>
    <w:p w:rsidR="00AB7CCA" w:rsidRPr="00187A90" w:rsidRDefault="00F5623B" w:rsidP="007A430F">
      <w:pPr>
        <w:spacing w:beforeLines="50" w:before="166"/>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地域密着型通所介護計画や</w:t>
      </w:r>
      <w:r w:rsidR="00AB7CCA" w:rsidRPr="00187A90">
        <w:rPr>
          <w:rFonts w:asciiTheme="minorEastAsia" w:eastAsiaTheme="minorEastAsia" w:hAnsiTheme="minorEastAsia" w:hint="eastAsia"/>
          <w:sz w:val="22"/>
          <w:szCs w:val="22"/>
        </w:rPr>
        <w:t>認知症対応型通所介護計画（個別サービス計画）は、居宅サービス計画</w:t>
      </w:r>
      <w:r w:rsidR="00CE2880" w:rsidRPr="00187A90">
        <w:rPr>
          <w:rFonts w:asciiTheme="minorEastAsia" w:eastAsiaTheme="minorEastAsia" w:hAnsiTheme="minorEastAsia" w:hint="eastAsia"/>
          <w:sz w:val="22"/>
          <w:szCs w:val="22"/>
        </w:rPr>
        <w:t>が作成されている場合は、その計画</w:t>
      </w:r>
      <w:r w:rsidR="00AB7CCA" w:rsidRPr="00187A90">
        <w:rPr>
          <w:rFonts w:asciiTheme="minorEastAsia" w:eastAsiaTheme="minorEastAsia" w:hAnsiTheme="minorEastAsia" w:hint="eastAsia"/>
          <w:sz w:val="22"/>
          <w:szCs w:val="22"/>
        </w:rPr>
        <w:t>の内容に沿って作成しなければならない</w:t>
      </w:r>
      <w:r w:rsidR="00876B3F" w:rsidRPr="00187A90">
        <w:rPr>
          <w:rFonts w:asciiTheme="minorEastAsia" w:eastAsiaTheme="minorEastAsia" w:hAnsiTheme="minorEastAsia" w:hint="eastAsia"/>
          <w:sz w:val="22"/>
          <w:szCs w:val="22"/>
        </w:rPr>
        <w:t>こと</w:t>
      </w:r>
      <w:r w:rsidR="00AB7CCA" w:rsidRPr="00187A90">
        <w:rPr>
          <w:rFonts w:asciiTheme="minorEastAsia" w:eastAsiaTheme="minorEastAsia" w:hAnsiTheme="minorEastAsia" w:hint="eastAsia"/>
          <w:sz w:val="22"/>
          <w:szCs w:val="22"/>
        </w:rPr>
        <w:t>とされています。</w:t>
      </w:r>
    </w:p>
    <w:p w:rsidR="00AB7CCA" w:rsidRPr="00187A90" w:rsidRDefault="00AB7CCA" w:rsidP="00F5623B">
      <w:pPr>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居宅サービス計画に入浴介助や機能訓練の必要性の記載がないものについて、個別サービス計画に盛り込むことはできません。</w:t>
      </w:r>
    </w:p>
    <w:p w:rsidR="000176A5" w:rsidRDefault="00AB7CCA" w:rsidP="00F5623B">
      <w:pPr>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また、サービス提供回数（曜日）や提供時間などが居宅サービス計画と一致しているかについても確認してください。</w:t>
      </w:r>
    </w:p>
    <w:p w:rsidR="00E3048F" w:rsidRPr="00187A90" w:rsidRDefault="00E3048F" w:rsidP="00F5623B">
      <w:pPr>
        <w:rPr>
          <w:rFonts w:asciiTheme="minorEastAsia" w:eastAsiaTheme="minorEastAsia" w:hAnsiTheme="minorEastAsia"/>
          <w:sz w:val="22"/>
          <w:szCs w:val="22"/>
        </w:rPr>
      </w:pPr>
    </w:p>
    <w:p w:rsidR="00E3048F" w:rsidRDefault="006C51EF" w:rsidP="00E3048F">
      <w:pPr>
        <w:rPr>
          <w:rFonts w:asciiTheme="minorEastAsia" w:eastAsiaTheme="minorEastAsia" w:hAnsiTheme="minorEastAsia"/>
          <w:sz w:val="22"/>
          <w:szCs w:val="22"/>
        </w:rPr>
      </w:pPr>
      <w:r w:rsidRPr="00187A90">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24448" behindDoc="0" locked="0" layoutInCell="1" allowOverlap="1" wp14:anchorId="2B21B681" wp14:editId="47632CDC">
                <wp:simplePos x="0" y="0"/>
                <wp:positionH relativeFrom="column">
                  <wp:posOffset>4445</wp:posOffset>
                </wp:positionH>
                <wp:positionV relativeFrom="paragraph">
                  <wp:posOffset>3810</wp:posOffset>
                </wp:positionV>
                <wp:extent cx="2038350" cy="428625"/>
                <wp:effectExtent l="0" t="0" r="19050" b="28575"/>
                <wp:wrapNone/>
                <wp:docPr id="37" name="フローチャート : 代替処理 37"/>
                <wp:cNvGraphicFramePr/>
                <a:graphic xmlns:a="http://schemas.openxmlformats.org/drawingml/2006/main">
                  <a:graphicData uri="http://schemas.microsoft.com/office/word/2010/wordprocessingShape">
                    <wps:wsp>
                      <wps:cNvSpPr/>
                      <wps:spPr>
                        <a:xfrm>
                          <a:off x="0" y="0"/>
                          <a:ext cx="2038350" cy="4286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FC3E40" w:rsidRDefault="00C064CB" w:rsidP="00576CB1">
                            <w:pPr>
                              <w:rPr>
                                <w:rFonts w:ascii="ＭＳ ゴシック" w:eastAsia="ＭＳ ゴシック" w:hAnsi="ＭＳ ゴシック"/>
                                <w:b/>
                                <w:sz w:val="24"/>
                              </w:rPr>
                            </w:pPr>
                            <w:r w:rsidRPr="00FC3E40">
                              <w:rPr>
                                <w:rFonts w:ascii="ＭＳ ゴシック" w:eastAsia="ＭＳ ゴシック" w:hAnsi="ＭＳ ゴシック" w:hint="eastAsia"/>
                                <w:b/>
                                <w:sz w:val="24"/>
                              </w:rPr>
                              <w:t>個別サービス計画の提出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1B681" id="フローチャート : 代替処理 37" o:spid="_x0000_s1099" type="#_x0000_t176" style="position:absolute;left:0;text-align:left;margin-left:.35pt;margin-top:.3pt;width:160.5pt;height:33.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" fillcolor="window" strokecolor="windowText" strokeweight="1.5pt">
                <v:stroke linestyle="thinThin"/>
                <v:textbox>
                  <w:txbxContent>
                    <w:p w:rsidR="00C064CB" w:rsidRPr="00FC3E40" w:rsidRDefault="00C064CB" w:rsidP="00576CB1">
                      <w:pPr>
                        <w:rPr>
                          <w:rFonts w:ascii="ＭＳ ゴシック" w:eastAsia="ＭＳ ゴシック" w:hAnsi="ＭＳ ゴシック"/>
                          <w:b/>
                          <w:sz w:val="24"/>
                        </w:rPr>
                      </w:pPr>
                      <w:r w:rsidRPr="00FC3E40">
                        <w:rPr>
                          <w:rFonts w:ascii="ＭＳ ゴシック" w:eastAsia="ＭＳ ゴシック" w:hAnsi="ＭＳ ゴシック" w:hint="eastAsia"/>
                          <w:b/>
                          <w:sz w:val="24"/>
                        </w:rPr>
                        <w:t>個別サービス計画の提出</w:t>
                      </w:r>
                    </w:p>
                  </w:txbxContent>
                </v:textbox>
              </v:shape>
            </w:pict>
          </mc:Fallback>
        </mc:AlternateContent>
      </w:r>
    </w:p>
    <w:p w:rsidR="00E3048F" w:rsidRPr="00187A90" w:rsidRDefault="00E3048F" w:rsidP="00E3048F">
      <w:pPr>
        <w:rPr>
          <w:rFonts w:asciiTheme="minorEastAsia" w:eastAsiaTheme="minorEastAsia" w:hAnsiTheme="minorEastAsia"/>
          <w:sz w:val="22"/>
          <w:szCs w:val="22"/>
        </w:rPr>
      </w:pPr>
    </w:p>
    <w:p w:rsidR="00E3048F" w:rsidRPr="00187A90" w:rsidRDefault="00E3048F" w:rsidP="007A430F">
      <w:pPr>
        <w:spacing w:beforeLines="50" w:before="166"/>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居宅サービス計画を作成した介護支援専門員は、個別サービス計画の提出を求め、居宅サービス計画と個別サービス計画の連動性や整合性を確認しなければならないこととされています。</w:t>
      </w:r>
    </w:p>
    <w:p w:rsidR="00E3048F" w:rsidRDefault="00E3048F" w:rsidP="00E3048F">
      <w:pPr>
        <w:rPr>
          <w:rFonts w:asciiTheme="minorEastAsia" w:eastAsiaTheme="minorEastAsia" w:hAnsiTheme="minorEastAsia"/>
          <w:sz w:val="22"/>
          <w:szCs w:val="22"/>
        </w:rPr>
      </w:pPr>
      <w:r w:rsidRPr="00187A90">
        <w:rPr>
          <w:rFonts w:asciiTheme="minorEastAsia" w:eastAsiaTheme="minorEastAsia" w:hAnsiTheme="minorEastAsia" w:hint="eastAsia"/>
          <w:sz w:val="22"/>
          <w:szCs w:val="22"/>
        </w:rPr>
        <w:t xml:space="preserve">　</w:t>
      </w:r>
      <w:r w:rsidR="00BA6E9B" w:rsidRPr="00187A90">
        <w:rPr>
          <w:rFonts w:asciiTheme="minorEastAsia" w:eastAsiaTheme="minorEastAsia" w:hAnsiTheme="minorEastAsia" w:hint="eastAsia"/>
          <w:sz w:val="22"/>
          <w:szCs w:val="22"/>
        </w:rPr>
        <w:t>担当の介護支援専門員から</w:t>
      </w:r>
      <w:r w:rsidRPr="00187A90">
        <w:rPr>
          <w:rFonts w:asciiTheme="minorEastAsia" w:eastAsiaTheme="minorEastAsia" w:hAnsiTheme="minorEastAsia" w:hint="eastAsia"/>
          <w:sz w:val="22"/>
          <w:szCs w:val="22"/>
        </w:rPr>
        <w:t>個別サービス計画</w:t>
      </w:r>
      <w:r w:rsidR="00C457DA" w:rsidRPr="00187A90">
        <w:rPr>
          <w:rFonts w:asciiTheme="minorEastAsia" w:eastAsiaTheme="minorEastAsia" w:hAnsiTheme="minorEastAsia" w:hint="eastAsia"/>
          <w:sz w:val="22"/>
          <w:szCs w:val="22"/>
        </w:rPr>
        <w:t>の提出の求めがあった場合は、提出をお願いします。</w:t>
      </w:r>
    </w:p>
    <w:p w:rsidR="00845BE4" w:rsidRDefault="00845BE4" w:rsidP="00E3048F">
      <w:pPr>
        <w:rPr>
          <w:rFonts w:asciiTheme="minorEastAsia" w:eastAsiaTheme="minorEastAsia" w:hAnsiTheme="minorEastAsia"/>
          <w:sz w:val="22"/>
          <w:szCs w:val="22"/>
        </w:rPr>
      </w:pPr>
    </w:p>
    <w:p w:rsidR="00845BE4" w:rsidRPr="001A346C" w:rsidRDefault="00845BE4" w:rsidP="00845BE4">
      <w:pPr>
        <w:ind w:right="-1"/>
        <w:jc w:val="right"/>
        <w:rPr>
          <w:rFonts w:ascii="ＭＳ 明朝" w:hAnsi="ＭＳ 明朝"/>
          <w:sz w:val="22"/>
          <w:szCs w:val="22"/>
          <w:bdr w:val="single" w:sz="4" w:space="0" w:color="auto"/>
        </w:rPr>
      </w:pPr>
      <w:r w:rsidRPr="001A346C">
        <w:rPr>
          <w:rFonts w:ascii="ＭＳ 明朝" w:hAnsi="ＭＳ 明朝" w:hint="eastAsia"/>
          <w:sz w:val="22"/>
          <w:szCs w:val="22"/>
        </w:rPr>
        <w:t xml:space="preserve">　　　</w:t>
      </w:r>
      <w:r w:rsidRPr="001A346C">
        <w:rPr>
          <w:rFonts w:ascii="ＭＳ 明朝" w:hAnsi="ＭＳ 明朝" w:hint="eastAsia"/>
          <w:sz w:val="22"/>
          <w:szCs w:val="22"/>
          <w:bdr w:val="single" w:sz="4" w:space="0" w:color="auto"/>
        </w:rPr>
        <w:t>地域密着型サービス</w:t>
      </w:r>
    </w:p>
    <w:p w:rsidR="00845BE4" w:rsidRPr="001A346C" w:rsidRDefault="00845BE4" w:rsidP="00845BE4">
      <w:pPr>
        <w:ind w:right="-2"/>
        <w:rPr>
          <w:rFonts w:ascii="ＭＳ Ｐゴシック" w:eastAsia="ＭＳ Ｐゴシック" w:hAnsi="ＭＳ Ｐゴシック"/>
          <w:b/>
          <w:sz w:val="32"/>
          <w:szCs w:val="32"/>
        </w:rPr>
      </w:pPr>
      <w:r w:rsidRPr="001A346C">
        <w:rPr>
          <w:rFonts w:ascii="ＭＳ Ｐゴシック" w:eastAsia="ＭＳ Ｐゴシック" w:hAnsi="ＭＳ Ｐゴシック" w:hint="eastAsia"/>
          <w:b/>
          <w:sz w:val="32"/>
          <w:szCs w:val="32"/>
        </w:rPr>
        <w:t>【</w:t>
      </w:r>
      <w:r w:rsidRPr="001A346C">
        <w:rPr>
          <w:rFonts w:ascii="ＭＳ Ｐゴシック" w:eastAsia="ＭＳ Ｐゴシック" w:hAnsi="ＭＳ Ｐゴシック" w:hint="eastAsia"/>
          <w:b/>
          <w:sz w:val="32"/>
          <w:szCs w:val="26"/>
        </w:rPr>
        <w:t>医薬品の使用の介助について</w:t>
      </w:r>
      <w:r w:rsidRPr="001A346C">
        <w:rPr>
          <w:rFonts w:ascii="ＭＳ Ｐゴシック" w:eastAsia="ＭＳ Ｐゴシック" w:hAnsi="ＭＳ Ｐゴシック" w:hint="eastAsia"/>
          <w:b/>
          <w:sz w:val="32"/>
          <w:szCs w:val="32"/>
        </w:rPr>
        <w:t>】</w:t>
      </w:r>
    </w:p>
    <w:p w:rsidR="00845BE4" w:rsidRPr="001A346C" w:rsidRDefault="00845BE4" w:rsidP="00845BE4">
      <w:pPr>
        <w:rPr>
          <w:rFonts w:ascii="ＭＳ 明朝" w:hAnsi="ＭＳ 明朝"/>
          <w:sz w:val="22"/>
          <w:szCs w:val="22"/>
        </w:rPr>
      </w:pPr>
      <w:r w:rsidRPr="001A346C">
        <w:rPr>
          <w:rFonts w:ascii="ＭＳ 明朝" w:hAnsi="ＭＳ 明朝" w:hint="eastAsia"/>
          <w:noProof/>
          <w:sz w:val="22"/>
          <w:szCs w:val="22"/>
        </w:rPr>
        <mc:AlternateContent>
          <mc:Choice Requires="wps">
            <w:drawing>
              <wp:anchor distT="0" distB="0" distL="114300" distR="114300" simplePos="0" relativeHeight="251646976" behindDoc="0" locked="0" layoutInCell="1" allowOverlap="1" wp14:anchorId="2423401E" wp14:editId="775F7F2F">
                <wp:simplePos x="0" y="0"/>
                <wp:positionH relativeFrom="column">
                  <wp:posOffset>4445</wp:posOffset>
                </wp:positionH>
                <wp:positionV relativeFrom="paragraph">
                  <wp:posOffset>64770</wp:posOffset>
                </wp:positionV>
                <wp:extent cx="2400300" cy="439420"/>
                <wp:effectExtent l="0" t="0" r="19050" b="17780"/>
                <wp:wrapNone/>
                <wp:docPr id="96"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39420"/>
                        </a:xfrm>
                        <a:prstGeom prst="roundRect">
                          <a:avLst>
                            <a:gd name="adj" fmla="val 29673"/>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064CB" w:rsidRPr="001A346C" w:rsidRDefault="00C064CB" w:rsidP="00845BE4">
                            <w:pPr>
                              <w:ind w:firstLineChars="100" w:firstLine="241"/>
                            </w:pPr>
                            <w:r w:rsidRPr="001A346C">
                              <w:rPr>
                                <w:rFonts w:ascii="ＭＳ ゴシック" w:eastAsia="ＭＳ ゴシック" w:hAnsi="ＭＳ ゴシック" w:hint="eastAsia"/>
                                <w:b/>
                                <w:sz w:val="24"/>
                              </w:rPr>
                              <w:t>服薬</w:t>
                            </w:r>
                            <w:r w:rsidRPr="001A346C">
                              <w:rPr>
                                <w:rFonts w:ascii="ＭＳ ゴシック" w:eastAsia="ＭＳ ゴシック" w:hAnsi="ＭＳ ゴシック"/>
                                <w:b/>
                                <w:sz w:val="24"/>
                              </w:rPr>
                              <w:t>介助の注意点について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23401E" id="_x0000_s1100" style="position:absolute;left:0;text-align:left;margin-left:.35pt;margin-top:5.1pt;width:189pt;height:34.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9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" filled="f" strokeweight="1.5pt">
                <v:stroke linestyle="thinThin"/>
                <v:textbox inset="5.85pt,.7pt,5.85pt,.7pt">
                  <w:txbxContent>
                    <w:p w:rsidR="00C064CB" w:rsidRPr="001A346C" w:rsidRDefault="00C064CB" w:rsidP="00845BE4">
                      <w:pPr>
                        <w:ind w:firstLineChars="100" w:firstLine="241"/>
                      </w:pPr>
                      <w:r w:rsidRPr="001A346C">
                        <w:rPr>
                          <w:rFonts w:ascii="ＭＳ ゴシック" w:eastAsia="ＭＳ ゴシック" w:hAnsi="ＭＳ ゴシック" w:hint="eastAsia"/>
                          <w:b/>
                          <w:sz w:val="24"/>
                        </w:rPr>
                        <w:t>服薬</w:t>
                      </w:r>
                      <w:r w:rsidRPr="001A346C">
                        <w:rPr>
                          <w:rFonts w:ascii="ＭＳ ゴシック" w:eastAsia="ＭＳ ゴシック" w:hAnsi="ＭＳ ゴシック"/>
                          <w:b/>
                          <w:sz w:val="24"/>
                        </w:rPr>
                        <w:t>介助の注意点について</w:t>
                      </w:r>
                    </w:p>
                  </w:txbxContent>
                </v:textbox>
              </v:roundrect>
            </w:pict>
          </mc:Fallback>
        </mc:AlternateContent>
      </w:r>
    </w:p>
    <w:p w:rsidR="00845BE4" w:rsidRPr="001A346C" w:rsidRDefault="00845BE4" w:rsidP="00845BE4">
      <w:pPr>
        <w:rPr>
          <w:rFonts w:ascii="ＭＳ ゴシック" w:eastAsia="ＭＳ ゴシック" w:hAnsi="ＭＳ ゴシック" w:cs="Arial"/>
          <w:b/>
          <w:sz w:val="22"/>
          <w:szCs w:val="22"/>
        </w:rPr>
      </w:pPr>
    </w:p>
    <w:p w:rsidR="00845BE4" w:rsidRPr="001A346C" w:rsidRDefault="00845BE4" w:rsidP="00845BE4">
      <w:pPr>
        <w:rPr>
          <w:rFonts w:ascii="ＭＳ 明朝" w:hAnsi="ＭＳ 明朝" w:cs="Arial"/>
          <w:sz w:val="22"/>
          <w:szCs w:val="22"/>
        </w:rPr>
      </w:pPr>
    </w:p>
    <w:p w:rsidR="00845BE4" w:rsidRPr="001A346C" w:rsidRDefault="00845BE4" w:rsidP="00845BE4">
      <w:pPr>
        <w:ind w:firstLineChars="100" w:firstLine="220"/>
        <w:rPr>
          <w:rFonts w:ascii="ＭＳ 明朝" w:hAnsi="ＭＳ 明朝" w:cs="Arial"/>
          <w:sz w:val="22"/>
          <w:szCs w:val="22"/>
        </w:rPr>
      </w:pPr>
      <w:r w:rsidRPr="001A346C">
        <w:rPr>
          <w:rFonts w:ascii="ＭＳ 明朝" w:hAnsi="ＭＳ 明朝" w:cs="Arial" w:hint="eastAsia"/>
          <w:sz w:val="22"/>
          <w:szCs w:val="22"/>
        </w:rPr>
        <w:t>医師、歯科医師、看護師等の免許を有さない者が行うことのできる医行為については、「医師法第17条、歯科医師法第17条及び保健師助産師看護師法第31条の解釈について（通知）（平成17年７月26日医政発第0726005号）」（以下、「</w:t>
      </w:r>
      <w:r w:rsidR="00B44374" w:rsidRPr="001A346C">
        <w:rPr>
          <w:rFonts w:ascii="ＭＳ 明朝" w:hAnsi="ＭＳ 明朝" w:cs="Arial" w:hint="eastAsia"/>
          <w:sz w:val="22"/>
          <w:szCs w:val="22"/>
        </w:rPr>
        <w:t>医師法等の</w:t>
      </w:r>
      <w:r w:rsidRPr="001A346C">
        <w:rPr>
          <w:rFonts w:ascii="ＭＳ 明朝" w:hAnsi="ＭＳ 明朝" w:cs="Arial" w:hint="eastAsia"/>
          <w:sz w:val="22"/>
          <w:szCs w:val="22"/>
        </w:rPr>
        <w:t>解釈通知」という。）により、その解釈が示されております。</w:t>
      </w:r>
    </w:p>
    <w:p w:rsidR="00290909" w:rsidRPr="00290909" w:rsidRDefault="00845BE4" w:rsidP="00845BE4">
      <w:pPr>
        <w:rPr>
          <w:rFonts w:ascii="ＭＳ 明朝" w:hAnsi="ＭＳ 明朝" w:cs="Arial"/>
          <w:sz w:val="22"/>
          <w:szCs w:val="22"/>
        </w:rPr>
      </w:pPr>
      <w:r w:rsidRPr="001A346C">
        <w:rPr>
          <w:rFonts w:ascii="ＭＳ 明朝" w:hAnsi="ＭＳ 明朝" w:cs="Arial" w:hint="eastAsia"/>
          <w:sz w:val="22"/>
          <w:szCs w:val="22"/>
        </w:rPr>
        <w:t xml:space="preserve">　事業所・施設の従業者が行う内用薬の服薬介助に関しては、以下の点にご留意の上、対応をお願いします。</w:t>
      </w:r>
    </w:p>
    <w:p w:rsidR="00A20AC1" w:rsidRDefault="00A20AC1" w:rsidP="00845BE4">
      <w:pPr>
        <w:rPr>
          <w:rFonts w:ascii="Arial" w:hAnsi="Arial" w:cs="Arial"/>
          <w:sz w:val="22"/>
          <w:szCs w:val="22"/>
        </w:rPr>
      </w:pPr>
    </w:p>
    <w:p w:rsidR="00A20AC1" w:rsidRDefault="00A20AC1" w:rsidP="00845BE4">
      <w:pPr>
        <w:rPr>
          <w:rFonts w:ascii="Arial" w:hAnsi="Arial" w:cs="Arial"/>
          <w:sz w:val="22"/>
          <w:szCs w:val="22"/>
        </w:rPr>
      </w:pPr>
    </w:p>
    <w:p w:rsidR="00A20AC1" w:rsidRDefault="00A20AC1" w:rsidP="00845BE4">
      <w:pPr>
        <w:rPr>
          <w:rFonts w:ascii="Arial" w:hAnsi="Arial" w:cs="Arial"/>
          <w:sz w:val="22"/>
          <w:szCs w:val="22"/>
        </w:rPr>
      </w:pPr>
    </w:p>
    <w:p w:rsidR="00A20AC1" w:rsidRDefault="00A20AC1" w:rsidP="00845BE4">
      <w:pPr>
        <w:rPr>
          <w:rFonts w:ascii="Arial" w:hAnsi="Arial" w:cs="Arial"/>
          <w:sz w:val="22"/>
          <w:szCs w:val="22"/>
        </w:rPr>
      </w:pPr>
    </w:p>
    <w:p w:rsidR="00A20AC1" w:rsidRDefault="00A20AC1" w:rsidP="00845BE4">
      <w:pPr>
        <w:rPr>
          <w:rFonts w:ascii="Arial" w:hAnsi="Arial" w:cs="Arial"/>
          <w:sz w:val="22"/>
          <w:szCs w:val="22"/>
        </w:rPr>
      </w:pPr>
    </w:p>
    <w:p w:rsidR="00A20AC1" w:rsidRDefault="00A20AC1" w:rsidP="00845BE4">
      <w:pPr>
        <w:rPr>
          <w:rFonts w:ascii="Arial" w:hAnsi="Arial" w:cs="Arial"/>
          <w:sz w:val="22"/>
          <w:szCs w:val="22"/>
        </w:rPr>
      </w:pPr>
    </w:p>
    <w:p w:rsidR="00A20AC1" w:rsidRDefault="00A20AC1" w:rsidP="00845BE4">
      <w:pPr>
        <w:rPr>
          <w:rFonts w:ascii="Arial" w:hAnsi="Arial" w:cs="Arial"/>
          <w:sz w:val="22"/>
          <w:szCs w:val="22"/>
        </w:rPr>
      </w:pPr>
    </w:p>
    <w:p w:rsidR="00A20AC1" w:rsidRDefault="00A20AC1" w:rsidP="00845BE4">
      <w:pPr>
        <w:rPr>
          <w:rFonts w:ascii="Arial" w:hAnsi="Arial" w:cs="Arial"/>
          <w:sz w:val="22"/>
          <w:szCs w:val="22"/>
        </w:rPr>
      </w:pPr>
    </w:p>
    <w:p w:rsidR="00A20AC1" w:rsidRDefault="00A20AC1" w:rsidP="00845BE4">
      <w:pPr>
        <w:rPr>
          <w:rFonts w:ascii="Arial" w:hAnsi="Arial" w:cs="Arial"/>
          <w:sz w:val="22"/>
          <w:szCs w:val="22"/>
        </w:rPr>
      </w:pPr>
    </w:p>
    <w:p w:rsidR="00845BE4" w:rsidRPr="001A346C" w:rsidRDefault="00845BE4" w:rsidP="00845BE4">
      <w:pPr>
        <w:rPr>
          <w:rFonts w:ascii="Arial" w:hAnsi="Arial" w:cs="Arial"/>
          <w:sz w:val="22"/>
          <w:szCs w:val="22"/>
        </w:rPr>
      </w:pPr>
      <w:r w:rsidRPr="001A346C">
        <w:rPr>
          <w:noProof/>
        </w:rPr>
        <w:lastRenderedPageBreak/>
        <mc:AlternateContent>
          <mc:Choice Requires="wps">
            <w:drawing>
              <wp:anchor distT="0" distB="0" distL="114300" distR="114300" simplePos="0" relativeHeight="251663360" behindDoc="0" locked="0" layoutInCell="1" allowOverlap="1" wp14:anchorId="259F286F" wp14:editId="65DEF5A0">
                <wp:simplePos x="0" y="0"/>
                <wp:positionH relativeFrom="column">
                  <wp:posOffset>356870</wp:posOffset>
                </wp:positionH>
                <wp:positionV relativeFrom="paragraph">
                  <wp:posOffset>24130</wp:posOffset>
                </wp:positionV>
                <wp:extent cx="5410200" cy="3333750"/>
                <wp:effectExtent l="0" t="0" r="19050" b="19050"/>
                <wp:wrapNone/>
                <wp:docPr id="97" name="フローチャート: 処理 97"/>
                <wp:cNvGraphicFramePr/>
                <a:graphic xmlns:a="http://schemas.openxmlformats.org/drawingml/2006/main">
                  <a:graphicData uri="http://schemas.microsoft.com/office/word/2010/wordprocessingShape">
                    <wps:wsp>
                      <wps:cNvSpPr/>
                      <wps:spPr>
                        <a:xfrm>
                          <a:off x="0" y="0"/>
                          <a:ext cx="5410200" cy="3333750"/>
                        </a:xfrm>
                        <a:prstGeom prst="flowChartProcess">
                          <a:avLst/>
                        </a:prstGeom>
                        <a:solidFill>
                          <a:sysClr val="window" lastClr="FFFFFF"/>
                        </a:solidFill>
                        <a:ln w="19050" cap="flat" cmpd="sng" algn="ctr">
                          <a:solidFill>
                            <a:sysClr val="windowText" lastClr="000000"/>
                          </a:solidFill>
                          <a:prstDash val="sysDot"/>
                        </a:ln>
                        <a:effectLst/>
                      </wps:spPr>
                      <wps:txbx>
                        <w:txbxContent>
                          <w:p w:rsidR="00C064CB" w:rsidRPr="001A346C" w:rsidRDefault="00C064CB" w:rsidP="00845BE4">
                            <w:pPr>
                              <w:ind w:left="210" w:hangingChars="100" w:hanging="210"/>
                              <w:rPr>
                                <w:rFonts w:ascii="Arial" w:hAnsi="Arial" w:cs="Arial"/>
                                <w:szCs w:val="21"/>
                              </w:rPr>
                            </w:pPr>
                            <w:r w:rsidRPr="001A346C">
                              <w:rPr>
                                <w:rFonts w:ascii="Arial" w:hAnsi="Arial" w:cs="Arial" w:hint="eastAsia"/>
                                <w:szCs w:val="21"/>
                              </w:rPr>
                              <w:t>＜医師法等</w:t>
                            </w:r>
                            <w:r w:rsidRPr="001A346C">
                              <w:rPr>
                                <w:rFonts w:ascii="Arial" w:hAnsi="Arial" w:cs="Arial"/>
                                <w:szCs w:val="21"/>
                              </w:rPr>
                              <w:t>の</w:t>
                            </w:r>
                            <w:r w:rsidRPr="001A346C">
                              <w:rPr>
                                <w:rFonts w:ascii="Arial" w:hAnsi="Arial" w:cs="Arial" w:hint="eastAsia"/>
                                <w:szCs w:val="21"/>
                              </w:rPr>
                              <w:t>解釈</w:t>
                            </w:r>
                            <w:r w:rsidRPr="001A346C">
                              <w:rPr>
                                <w:rFonts w:ascii="Arial" w:hAnsi="Arial" w:cs="Arial"/>
                                <w:szCs w:val="21"/>
                              </w:rPr>
                              <w:t>通知（</w:t>
                            </w:r>
                            <w:r w:rsidRPr="001A346C">
                              <w:rPr>
                                <w:rFonts w:ascii="Arial" w:hAnsi="Arial" w:cs="Arial" w:hint="eastAsia"/>
                                <w:szCs w:val="21"/>
                              </w:rPr>
                              <w:t>抜粋</w:t>
                            </w:r>
                            <w:r w:rsidRPr="001A346C">
                              <w:rPr>
                                <w:rFonts w:ascii="Arial" w:hAnsi="Arial" w:cs="Arial"/>
                                <w:szCs w:val="21"/>
                              </w:rPr>
                              <w:t>）</w:t>
                            </w:r>
                            <w:r w:rsidRPr="001A346C">
                              <w:rPr>
                                <w:rFonts w:ascii="Arial" w:hAnsi="Arial" w:cs="Arial" w:hint="eastAsia"/>
                                <w:szCs w:val="21"/>
                              </w:rPr>
                              <w:t>＞</w:t>
                            </w:r>
                          </w:p>
                          <w:p w:rsidR="00C064CB" w:rsidRPr="001A346C" w:rsidRDefault="00C064CB" w:rsidP="00845BE4">
                            <w:pPr>
                              <w:rPr>
                                <w:rFonts w:ascii="Arial" w:hAnsi="Arial" w:cs="Arial"/>
                                <w:szCs w:val="21"/>
                              </w:rPr>
                            </w:pPr>
                            <w:r w:rsidRPr="001A346C">
                              <w:rPr>
                                <w:rFonts w:ascii="Arial" w:hAnsi="Arial" w:cs="Arial" w:hint="eastAsia"/>
                                <w:szCs w:val="21"/>
                              </w:rPr>
                              <w:t>患者</w:t>
                            </w:r>
                            <w:r w:rsidRPr="001A346C">
                              <w:rPr>
                                <w:rFonts w:ascii="Arial" w:hAnsi="Arial" w:cs="Arial"/>
                                <w:szCs w:val="21"/>
                              </w:rPr>
                              <w:t>の状態が以下の３条件を満たしている</w:t>
                            </w:r>
                            <w:r w:rsidRPr="001A346C">
                              <w:rPr>
                                <w:rFonts w:ascii="Arial" w:hAnsi="Arial" w:cs="Arial" w:hint="eastAsia"/>
                                <w:szCs w:val="21"/>
                              </w:rPr>
                              <w:t>ことを医師</w:t>
                            </w:r>
                            <w:r w:rsidRPr="001A346C">
                              <w:rPr>
                                <w:rFonts w:ascii="Arial" w:hAnsi="Arial" w:cs="Arial"/>
                                <w:szCs w:val="21"/>
                              </w:rPr>
                              <w:t>、歯科医師又は看護職員が</w:t>
                            </w:r>
                            <w:r w:rsidRPr="001A346C">
                              <w:rPr>
                                <w:rFonts w:ascii="Arial" w:hAnsi="Arial" w:cs="Arial" w:hint="eastAsia"/>
                                <w:szCs w:val="21"/>
                              </w:rPr>
                              <w:t>確認し</w:t>
                            </w:r>
                            <w:r w:rsidRPr="001A346C">
                              <w:rPr>
                                <w:rFonts w:ascii="Arial" w:hAnsi="Arial" w:cs="Arial"/>
                                <w:szCs w:val="21"/>
                              </w:rPr>
                              <w:t>、</w:t>
                            </w:r>
                            <w:r w:rsidRPr="001A346C">
                              <w:rPr>
                                <w:rFonts w:ascii="Arial" w:hAnsi="Arial" w:cs="Arial" w:hint="eastAsia"/>
                                <w:szCs w:val="21"/>
                              </w:rPr>
                              <w:t>これらの免許を</w:t>
                            </w:r>
                            <w:r w:rsidRPr="001A346C">
                              <w:rPr>
                                <w:rFonts w:ascii="Arial" w:hAnsi="Arial" w:cs="Arial"/>
                                <w:szCs w:val="21"/>
                              </w:rPr>
                              <w:t>有しない者による医薬品の使用の介助ができることを本人又</w:t>
                            </w:r>
                            <w:r w:rsidRPr="001A346C">
                              <w:rPr>
                                <w:rFonts w:ascii="Arial" w:hAnsi="Arial" w:cs="Arial" w:hint="eastAsia"/>
                                <w:szCs w:val="21"/>
                              </w:rPr>
                              <w:t>は</w:t>
                            </w:r>
                            <w:r w:rsidRPr="001A346C">
                              <w:rPr>
                                <w:rFonts w:ascii="Arial" w:hAnsi="Arial" w:cs="Arial"/>
                                <w:szCs w:val="21"/>
                              </w:rPr>
                              <w:t>家族に伝えている場合に、事前の本人</w:t>
                            </w:r>
                            <w:r w:rsidRPr="001A346C">
                              <w:rPr>
                                <w:rFonts w:ascii="Arial" w:hAnsi="Arial" w:cs="Arial" w:hint="eastAsia"/>
                                <w:szCs w:val="21"/>
                              </w:rPr>
                              <w:t>又は</w:t>
                            </w:r>
                            <w:r w:rsidRPr="001A346C">
                              <w:rPr>
                                <w:rFonts w:ascii="Arial" w:hAnsi="Arial" w:cs="Arial"/>
                                <w:szCs w:val="21"/>
                              </w:rPr>
                              <w:t>家族の具体的な</w:t>
                            </w:r>
                            <w:r w:rsidRPr="001A346C">
                              <w:rPr>
                                <w:rFonts w:ascii="Arial" w:hAnsi="Arial" w:cs="Arial" w:hint="eastAsia"/>
                                <w:szCs w:val="21"/>
                              </w:rPr>
                              <w:t>依頼に</w:t>
                            </w:r>
                            <w:r w:rsidRPr="001A346C">
                              <w:rPr>
                                <w:rFonts w:ascii="Arial" w:hAnsi="Arial" w:cs="Arial"/>
                                <w:szCs w:val="21"/>
                              </w:rPr>
                              <w:t>基づき、医師の処方を受け、あらかじめ薬袋等により</w:t>
                            </w:r>
                            <w:r w:rsidRPr="001A346C">
                              <w:rPr>
                                <w:rFonts w:ascii="Arial" w:hAnsi="Arial" w:cs="Arial" w:hint="eastAsia"/>
                                <w:szCs w:val="21"/>
                              </w:rPr>
                              <w:t>患者ごとに</w:t>
                            </w:r>
                            <w:r w:rsidRPr="001A346C">
                              <w:rPr>
                                <w:rFonts w:ascii="Arial" w:hAnsi="Arial" w:cs="Arial"/>
                                <w:szCs w:val="21"/>
                              </w:rPr>
                              <w:t>区分し授与された医薬品に</w:t>
                            </w:r>
                            <w:r w:rsidRPr="001A346C">
                              <w:rPr>
                                <w:rFonts w:ascii="Arial" w:hAnsi="Arial" w:cs="Arial" w:hint="eastAsia"/>
                                <w:szCs w:val="21"/>
                              </w:rPr>
                              <w:t>ついて</w:t>
                            </w:r>
                            <w:r w:rsidRPr="001A346C">
                              <w:rPr>
                                <w:rFonts w:ascii="Arial" w:hAnsi="Arial" w:cs="Arial"/>
                                <w:szCs w:val="21"/>
                              </w:rPr>
                              <w:t>、医師又は歯科医師の処方及び薬剤師の服薬指導の上、看護職員の保健指導・助言を遵守した医薬品の使用を</w:t>
                            </w:r>
                            <w:r w:rsidRPr="001A346C">
                              <w:rPr>
                                <w:rFonts w:ascii="Arial" w:hAnsi="Arial" w:cs="Arial" w:hint="eastAsia"/>
                                <w:szCs w:val="21"/>
                              </w:rPr>
                              <w:t>介助</w:t>
                            </w:r>
                            <w:r w:rsidRPr="001A346C">
                              <w:rPr>
                                <w:rFonts w:ascii="Arial" w:hAnsi="Arial" w:cs="Arial"/>
                                <w:szCs w:val="21"/>
                              </w:rPr>
                              <w:t>す</w:t>
                            </w:r>
                            <w:r w:rsidRPr="001A346C">
                              <w:rPr>
                                <w:rFonts w:ascii="Arial" w:hAnsi="Arial" w:cs="Arial" w:hint="eastAsia"/>
                                <w:szCs w:val="21"/>
                              </w:rPr>
                              <w:t>ること。具体的には、</w:t>
                            </w:r>
                            <w:r w:rsidRPr="001A346C">
                              <w:rPr>
                                <w:rFonts w:ascii="Arial" w:hAnsi="Arial" w:cs="Arial"/>
                                <w:szCs w:val="21"/>
                              </w:rPr>
                              <w:t>皮膚への軟膏の塗布（褥瘡の処置を除く</w:t>
                            </w:r>
                            <w:r w:rsidRPr="001A346C">
                              <w:rPr>
                                <w:rFonts w:ascii="Arial" w:hAnsi="Arial" w:cs="Arial" w:hint="eastAsia"/>
                                <w:szCs w:val="21"/>
                              </w:rPr>
                              <w:t>。）、</w:t>
                            </w:r>
                            <w:r w:rsidRPr="001A346C">
                              <w:rPr>
                                <w:rFonts w:ascii="Arial" w:hAnsi="Arial" w:cs="Arial"/>
                                <w:szCs w:val="21"/>
                              </w:rPr>
                              <w:t>皮膚へ</w:t>
                            </w:r>
                            <w:r w:rsidRPr="001A346C">
                              <w:rPr>
                                <w:rFonts w:ascii="Arial" w:hAnsi="Arial" w:cs="Arial" w:hint="eastAsia"/>
                                <w:szCs w:val="21"/>
                              </w:rPr>
                              <w:t>の</w:t>
                            </w:r>
                            <w:r w:rsidRPr="001A346C">
                              <w:rPr>
                                <w:rFonts w:ascii="Arial" w:hAnsi="Arial" w:cs="Arial"/>
                                <w:szCs w:val="21"/>
                              </w:rPr>
                              <w:t>湿布の貼付、</w:t>
                            </w:r>
                            <w:r w:rsidRPr="001A346C">
                              <w:rPr>
                                <w:rFonts w:ascii="Arial" w:hAnsi="Arial" w:cs="Arial" w:hint="eastAsia"/>
                                <w:szCs w:val="21"/>
                              </w:rPr>
                              <w:t>点眼薬</w:t>
                            </w:r>
                            <w:r w:rsidRPr="001A346C">
                              <w:rPr>
                                <w:rFonts w:ascii="Arial" w:hAnsi="Arial" w:cs="Arial"/>
                                <w:szCs w:val="21"/>
                              </w:rPr>
                              <w:t>の点眼、</w:t>
                            </w:r>
                            <w:r w:rsidRPr="001A346C">
                              <w:rPr>
                                <w:rFonts w:ascii="Arial" w:hAnsi="Arial" w:cs="Arial"/>
                                <w:szCs w:val="21"/>
                                <w:u w:val="single"/>
                              </w:rPr>
                              <w:t>一包化</w:t>
                            </w:r>
                            <w:r w:rsidRPr="001A346C">
                              <w:rPr>
                                <w:rFonts w:ascii="Arial" w:hAnsi="Arial" w:cs="Arial" w:hint="eastAsia"/>
                                <w:sz w:val="18"/>
                                <w:szCs w:val="18"/>
                                <w:u w:val="single"/>
                              </w:rPr>
                              <w:t>※</w:t>
                            </w:r>
                            <w:r w:rsidRPr="001A346C">
                              <w:rPr>
                                <w:rFonts w:ascii="Arial" w:hAnsi="Arial" w:cs="Arial"/>
                                <w:szCs w:val="21"/>
                                <w:u w:val="single"/>
                              </w:rPr>
                              <w:t>された内服薬の内服（舌下</w:t>
                            </w:r>
                            <w:r w:rsidRPr="001A346C">
                              <w:rPr>
                                <w:rFonts w:ascii="Arial" w:hAnsi="Arial" w:cs="Arial" w:hint="eastAsia"/>
                                <w:szCs w:val="21"/>
                                <w:u w:val="single"/>
                              </w:rPr>
                              <w:t>錠の</w:t>
                            </w:r>
                            <w:r w:rsidRPr="001A346C">
                              <w:rPr>
                                <w:rFonts w:ascii="Arial" w:hAnsi="Arial" w:cs="Arial"/>
                                <w:szCs w:val="21"/>
                                <w:u w:val="single"/>
                              </w:rPr>
                              <w:t>使用も含む）</w:t>
                            </w:r>
                            <w:r w:rsidRPr="001A346C">
                              <w:rPr>
                                <w:rFonts w:ascii="Arial" w:hAnsi="Arial" w:cs="Arial" w:hint="eastAsia"/>
                                <w:szCs w:val="21"/>
                              </w:rPr>
                              <w:t>、肛門</w:t>
                            </w:r>
                            <w:r w:rsidRPr="001A346C">
                              <w:rPr>
                                <w:rFonts w:ascii="Arial" w:hAnsi="Arial" w:cs="Arial"/>
                                <w:szCs w:val="21"/>
                              </w:rPr>
                              <w:t>からの座薬挿入</w:t>
                            </w:r>
                            <w:r w:rsidRPr="001A346C">
                              <w:rPr>
                                <w:rFonts w:ascii="Arial" w:hAnsi="Arial" w:cs="Arial" w:hint="eastAsia"/>
                                <w:szCs w:val="21"/>
                              </w:rPr>
                              <w:t>又は</w:t>
                            </w:r>
                            <w:r w:rsidRPr="001A346C">
                              <w:rPr>
                                <w:rFonts w:ascii="Arial" w:hAnsi="Arial" w:cs="Arial"/>
                                <w:szCs w:val="21"/>
                              </w:rPr>
                              <w:t>鼻腔</w:t>
                            </w:r>
                            <w:r w:rsidRPr="001A346C">
                              <w:rPr>
                                <w:rFonts w:ascii="Arial" w:hAnsi="Arial" w:cs="Arial" w:hint="eastAsia"/>
                                <w:szCs w:val="21"/>
                              </w:rPr>
                              <w:t>粘膜</w:t>
                            </w:r>
                            <w:r w:rsidRPr="001A346C">
                              <w:rPr>
                                <w:rFonts w:ascii="Arial" w:hAnsi="Arial" w:cs="Arial"/>
                                <w:szCs w:val="21"/>
                              </w:rPr>
                              <w:t>への薬剤噴霧を介助すること。</w:t>
                            </w:r>
                          </w:p>
                          <w:p w:rsidR="00C064CB" w:rsidRPr="001A346C" w:rsidRDefault="00C064CB" w:rsidP="00845BE4">
                            <w:pPr>
                              <w:rPr>
                                <w:rFonts w:ascii="Arial" w:hAnsi="Arial" w:cs="Arial"/>
                                <w:szCs w:val="21"/>
                              </w:rPr>
                            </w:pPr>
                          </w:p>
                          <w:p w:rsidR="00C064CB" w:rsidRPr="001A346C" w:rsidRDefault="00C064CB" w:rsidP="00845BE4">
                            <w:pPr>
                              <w:ind w:firstLineChars="100" w:firstLine="210"/>
                              <w:rPr>
                                <w:rFonts w:ascii="Arial" w:hAnsi="Arial" w:cs="Arial"/>
                                <w:szCs w:val="21"/>
                              </w:rPr>
                            </w:pPr>
                            <w:r w:rsidRPr="001A346C">
                              <w:rPr>
                                <w:rFonts w:ascii="Arial" w:hAnsi="Arial" w:cs="Arial" w:hint="eastAsia"/>
                                <w:szCs w:val="21"/>
                              </w:rPr>
                              <w:t>①</w:t>
                            </w:r>
                            <w:r w:rsidRPr="001A346C">
                              <w:rPr>
                                <w:rFonts w:ascii="Arial" w:hAnsi="Arial" w:cs="Arial"/>
                                <w:szCs w:val="21"/>
                              </w:rPr>
                              <w:t>患者が入院・入所して治療する必要がなく</w:t>
                            </w:r>
                            <w:r w:rsidRPr="001A346C">
                              <w:rPr>
                                <w:rFonts w:ascii="Arial" w:hAnsi="Arial" w:cs="Arial" w:hint="eastAsia"/>
                                <w:szCs w:val="21"/>
                              </w:rPr>
                              <w:t>容態</w:t>
                            </w:r>
                            <w:r w:rsidRPr="001A346C">
                              <w:rPr>
                                <w:rFonts w:ascii="Arial" w:hAnsi="Arial" w:cs="Arial"/>
                                <w:szCs w:val="21"/>
                              </w:rPr>
                              <w:t>が安定していること</w:t>
                            </w:r>
                          </w:p>
                          <w:p w:rsidR="00C064CB" w:rsidRPr="001A346C" w:rsidRDefault="00C064CB" w:rsidP="00845BE4">
                            <w:pPr>
                              <w:ind w:leftChars="100" w:left="420" w:hangingChars="100" w:hanging="210"/>
                              <w:rPr>
                                <w:rFonts w:ascii="Arial" w:hAnsi="Arial" w:cs="Arial"/>
                                <w:szCs w:val="21"/>
                              </w:rPr>
                            </w:pPr>
                            <w:r w:rsidRPr="001A346C">
                              <w:rPr>
                                <w:rFonts w:ascii="Arial" w:hAnsi="Arial" w:cs="Arial" w:hint="eastAsia"/>
                                <w:szCs w:val="21"/>
                              </w:rPr>
                              <w:t>②</w:t>
                            </w:r>
                            <w:r w:rsidRPr="001A346C">
                              <w:rPr>
                                <w:rFonts w:ascii="Arial" w:hAnsi="Arial" w:cs="Arial"/>
                                <w:szCs w:val="21"/>
                              </w:rPr>
                              <w:t>副作用の危険性や投薬量の調整等のため、医師又は看護職員による連続的な容態の</w:t>
                            </w:r>
                            <w:r w:rsidRPr="001A346C">
                              <w:rPr>
                                <w:rFonts w:ascii="Arial" w:hAnsi="Arial" w:cs="Arial" w:hint="eastAsia"/>
                                <w:szCs w:val="21"/>
                              </w:rPr>
                              <w:t>経過観察</w:t>
                            </w:r>
                            <w:r w:rsidRPr="001A346C">
                              <w:rPr>
                                <w:rFonts w:ascii="Arial" w:hAnsi="Arial" w:cs="Arial"/>
                                <w:szCs w:val="21"/>
                              </w:rPr>
                              <w:t>が必要である場合でないこと</w:t>
                            </w:r>
                          </w:p>
                          <w:p w:rsidR="00C064CB" w:rsidRPr="001A346C" w:rsidRDefault="00C064CB" w:rsidP="00845BE4">
                            <w:pPr>
                              <w:ind w:leftChars="100" w:left="420" w:hangingChars="100" w:hanging="210"/>
                              <w:rPr>
                                <w:rFonts w:asciiTheme="minorEastAsia" w:eastAsiaTheme="minorEastAsia" w:hAnsiTheme="minorEastAsia" w:cs="Arial"/>
                                <w:szCs w:val="21"/>
                              </w:rPr>
                            </w:pPr>
                            <w:r w:rsidRPr="001A346C">
                              <w:rPr>
                                <w:rFonts w:asciiTheme="minorEastAsia" w:eastAsiaTheme="minorEastAsia" w:hAnsiTheme="minorEastAsia" w:cs="Arial" w:hint="eastAsia"/>
                                <w:szCs w:val="21"/>
                              </w:rPr>
                              <w:t>③</w:t>
                            </w:r>
                            <w:r w:rsidRPr="001A346C">
                              <w:rPr>
                                <w:rFonts w:asciiTheme="minorEastAsia" w:eastAsiaTheme="minorEastAsia" w:hAnsiTheme="minorEastAsia" w:cs="Arial"/>
                                <w:szCs w:val="21"/>
                              </w:rPr>
                              <w:t>内服薬については誤嚥の可能性、座薬については肛門からの出血の可能性など、当該医薬品の使用の方法そのものについて専門的な配慮が必要な場合ではないこと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F286F" id="フローチャート: 処理 97" o:spid="_x0000_s1101" type="#_x0000_t109" style="position:absolute;left:0;text-align:left;margin-left:28.1pt;margin-top:1.9pt;width:426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" fillcolor="window" strokecolor="windowText" strokeweight="1.5pt">
                <v:stroke dashstyle="1 1"/>
                <v:textbox>
                  <w:txbxContent>
                    <w:p w:rsidR="00C064CB" w:rsidRPr="001A346C" w:rsidRDefault="00C064CB" w:rsidP="00845BE4">
                      <w:pPr>
                        <w:ind w:left="210" w:hangingChars="100" w:hanging="210"/>
                        <w:rPr>
                          <w:rFonts w:ascii="Arial" w:hAnsi="Arial" w:cs="Arial"/>
                          <w:szCs w:val="21"/>
                        </w:rPr>
                      </w:pPr>
                      <w:r w:rsidRPr="001A346C">
                        <w:rPr>
                          <w:rFonts w:ascii="Arial" w:hAnsi="Arial" w:cs="Arial" w:hint="eastAsia"/>
                          <w:szCs w:val="21"/>
                        </w:rPr>
                        <w:t>＜医師法等</w:t>
                      </w:r>
                      <w:r w:rsidRPr="001A346C">
                        <w:rPr>
                          <w:rFonts w:ascii="Arial" w:hAnsi="Arial" w:cs="Arial"/>
                          <w:szCs w:val="21"/>
                        </w:rPr>
                        <w:t>の</w:t>
                      </w:r>
                      <w:r w:rsidRPr="001A346C">
                        <w:rPr>
                          <w:rFonts w:ascii="Arial" w:hAnsi="Arial" w:cs="Arial" w:hint="eastAsia"/>
                          <w:szCs w:val="21"/>
                        </w:rPr>
                        <w:t>解釈</w:t>
                      </w:r>
                      <w:r w:rsidRPr="001A346C">
                        <w:rPr>
                          <w:rFonts w:ascii="Arial" w:hAnsi="Arial" w:cs="Arial"/>
                          <w:szCs w:val="21"/>
                        </w:rPr>
                        <w:t>通知（</w:t>
                      </w:r>
                      <w:r w:rsidRPr="001A346C">
                        <w:rPr>
                          <w:rFonts w:ascii="Arial" w:hAnsi="Arial" w:cs="Arial" w:hint="eastAsia"/>
                          <w:szCs w:val="21"/>
                        </w:rPr>
                        <w:t>抜粋</w:t>
                      </w:r>
                      <w:r w:rsidRPr="001A346C">
                        <w:rPr>
                          <w:rFonts w:ascii="Arial" w:hAnsi="Arial" w:cs="Arial"/>
                          <w:szCs w:val="21"/>
                        </w:rPr>
                        <w:t>）</w:t>
                      </w:r>
                      <w:r w:rsidRPr="001A346C">
                        <w:rPr>
                          <w:rFonts w:ascii="Arial" w:hAnsi="Arial" w:cs="Arial" w:hint="eastAsia"/>
                          <w:szCs w:val="21"/>
                        </w:rPr>
                        <w:t>＞</w:t>
                      </w:r>
                    </w:p>
                    <w:p w:rsidR="00C064CB" w:rsidRPr="001A346C" w:rsidRDefault="00C064CB" w:rsidP="00845BE4">
                      <w:pPr>
                        <w:rPr>
                          <w:rFonts w:ascii="Arial" w:hAnsi="Arial" w:cs="Arial"/>
                          <w:szCs w:val="21"/>
                        </w:rPr>
                      </w:pPr>
                      <w:r w:rsidRPr="001A346C">
                        <w:rPr>
                          <w:rFonts w:ascii="Arial" w:hAnsi="Arial" w:cs="Arial" w:hint="eastAsia"/>
                          <w:szCs w:val="21"/>
                        </w:rPr>
                        <w:t>患者</w:t>
                      </w:r>
                      <w:r w:rsidRPr="001A346C">
                        <w:rPr>
                          <w:rFonts w:ascii="Arial" w:hAnsi="Arial" w:cs="Arial"/>
                          <w:szCs w:val="21"/>
                        </w:rPr>
                        <w:t>の状態が以下の３条件を満たしている</w:t>
                      </w:r>
                      <w:r w:rsidRPr="001A346C">
                        <w:rPr>
                          <w:rFonts w:ascii="Arial" w:hAnsi="Arial" w:cs="Arial" w:hint="eastAsia"/>
                          <w:szCs w:val="21"/>
                        </w:rPr>
                        <w:t>ことを医師</w:t>
                      </w:r>
                      <w:r w:rsidRPr="001A346C">
                        <w:rPr>
                          <w:rFonts w:ascii="Arial" w:hAnsi="Arial" w:cs="Arial"/>
                          <w:szCs w:val="21"/>
                        </w:rPr>
                        <w:t>、歯科医師又は看護職員が</w:t>
                      </w:r>
                      <w:r w:rsidRPr="001A346C">
                        <w:rPr>
                          <w:rFonts w:ascii="Arial" w:hAnsi="Arial" w:cs="Arial" w:hint="eastAsia"/>
                          <w:szCs w:val="21"/>
                        </w:rPr>
                        <w:t>確認し</w:t>
                      </w:r>
                      <w:r w:rsidRPr="001A346C">
                        <w:rPr>
                          <w:rFonts w:ascii="Arial" w:hAnsi="Arial" w:cs="Arial"/>
                          <w:szCs w:val="21"/>
                        </w:rPr>
                        <w:t>、</w:t>
                      </w:r>
                      <w:r w:rsidRPr="001A346C">
                        <w:rPr>
                          <w:rFonts w:ascii="Arial" w:hAnsi="Arial" w:cs="Arial" w:hint="eastAsia"/>
                          <w:szCs w:val="21"/>
                        </w:rPr>
                        <w:t>これらの免許を</w:t>
                      </w:r>
                      <w:r w:rsidRPr="001A346C">
                        <w:rPr>
                          <w:rFonts w:ascii="Arial" w:hAnsi="Arial" w:cs="Arial"/>
                          <w:szCs w:val="21"/>
                        </w:rPr>
                        <w:t>有しない者による医薬品の使用の介助ができることを本人又</w:t>
                      </w:r>
                      <w:r w:rsidRPr="001A346C">
                        <w:rPr>
                          <w:rFonts w:ascii="Arial" w:hAnsi="Arial" w:cs="Arial" w:hint="eastAsia"/>
                          <w:szCs w:val="21"/>
                        </w:rPr>
                        <w:t>は</w:t>
                      </w:r>
                      <w:r w:rsidRPr="001A346C">
                        <w:rPr>
                          <w:rFonts w:ascii="Arial" w:hAnsi="Arial" w:cs="Arial"/>
                          <w:szCs w:val="21"/>
                        </w:rPr>
                        <w:t>家族に伝えている場合に、事前の本人</w:t>
                      </w:r>
                      <w:r w:rsidRPr="001A346C">
                        <w:rPr>
                          <w:rFonts w:ascii="Arial" w:hAnsi="Arial" w:cs="Arial" w:hint="eastAsia"/>
                          <w:szCs w:val="21"/>
                        </w:rPr>
                        <w:t>又は</w:t>
                      </w:r>
                      <w:r w:rsidRPr="001A346C">
                        <w:rPr>
                          <w:rFonts w:ascii="Arial" w:hAnsi="Arial" w:cs="Arial"/>
                          <w:szCs w:val="21"/>
                        </w:rPr>
                        <w:t>家族の具体的な</w:t>
                      </w:r>
                      <w:r w:rsidRPr="001A346C">
                        <w:rPr>
                          <w:rFonts w:ascii="Arial" w:hAnsi="Arial" w:cs="Arial" w:hint="eastAsia"/>
                          <w:szCs w:val="21"/>
                        </w:rPr>
                        <w:t>依頼に</w:t>
                      </w:r>
                      <w:r w:rsidRPr="001A346C">
                        <w:rPr>
                          <w:rFonts w:ascii="Arial" w:hAnsi="Arial" w:cs="Arial"/>
                          <w:szCs w:val="21"/>
                        </w:rPr>
                        <w:t>基づき、医師の処方を受け、あらかじめ薬袋等により</w:t>
                      </w:r>
                      <w:r w:rsidRPr="001A346C">
                        <w:rPr>
                          <w:rFonts w:ascii="Arial" w:hAnsi="Arial" w:cs="Arial" w:hint="eastAsia"/>
                          <w:szCs w:val="21"/>
                        </w:rPr>
                        <w:t>患者ごとに</w:t>
                      </w:r>
                      <w:r w:rsidRPr="001A346C">
                        <w:rPr>
                          <w:rFonts w:ascii="Arial" w:hAnsi="Arial" w:cs="Arial"/>
                          <w:szCs w:val="21"/>
                        </w:rPr>
                        <w:t>区分し授与された医薬品に</w:t>
                      </w:r>
                      <w:r w:rsidRPr="001A346C">
                        <w:rPr>
                          <w:rFonts w:ascii="Arial" w:hAnsi="Arial" w:cs="Arial" w:hint="eastAsia"/>
                          <w:szCs w:val="21"/>
                        </w:rPr>
                        <w:t>ついて</w:t>
                      </w:r>
                      <w:r w:rsidRPr="001A346C">
                        <w:rPr>
                          <w:rFonts w:ascii="Arial" w:hAnsi="Arial" w:cs="Arial"/>
                          <w:szCs w:val="21"/>
                        </w:rPr>
                        <w:t>、医師又は歯科医師の処方及び薬剤師の服薬指導の上、看護職員の保健指導・助言を遵守した医薬品の使用を</w:t>
                      </w:r>
                      <w:r w:rsidRPr="001A346C">
                        <w:rPr>
                          <w:rFonts w:ascii="Arial" w:hAnsi="Arial" w:cs="Arial" w:hint="eastAsia"/>
                          <w:szCs w:val="21"/>
                        </w:rPr>
                        <w:t>介助</w:t>
                      </w:r>
                      <w:r w:rsidRPr="001A346C">
                        <w:rPr>
                          <w:rFonts w:ascii="Arial" w:hAnsi="Arial" w:cs="Arial"/>
                          <w:szCs w:val="21"/>
                        </w:rPr>
                        <w:t>す</w:t>
                      </w:r>
                      <w:r w:rsidRPr="001A346C">
                        <w:rPr>
                          <w:rFonts w:ascii="Arial" w:hAnsi="Arial" w:cs="Arial" w:hint="eastAsia"/>
                          <w:szCs w:val="21"/>
                        </w:rPr>
                        <w:t>ること。具体的には、</w:t>
                      </w:r>
                      <w:r w:rsidRPr="001A346C">
                        <w:rPr>
                          <w:rFonts w:ascii="Arial" w:hAnsi="Arial" w:cs="Arial"/>
                          <w:szCs w:val="21"/>
                        </w:rPr>
                        <w:t>皮膚への軟膏の塗布（褥瘡の処置を除く</w:t>
                      </w:r>
                      <w:r w:rsidRPr="001A346C">
                        <w:rPr>
                          <w:rFonts w:ascii="Arial" w:hAnsi="Arial" w:cs="Arial" w:hint="eastAsia"/>
                          <w:szCs w:val="21"/>
                        </w:rPr>
                        <w:t>。）、</w:t>
                      </w:r>
                      <w:r w:rsidRPr="001A346C">
                        <w:rPr>
                          <w:rFonts w:ascii="Arial" w:hAnsi="Arial" w:cs="Arial"/>
                          <w:szCs w:val="21"/>
                        </w:rPr>
                        <w:t>皮膚へ</w:t>
                      </w:r>
                      <w:r w:rsidRPr="001A346C">
                        <w:rPr>
                          <w:rFonts w:ascii="Arial" w:hAnsi="Arial" w:cs="Arial" w:hint="eastAsia"/>
                          <w:szCs w:val="21"/>
                        </w:rPr>
                        <w:t>の</w:t>
                      </w:r>
                      <w:r w:rsidRPr="001A346C">
                        <w:rPr>
                          <w:rFonts w:ascii="Arial" w:hAnsi="Arial" w:cs="Arial"/>
                          <w:szCs w:val="21"/>
                        </w:rPr>
                        <w:t>湿布の貼付、</w:t>
                      </w:r>
                      <w:r w:rsidRPr="001A346C">
                        <w:rPr>
                          <w:rFonts w:ascii="Arial" w:hAnsi="Arial" w:cs="Arial" w:hint="eastAsia"/>
                          <w:szCs w:val="21"/>
                        </w:rPr>
                        <w:t>点眼薬</w:t>
                      </w:r>
                      <w:r w:rsidRPr="001A346C">
                        <w:rPr>
                          <w:rFonts w:ascii="Arial" w:hAnsi="Arial" w:cs="Arial"/>
                          <w:szCs w:val="21"/>
                        </w:rPr>
                        <w:t>の点眼、</w:t>
                      </w:r>
                      <w:r w:rsidRPr="001A346C">
                        <w:rPr>
                          <w:rFonts w:ascii="Arial" w:hAnsi="Arial" w:cs="Arial"/>
                          <w:szCs w:val="21"/>
                          <w:u w:val="single"/>
                        </w:rPr>
                        <w:t>一包化</w:t>
                      </w:r>
                      <w:r w:rsidRPr="001A346C">
                        <w:rPr>
                          <w:rFonts w:ascii="Arial" w:hAnsi="Arial" w:cs="Arial" w:hint="eastAsia"/>
                          <w:sz w:val="18"/>
                          <w:szCs w:val="18"/>
                          <w:u w:val="single"/>
                        </w:rPr>
                        <w:t>※</w:t>
                      </w:r>
                      <w:r w:rsidRPr="001A346C">
                        <w:rPr>
                          <w:rFonts w:ascii="Arial" w:hAnsi="Arial" w:cs="Arial"/>
                          <w:szCs w:val="21"/>
                          <w:u w:val="single"/>
                        </w:rPr>
                        <w:t>された内服薬の内服（舌下</w:t>
                      </w:r>
                      <w:r w:rsidRPr="001A346C">
                        <w:rPr>
                          <w:rFonts w:ascii="Arial" w:hAnsi="Arial" w:cs="Arial" w:hint="eastAsia"/>
                          <w:szCs w:val="21"/>
                          <w:u w:val="single"/>
                        </w:rPr>
                        <w:t>錠の</w:t>
                      </w:r>
                      <w:r w:rsidRPr="001A346C">
                        <w:rPr>
                          <w:rFonts w:ascii="Arial" w:hAnsi="Arial" w:cs="Arial"/>
                          <w:szCs w:val="21"/>
                          <w:u w:val="single"/>
                        </w:rPr>
                        <w:t>使用も含む）</w:t>
                      </w:r>
                      <w:r w:rsidRPr="001A346C">
                        <w:rPr>
                          <w:rFonts w:ascii="Arial" w:hAnsi="Arial" w:cs="Arial" w:hint="eastAsia"/>
                          <w:szCs w:val="21"/>
                        </w:rPr>
                        <w:t>、肛門</w:t>
                      </w:r>
                      <w:r w:rsidRPr="001A346C">
                        <w:rPr>
                          <w:rFonts w:ascii="Arial" w:hAnsi="Arial" w:cs="Arial"/>
                          <w:szCs w:val="21"/>
                        </w:rPr>
                        <w:t>からの座薬挿入</w:t>
                      </w:r>
                      <w:r w:rsidRPr="001A346C">
                        <w:rPr>
                          <w:rFonts w:ascii="Arial" w:hAnsi="Arial" w:cs="Arial" w:hint="eastAsia"/>
                          <w:szCs w:val="21"/>
                        </w:rPr>
                        <w:t>又は</w:t>
                      </w:r>
                      <w:r w:rsidRPr="001A346C">
                        <w:rPr>
                          <w:rFonts w:ascii="Arial" w:hAnsi="Arial" w:cs="Arial"/>
                          <w:szCs w:val="21"/>
                        </w:rPr>
                        <w:t>鼻腔</w:t>
                      </w:r>
                      <w:r w:rsidRPr="001A346C">
                        <w:rPr>
                          <w:rFonts w:ascii="Arial" w:hAnsi="Arial" w:cs="Arial" w:hint="eastAsia"/>
                          <w:szCs w:val="21"/>
                        </w:rPr>
                        <w:t>粘膜</w:t>
                      </w:r>
                      <w:r w:rsidRPr="001A346C">
                        <w:rPr>
                          <w:rFonts w:ascii="Arial" w:hAnsi="Arial" w:cs="Arial"/>
                          <w:szCs w:val="21"/>
                        </w:rPr>
                        <w:t>への薬剤噴霧を介助すること。</w:t>
                      </w:r>
                    </w:p>
                    <w:p w:rsidR="00C064CB" w:rsidRPr="001A346C" w:rsidRDefault="00C064CB" w:rsidP="00845BE4">
                      <w:pPr>
                        <w:rPr>
                          <w:rFonts w:ascii="Arial" w:hAnsi="Arial" w:cs="Arial"/>
                          <w:szCs w:val="21"/>
                        </w:rPr>
                      </w:pPr>
                    </w:p>
                    <w:p w:rsidR="00C064CB" w:rsidRPr="001A346C" w:rsidRDefault="00C064CB" w:rsidP="00845BE4">
                      <w:pPr>
                        <w:ind w:firstLineChars="100" w:firstLine="210"/>
                        <w:rPr>
                          <w:rFonts w:ascii="Arial" w:hAnsi="Arial" w:cs="Arial"/>
                          <w:szCs w:val="21"/>
                        </w:rPr>
                      </w:pPr>
                      <w:r w:rsidRPr="001A346C">
                        <w:rPr>
                          <w:rFonts w:ascii="Arial" w:hAnsi="Arial" w:cs="Arial" w:hint="eastAsia"/>
                          <w:szCs w:val="21"/>
                        </w:rPr>
                        <w:t>①</w:t>
                      </w:r>
                      <w:r w:rsidRPr="001A346C">
                        <w:rPr>
                          <w:rFonts w:ascii="Arial" w:hAnsi="Arial" w:cs="Arial"/>
                          <w:szCs w:val="21"/>
                        </w:rPr>
                        <w:t>患者が入院・入所して治療する必要がなく</w:t>
                      </w:r>
                      <w:r w:rsidRPr="001A346C">
                        <w:rPr>
                          <w:rFonts w:ascii="Arial" w:hAnsi="Arial" w:cs="Arial" w:hint="eastAsia"/>
                          <w:szCs w:val="21"/>
                        </w:rPr>
                        <w:t>容態</w:t>
                      </w:r>
                      <w:r w:rsidRPr="001A346C">
                        <w:rPr>
                          <w:rFonts w:ascii="Arial" w:hAnsi="Arial" w:cs="Arial"/>
                          <w:szCs w:val="21"/>
                        </w:rPr>
                        <w:t>が安定していること</w:t>
                      </w:r>
                    </w:p>
                    <w:p w:rsidR="00C064CB" w:rsidRPr="001A346C" w:rsidRDefault="00C064CB" w:rsidP="00845BE4">
                      <w:pPr>
                        <w:ind w:leftChars="100" w:left="420" w:hangingChars="100" w:hanging="210"/>
                        <w:rPr>
                          <w:rFonts w:ascii="Arial" w:hAnsi="Arial" w:cs="Arial"/>
                          <w:szCs w:val="21"/>
                        </w:rPr>
                      </w:pPr>
                      <w:r w:rsidRPr="001A346C">
                        <w:rPr>
                          <w:rFonts w:ascii="Arial" w:hAnsi="Arial" w:cs="Arial" w:hint="eastAsia"/>
                          <w:szCs w:val="21"/>
                        </w:rPr>
                        <w:t>②</w:t>
                      </w:r>
                      <w:r w:rsidRPr="001A346C">
                        <w:rPr>
                          <w:rFonts w:ascii="Arial" w:hAnsi="Arial" w:cs="Arial"/>
                          <w:szCs w:val="21"/>
                        </w:rPr>
                        <w:t>副作用の危険性や投薬量の調整等のため、医師又は看護職員による連続的な容態の</w:t>
                      </w:r>
                      <w:r w:rsidRPr="001A346C">
                        <w:rPr>
                          <w:rFonts w:ascii="Arial" w:hAnsi="Arial" w:cs="Arial" w:hint="eastAsia"/>
                          <w:szCs w:val="21"/>
                        </w:rPr>
                        <w:t>経過観察</w:t>
                      </w:r>
                      <w:r w:rsidRPr="001A346C">
                        <w:rPr>
                          <w:rFonts w:ascii="Arial" w:hAnsi="Arial" w:cs="Arial"/>
                          <w:szCs w:val="21"/>
                        </w:rPr>
                        <w:t>が必要である場合でないこと</w:t>
                      </w:r>
                    </w:p>
                    <w:p w:rsidR="00C064CB" w:rsidRPr="001A346C" w:rsidRDefault="00C064CB" w:rsidP="00845BE4">
                      <w:pPr>
                        <w:ind w:leftChars="100" w:left="420" w:hangingChars="100" w:hanging="210"/>
                        <w:rPr>
                          <w:rFonts w:asciiTheme="minorEastAsia" w:eastAsiaTheme="minorEastAsia" w:hAnsiTheme="minorEastAsia" w:cs="Arial"/>
                          <w:szCs w:val="21"/>
                        </w:rPr>
                      </w:pPr>
                      <w:r w:rsidRPr="001A346C">
                        <w:rPr>
                          <w:rFonts w:asciiTheme="minorEastAsia" w:eastAsiaTheme="minorEastAsia" w:hAnsiTheme="minorEastAsia" w:cs="Arial" w:hint="eastAsia"/>
                          <w:szCs w:val="21"/>
                        </w:rPr>
                        <w:t>③</w:t>
                      </w:r>
                      <w:r w:rsidRPr="001A346C">
                        <w:rPr>
                          <w:rFonts w:asciiTheme="minorEastAsia" w:eastAsiaTheme="minorEastAsia" w:hAnsiTheme="minorEastAsia" w:cs="Arial"/>
                          <w:szCs w:val="21"/>
                        </w:rPr>
                        <w:t>内服薬については誤嚥の可能性、座薬については肛門からの出血の可能性など、当該医薬品の使用の方法そのものについて専門的な配慮が必要な場合ではないこと</w:t>
                      </w:r>
                    </w:p>
                  </w:txbxContent>
                </v:textbox>
              </v:shape>
            </w:pict>
          </mc:Fallback>
        </mc:AlternateContent>
      </w: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Pr="001A346C" w:rsidRDefault="00845BE4" w:rsidP="00845BE4">
      <w:pPr>
        <w:rPr>
          <w:rFonts w:ascii="Arial" w:hAnsi="Arial" w:cs="Arial"/>
          <w:szCs w:val="21"/>
        </w:rPr>
      </w:pPr>
    </w:p>
    <w:p w:rsidR="00845BE4" w:rsidRDefault="00845BE4" w:rsidP="00845BE4">
      <w:pPr>
        <w:rPr>
          <w:rFonts w:ascii="Arial" w:hAnsi="Arial" w:cs="Arial"/>
          <w:szCs w:val="21"/>
        </w:rPr>
      </w:pPr>
    </w:p>
    <w:p w:rsidR="005C6ADB" w:rsidRPr="001A346C" w:rsidRDefault="005C6ADB" w:rsidP="005C6ADB">
      <w:pPr>
        <w:spacing w:line="120" w:lineRule="exact"/>
        <w:rPr>
          <w:rFonts w:ascii="Arial" w:hAnsi="Arial" w:cs="Arial"/>
          <w:szCs w:val="21"/>
        </w:rPr>
      </w:pPr>
    </w:p>
    <w:p w:rsidR="00845BE4" w:rsidRPr="001A346C" w:rsidRDefault="00845BE4" w:rsidP="00845BE4">
      <w:pPr>
        <w:ind w:leftChars="200" w:left="630" w:hangingChars="100" w:hanging="210"/>
        <w:rPr>
          <w:rFonts w:ascii="ＭＳ 明朝" w:hAnsi="ＭＳ 明朝" w:cs="Arial"/>
          <w:szCs w:val="21"/>
        </w:rPr>
      </w:pPr>
      <w:r w:rsidRPr="001A346C">
        <w:rPr>
          <w:rFonts w:ascii="ＭＳ 明朝" w:hAnsi="ＭＳ 明朝" w:cs="Arial" w:hint="eastAsia"/>
          <w:szCs w:val="21"/>
        </w:rPr>
        <w:t>※「一包化」はホッチキス等により曜日・服薬時間帯ごとに“ひとまとめ”にされたものを含みます。一包化、ひとまとめのいずれの場合も、医師又は医師の指示を受けた看護師、あるいは薬剤師によってなされたものである必要があります。</w:t>
      </w:r>
    </w:p>
    <w:p w:rsidR="00845BE4" w:rsidRPr="001A346C" w:rsidRDefault="00845BE4" w:rsidP="00E3048F">
      <w:pPr>
        <w:rPr>
          <w:rFonts w:asciiTheme="minorEastAsia" w:eastAsiaTheme="minorEastAsia" w:hAnsiTheme="minorEastAsia"/>
          <w:sz w:val="22"/>
          <w:szCs w:val="22"/>
        </w:rPr>
      </w:pPr>
    </w:p>
    <w:p w:rsidR="00845BE4" w:rsidRPr="001A346C" w:rsidRDefault="00845BE4" w:rsidP="00845BE4">
      <w:pPr>
        <w:ind w:right="-1"/>
        <w:jc w:val="right"/>
        <w:rPr>
          <w:rFonts w:ascii="ＭＳ 明朝" w:hAnsi="ＭＳ 明朝"/>
          <w:sz w:val="22"/>
          <w:szCs w:val="22"/>
          <w:bdr w:val="single" w:sz="4" w:space="0" w:color="auto"/>
        </w:rPr>
      </w:pPr>
      <w:r w:rsidRPr="00742CB6">
        <w:rPr>
          <w:rFonts w:ascii="ＭＳ 明朝" w:hAnsi="ＭＳ 明朝" w:hint="eastAsia"/>
          <w:color w:val="FF0000"/>
          <w:sz w:val="22"/>
          <w:szCs w:val="22"/>
        </w:rPr>
        <w:t xml:space="preserve">　</w:t>
      </w:r>
      <w:r w:rsidRPr="001A346C">
        <w:rPr>
          <w:rFonts w:ascii="ＭＳ 明朝" w:hAnsi="ＭＳ 明朝" w:hint="eastAsia"/>
          <w:sz w:val="22"/>
          <w:szCs w:val="22"/>
          <w:bdr w:val="single" w:sz="4" w:space="0" w:color="auto"/>
        </w:rPr>
        <w:t>地域密着型サービス</w:t>
      </w:r>
    </w:p>
    <w:p w:rsidR="00845BE4" w:rsidRPr="001A346C" w:rsidRDefault="00845BE4" w:rsidP="00845BE4">
      <w:pPr>
        <w:ind w:right="-2"/>
        <w:rPr>
          <w:rFonts w:ascii="ＭＳ Ｐゴシック" w:eastAsia="ＭＳ Ｐゴシック" w:hAnsi="ＭＳ Ｐゴシック"/>
          <w:b/>
          <w:sz w:val="32"/>
          <w:szCs w:val="32"/>
        </w:rPr>
      </w:pPr>
      <w:r w:rsidRPr="001A346C">
        <w:rPr>
          <w:rFonts w:ascii="ＭＳ Ｐゴシック" w:eastAsia="ＭＳ Ｐゴシック" w:hAnsi="ＭＳ Ｐゴシック" w:hint="eastAsia"/>
          <w:b/>
          <w:sz w:val="32"/>
          <w:szCs w:val="32"/>
        </w:rPr>
        <w:t>【</w:t>
      </w:r>
      <w:r w:rsidRPr="00AD77A8">
        <w:rPr>
          <w:rFonts w:ascii="ＭＳ Ｐゴシック" w:eastAsia="ＭＳ Ｐゴシック" w:hAnsi="ＭＳ Ｐゴシック" w:hint="eastAsia"/>
          <w:b/>
          <w:sz w:val="32"/>
          <w:szCs w:val="32"/>
        </w:rPr>
        <w:t>「介護サービス情報公表」制度について</w:t>
      </w:r>
      <w:r w:rsidRPr="001A346C">
        <w:rPr>
          <w:rFonts w:ascii="ＭＳ Ｐゴシック" w:eastAsia="ＭＳ Ｐゴシック" w:hAnsi="ＭＳ Ｐゴシック" w:hint="eastAsia"/>
          <w:b/>
          <w:sz w:val="32"/>
          <w:szCs w:val="32"/>
        </w:rPr>
        <w:t>】</w:t>
      </w:r>
    </w:p>
    <w:p w:rsidR="00845BE4" w:rsidRPr="00742CB6" w:rsidRDefault="00845BE4" w:rsidP="00845BE4">
      <w:pPr>
        <w:rPr>
          <w:rFonts w:ascii="ＭＳ 明朝" w:hAnsi="ＭＳ 明朝"/>
          <w:color w:val="FF0000"/>
          <w:sz w:val="22"/>
          <w:szCs w:val="22"/>
        </w:rPr>
      </w:pPr>
      <w:r w:rsidRPr="00742CB6">
        <w:rPr>
          <w:rFonts w:ascii="ＭＳ 明朝" w:hAnsi="ＭＳ 明朝" w:hint="eastAsia"/>
          <w:noProof/>
          <w:color w:val="FF0000"/>
          <w:sz w:val="22"/>
          <w:szCs w:val="22"/>
        </w:rPr>
        <mc:AlternateContent>
          <mc:Choice Requires="wps">
            <w:drawing>
              <wp:anchor distT="0" distB="0" distL="114300" distR="114300" simplePos="0" relativeHeight="251674624" behindDoc="0" locked="0" layoutInCell="1" allowOverlap="1" wp14:anchorId="7DAB875B" wp14:editId="3874B528">
                <wp:simplePos x="0" y="0"/>
                <wp:positionH relativeFrom="column">
                  <wp:posOffset>4445</wp:posOffset>
                </wp:positionH>
                <wp:positionV relativeFrom="paragraph">
                  <wp:posOffset>7620</wp:posOffset>
                </wp:positionV>
                <wp:extent cx="5734050" cy="447675"/>
                <wp:effectExtent l="0" t="0" r="19050" b="28575"/>
                <wp:wrapNone/>
                <wp:docPr id="95"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447675"/>
                        </a:xfrm>
                        <a:prstGeom prst="roundRect">
                          <a:avLst>
                            <a:gd name="adj" fmla="val 29673"/>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064CB" w:rsidRPr="001A346C" w:rsidRDefault="00C064CB" w:rsidP="00845BE4">
                            <w:r w:rsidRPr="001A346C">
                              <w:rPr>
                                <w:rFonts w:ascii="ＭＳ ゴシック" w:eastAsia="ＭＳ ゴシック" w:hAnsi="ＭＳ ゴシック" w:hint="eastAsia"/>
                                <w:b/>
                                <w:sz w:val="24"/>
                              </w:rPr>
                              <w:t>「</w:t>
                            </w:r>
                            <w:r w:rsidRPr="001A346C">
                              <w:rPr>
                                <w:rFonts w:ascii="ＭＳ ゴシック" w:eastAsia="ＭＳ ゴシック" w:hAnsi="ＭＳ ゴシック"/>
                                <w:b/>
                                <w:sz w:val="24"/>
                              </w:rPr>
                              <w:t>介護サービス情報</w:t>
                            </w:r>
                            <w:r w:rsidRPr="001A346C">
                              <w:rPr>
                                <w:rFonts w:ascii="ＭＳ ゴシック" w:eastAsia="ＭＳ ゴシック" w:hAnsi="ＭＳ ゴシック" w:hint="eastAsia"/>
                                <w:b/>
                                <w:sz w:val="24"/>
                              </w:rPr>
                              <w:t>報告</w:t>
                            </w:r>
                            <w:r w:rsidRPr="001A346C">
                              <w:rPr>
                                <w:rFonts w:ascii="ＭＳ ゴシック" w:eastAsia="ＭＳ ゴシック" w:hAnsi="ＭＳ ゴシック"/>
                                <w:b/>
                                <w:sz w:val="24"/>
                              </w:rPr>
                              <w:t>システム</w:t>
                            </w:r>
                            <w:r w:rsidRPr="001A346C">
                              <w:rPr>
                                <w:rFonts w:ascii="ＭＳ ゴシック" w:eastAsia="ＭＳ ゴシック" w:hAnsi="ＭＳ ゴシック" w:hint="eastAsia"/>
                                <w:b/>
                                <w:sz w:val="24"/>
                              </w:rPr>
                              <w:t>」</w:t>
                            </w:r>
                            <w:r w:rsidRPr="001A346C">
                              <w:rPr>
                                <w:rFonts w:ascii="ＭＳ ゴシック" w:eastAsia="ＭＳ ゴシック" w:hAnsi="ＭＳ ゴシック"/>
                                <w:b/>
                                <w:sz w:val="24"/>
                              </w:rPr>
                              <w:t>を活用し</w:t>
                            </w:r>
                            <w:r w:rsidRPr="001A346C">
                              <w:rPr>
                                <w:rFonts w:ascii="ＭＳ ゴシック" w:eastAsia="ＭＳ ゴシック" w:hAnsi="ＭＳ ゴシック" w:hint="eastAsia"/>
                                <w:b/>
                                <w:sz w:val="24"/>
                              </w:rPr>
                              <w:t>た</w:t>
                            </w:r>
                            <w:r w:rsidRPr="001A346C">
                              <w:rPr>
                                <w:rFonts w:ascii="ＭＳ ゴシック" w:eastAsia="ＭＳ ゴシック" w:hAnsi="ＭＳ ゴシック"/>
                                <w:b/>
                                <w:sz w:val="24"/>
                              </w:rPr>
                              <w:t>、情報の更新、報告について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AB875B" id="_x0000_s1102" style="position:absolute;left:0;text-align:left;margin-left:.35pt;margin-top:.6pt;width:451.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9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" filled="f" strokeweight="1.5pt">
                <v:stroke linestyle="thinThin"/>
                <v:textbox inset="5.85pt,.7pt,5.85pt,.7pt">
                  <w:txbxContent>
                    <w:p w:rsidR="00C064CB" w:rsidRPr="001A346C" w:rsidRDefault="00C064CB" w:rsidP="00845BE4">
                      <w:r w:rsidRPr="001A346C">
                        <w:rPr>
                          <w:rFonts w:ascii="ＭＳ ゴシック" w:eastAsia="ＭＳ ゴシック" w:hAnsi="ＭＳ ゴシック" w:hint="eastAsia"/>
                          <w:b/>
                          <w:sz w:val="24"/>
                        </w:rPr>
                        <w:t>「</w:t>
                      </w:r>
                      <w:r w:rsidRPr="001A346C">
                        <w:rPr>
                          <w:rFonts w:ascii="ＭＳ ゴシック" w:eastAsia="ＭＳ ゴシック" w:hAnsi="ＭＳ ゴシック"/>
                          <w:b/>
                          <w:sz w:val="24"/>
                        </w:rPr>
                        <w:t>介護サービス情報</w:t>
                      </w:r>
                      <w:r w:rsidRPr="001A346C">
                        <w:rPr>
                          <w:rFonts w:ascii="ＭＳ ゴシック" w:eastAsia="ＭＳ ゴシック" w:hAnsi="ＭＳ ゴシック" w:hint="eastAsia"/>
                          <w:b/>
                          <w:sz w:val="24"/>
                        </w:rPr>
                        <w:t>報告</w:t>
                      </w:r>
                      <w:r w:rsidRPr="001A346C">
                        <w:rPr>
                          <w:rFonts w:ascii="ＭＳ ゴシック" w:eastAsia="ＭＳ ゴシック" w:hAnsi="ＭＳ ゴシック"/>
                          <w:b/>
                          <w:sz w:val="24"/>
                        </w:rPr>
                        <w:t>システム</w:t>
                      </w:r>
                      <w:r w:rsidRPr="001A346C">
                        <w:rPr>
                          <w:rFonts w:ascii="ＭＳ ゴシック" w:eastAsia="ＭＳ ゴシック" w:hAnsi="ＭＳ ゴシック" w:hint="eastAsia"/>
                          <w:b/>
                          <w:sz w:val="24"/>
                        </w:rPr>
                        <w:t>」</w:t>
                      </w:r>
                      <w:r w:rsidRPr="001A346C">
                        <w:rPr>
                          <w:rFonts w:ascii="ＭＳ ゴシック" w:eastAsia="ＭＳ ゴシック" w:hAnsi="ＭＳ ゴシック"/>
                          <w:b/>
                          <w:sz w:val="24"/>
                        </w:rPr>
                        <w:t>を活用し</w:t>
                      </w:r>
                      <w:r w:rsidRPr="001A346C">
                        <w:rPr>
                          <w:rFonts w:ascii="ＭＳ ゴシック" w:eastAsia="ＭＳ ゴシック" w:hAnsi="ＭＳ ゴシック" w:hint="eastAsia"/>
                          <w:b/>
                          <w:sz w:val="24"/>
                        </w:rPr>
                        <w:t>た</w:t>
                      </w:r>
                      <w:r w:rsidRPr="001A346C">
                        <w:rPr>
                          <w:rFonts w:ascii="ＭＳ ゴシック" w:eastAsia="ＭＳ ゴシック" w:hAnsi="ＭＳ ゴシック"/>
                          <w:b/>
                          <w:sz w:val="24"/>
                        </w:rPr>
                        <w:t>、情報の更新、報告について</w:t>
                      </w:r>
                    </w:p>
                  </w:txbxContent>
                </v:textbox>
              </v:roundrect>
            </w:pict>
          </mc:Fallback>
        </mc:AlternateContent>
      </w:r>
    </w:p>
    <w:p w:rsidR="00845BE4" w:rsidRPr="00742CB6" w:rsidRDefault="00845BE4" w:rsidP="00845BE4">
      <w:pPr>
        <w:rPr>
          <w:rFonts w:ascii="ＭＳ ゴシック" w:eastAsia="ＭＳ ゴシック" w:hAnsi="ＭＳ ゴシック" w:cs="Arial"/>
          <w:b/>
          <w:color w:val="FF0000"/>
          <w:sz w:val="22"/>
          <w:szCs w:val="22"/>
        </w:rPr>
      </w:pPr>
    </w:p>
    <w:p w:rsidR="00845BE4" w:rsidRPr="001A346C" w:rsidRDefault="00845BE4" w:rsidP="00845BE4">
      <w:pPr>
        <w:rPr>
          <w:rFonts w:ascii="ＭＳ 明朝" w:hAnsi="ＭＳ 明朝" w:cs="Arial"/>
          <w:sz w:val="22"/>
          <w:szCs w:val="22"/>
        </w:rPr>
      </w:pPr>
    </w:p>
    <w:p w:rsidR="00845BE4" w:rsidRPr="001A346C" w:rsidRDefault="00845BE4" w:rsidP="00845BE4">
      <w:pPr>
        <w:ind w:firstLineChars="100" w:firstLine="220"/>
        <w:rPr>
          <w:rFonts w:ascii="ＭＳ 明朝" w:hAnsi="ＭＳ 明朝" w:cs="Arial"/>
          <w:sz w:val="22"/>
          <w:szCs w:val="22"/>
        </w:rPr>
      </w:pPr>
      <w:r w:rsidRPr="001A346C">
        <w:rPr>
          <w:rFonts w:ascii="ＭＳ 明朝" w:hAnsi="ＭＳ 明朝" w:cs="Arial" w:hint="eastAsia"/>
          <w:sz w:val="22"/>
          <w:szCs w:val="22"/>
        </w:rPr>
        <w:t>介護保険法第115条の35に規定されているとおり、介護サービス事業者は提供する介護サービスに係る介護サービス情報を事業所の住所がある都道府県の知事に報告し、公表することが義務付けられています。</w:t>
      </w:r>
    </w:p>
    <w:p w:rsidR="00845BE4" w:rsidRPr="001A346C" w:rsidRDefault="00845BE4" w:rsidP="00845BE4">
      <w:pPr>
        <w:ind w:firstLineChars="100" w:firstLine="220"/>
        <w:rPr>
          <w:rFonts w:ascii="ＭＳ 明朝" w:hAnsi="ＭＳ 明朝" w:cs="Arial"/>
          <w:sz w:val="22"/>
          <w:szCs w:val="22"/>
        </w:rPr>
      </w:pPr>
      <w:r w:rsidRPr="001A346C">
        <w:rPr>
          <w:rFonts w:ascii="ＭＳ 明朝" w:hAnsi="ＭＳ 明朝" w:cs="Arial" w:hint="eastAsia"/>
          <w:sz w:val="22"/>
          <w:szCs w:val="22"/>
        </w:rPr>
        <w:t>例年９月頃に、「かいごへるぷやまぐち」にて報告月の末日までに、報告システムの専用ページから報告するよう求められ</w:t>
      </w:r>
      <w:r w:rsidR="004D07B1" w:rsidRPr="001A346C">
        <w:rPr>
          <w:rFonts w:ascii="ＭＳ 明朝" w:hAnsi="ＭＳ 明朝" w:cs="Arial" w:hint="eastAsia"/>
          <w:sz w:val="22"/>
          <w:szCs w:val="22"/>
        </w:rPr>
        <w:t>る情報のうち</w:t>
      </w:r>
      <w:r w:rsidRPr="001A346C">
        <w:rPr>
          <w:rFonts w:ascii="ＭＳ 明朝" w:hAnsi="ＭＳ 明朝" w:cs="Arial" w:hint="eastAsia"/>
          <w:sz w:val="22"/>
          <w:szCs w:val="22"/>
        </w:rPr>
        <w:t>、「基本情報」と「運営情報」については、この時に変更等を行う</w:t>
      </w:r>
      <w:r w:rsidR="004D07B1" w:rsidRPr="001A346C">
        <w:rPr>
          <w:rFonts w:asciiTheme="minorEastAsia" w:eastAsiaTheme="minorEastAsia" w:hAnsiTheme="minorEastAsia" w:cs="Arial" w:hint="eastAsia"/>
          <w:sz w:val="22"/>
          <w:szCs w:val="22"/>
        </w:rPr>
        <w:t>必要があり、報告月以外に変更等を行う場合については、県への相談が必要となります。</w:t>
      </w:r>
      <w:r w:rsidRPr="001A346C">
        <w:rPr>
          <w:rFonts w:ascii="ＭＳ 明朝" w:hAnsi="ＭＳ 明朝" w:cs="Arial" w:hint="eastAsia"/>
          <w:sz w:val="22"/>
          <w:szCs w:val="22"/>
        </w:rPr>
        <w:t>（新規事業所については、介護サービスの提供を開始した月の翌月の末日までに登録が必要です。）</w:t>
      </w:r>
    </w:p>
    <w:p w:rsidR="00845BE4" w:rsidRPr="001A346C" w:rsidRDefault="00845BE4" w:rsidP="00845BE4">
      <w:pPr>
        <w:ind w:firstLineChars="100" w:firstLine="220"/>
        <w:rPr>
          <w:rFonts w:ascii="ＭＳ 明朝" w:hAnsi="ＭＳ 明朝" w:cs="Arial"/>
          <w:sz w:val="22"/>
          <w:szCs w:val="22"/>
        </w:rPr>
      </w:pPr>
      <w:r w:rsidRPr="001A346C">
        <w:rPr>
          <w:rFonts w:ascii="ＭＳ 明朝" w:hAnsi="ＭＳ 明朝" w:cs="Arial" w:hint="eastAsia"/>
          <w:sz w:val="22"/>
          <w:szCs w:val="22"/>
        </w:rPr>
        <w:t>任意の情報については、報告月以外においても事業所で任意に登録・修正が可能です。</w:t>
      </w:r>
    </w:p>
    <w:p w:rsidR="00845BE4" w:rsidRPr="001A346C" w:rsidRDefault="00845BE4" w:rsidP="00845BE4">
      <w:pPr>
        <w:ind w:firstLineChars="100" w:firstLine="220"/>
        <w:rPr>
          <w:rFonts w:ascii="ＭＳ 明朝" w:hAnsi="ＭＳ 明朝" w:cs="Arial"/>
          <w:sz w:val="22"/>
          <w:szCs w:val="22"/>
        </w:rPr>
      </w:pPr>
      <w:r w:rsidRPr="001A346C">
        <w:rPr>
          <w:rFonts w:ascii="ＭＳ 明朝" w:hAnsi="ＭＳ 明朝" w:cs="Arial" w:hint="eastAsia"/>
          <w:sz w:val="22"/>
          <w:szCs w:val="22"/>
        </w:rPr>
        <w:t>ここで報告された内容は、「介護サービス情報公表システム」に反映され、インターネットでいつでも誰でも気軽に情報を入手することができます。</w:t>
      </w:r>
    </w:p>
    <w:p w:rsidR="00845BE4" w:rsidRPr="001A346C" w:rsidRDefault="00845BE4" w:rsidP="00845BE4">
      <w:pPr>
        <w:ind w:firstLineChars="100" w:firstLine="220"/>
        <w:rPr>
          <w:rFonts w:ascii="ＭＳ 明朝" w:hAnsi="ＭＳ 明朝" w:cs="Arial"/>
          <w:sz w:val="22"/>
          <w:szCs w:val="22"/>
        </w:rPr>
      </w:pPr>
      <w:r w:rsidRPr="001A346C">
        <w:rPr>
          <w:rFonts w:ascii="ＭＳ 明朝" w:hAnsi="ＭＳ 明朝" w:cs="Arial" w:hint="eastAsia"/>
          <w:sz w:val="22"/>
          <w:szCs w:val="22"/>
        </w:rPr>
        <w:t>サービス利用を検討されている利用者やその家族の方等への情報提供、サービス改善のための自主努力など事業所のＰＲにも積極的にご活用ください。</w:t>
      </w:r>
    </w:p>
    <w:p w:rsidR="00845BE4" w:rsidRPr="001A346C" w:rsidRDefault="00845BE4" w:rsidP="00845BE4">
      <w:pPr>
        <w:rPr>
          <w:rFonts w:ascii="ＭＳ 明朝" w:hAnsi="ＭＳ 明朝" w:cs="Arial"/>
          <w:sz w:val="22"/>
          <w:szCs w:val="22"/>
        </w:rPr>
      </w:pPr>
      <w:r w:rsidRPr="001A346C">
        <w:rPr>
          <w:rFonts w:ascii="ＭＳ 明朝" w:hAnsi="ＭＳ 明朝" w:cs="Arial" w:hint="eastAsia"/>
          <w:sz w:val="22"/>
          <w:szCs w:val="22"/>
        </w:rPr>
        <w:t>＜必須の情報＞</w:t>
      </w:r>
    </w:p>
    <w:p w:rsidR="00845BE4" w:rsidRPr="001A346C" w:rsidRDefault="00845BE4" w:rsidP="00845BE4">
      <w:pPr>
        <w:rPr>
          <w:rFonts w:ascii="ＭＳ 明朝" w:hAnsi="ＭＳ 明朝" w:cs="Arial"/>
          <w:sz w:val="22"/>
          <w:szCs w:val="22"/>
        </w:rPr>
      </w:pPr>
      <w:r w:rsidRPr="001A346C">
        <w:rPr>
          <w:rFonts w:ascii="ＭＳ 明朝" w:hAnsi="ＭＳ 明朝" w:cs="Arial" w:hint="eastAsia"/>
          <w:sz w:val="22"/>
          <w:szCs w:val="22"/>
        </w:rPr>
        <w:t xml:space="preserve">　・基本情報（職員体制や利用料金などといった介護サービス事業所の基本的な情報）</w:t>
      </w:r>
    </w:p>
    <w:p w:rsidR="00845BE4" w:rsidRPr="001A346C" w:rsidRDefault="00845BE4" w:rsidP="00845BE4">
      <w:pPr>
        <w:rPr>
          <w:rFonts w:ascii="ＭＳ 明朝" w:hAnsi="ＭＳ 明朝" w:cs="Arial"/>
          <w:sz w:val="22"/>
          <w:szCs w:val="22"/>
        </w:rPr>
      </w:pPr>
      <w:r w:rsidRPr="001A346C">
        <w:rPr>
          <w:rFonts w:ascii="ＭＳ 明朝" w:hAnsi="ＭＳ 明朝" w:cs="Arial" w:hint="eastAsia"/>
          <w:sz w:val="22"/>
          <w:szCs w:val="22"/>
        </w:rPr>
        <w:t xml:space="preserve">　　⇒介護サービス情報公表システムの「事業所の詳細」に掲載されます。</w:t>
      </w:r>
    </w:p>
    <w:p w:rsidR="00845BE4" w:rsidRPr="001A346C" w:rsidRDefault="00845BE4" w:rsidP="00845BE4">
      <w:pPr>
        <w:ind w:left="1540" w:hangingChars="700" w:hanging="1540"/>
        <w:rPr>
          <w:rFonts w:ascii="ＭＳ 明朝" w:hAnsi="ＭＳ 明朝" w:cs="Arial"/>
          <w:sz w:val="22"/>
          <w:szCs w:val="22"/>
        </w:rPr>
      </w:pPr>
      <w:r w:rsidRPr="001A346C">
        <w:rPr>
          <w:rFonts w:ascii="ＭＳ 明朝" w:hAnsi="ＭＳ 明朝" w:cs="Arial" w:hint="eastAsia"/>
          <w:sz w:val="22"/>
          <w:szCs w:val="22"/>
        </w:rPr>
        <w:t xml:space="preserve">　</w:t>
      </w:r>
    </w:p>
    <w:p w:rsidR="00845BE4" w:rsidRPr="001A346C" w:rsidRDefault="00845BE4" w:rsidP="00845BE4">
      <w:pPr>
        <w:ind w:leftChars="100" w:left="1530" w:hangingChars="600" w:hanging="1320"/>
        <w:rPr>
          <w:rFonts w:ascii="ＭＳ 明朝" w:hAnsi="ＭＳ 明朝" w:cs="Arial"/>
          <w:sz w:val="22"/>
          <w:szCs w:val="22"/>
        </w:rPr>
      </w:pPr>
      <w:r w:rsidRPr="001A346C">
        <w:rPr>
          <w:rFonts w:ascii="ＭＳ 明朝" w:hAnsi="ＭＳ 明朝" w:cs="Arial" w:hint="eastAsia"/>
          <w:sz w:val="22"/>
          <w:szCs w:val="22"/>
        </w:rPr>
        <w:lastRenderedPageBreak/>
        <w:t>・運営情報（介護サービス事業所のサービス内容、運営等に関する取組の状況を利用者が把握するための情報）</w:t>
      </w:r>
    </w:p>
    <w:p w:rsidR="00845BE4" w:rsidRPr="001A346C" w:rsidRDefault="00845BE4" w:rsidP="00845BE4">
      <w:pPr>
        <w:rPr>
          <w:rFonts w:ascii="ＭＳ 明朝" w:hAnsi="ＭＳ 明朝" w:cs="Arial"/>
          <w:sz w:val="22"/>
          <w:szCs w:val="22"/>
        </w:rPr>
      </w:pPr>
      <w:r w:rsidRPr="001A346C">
        <w:rPr>
          <w:rFonts w:ascii="ＭＳ 明朝" w:hAnsi="ＭＳ 明朝" w:cs="Arial" w:hint="eastAsia"/>
          <w:sz w:val="22"/>
          <w:szCs w:val="22"/>
        </w:rPr>
        <w:t xml:space="preserve">　　⇒介護サービス情報公表システムの「運営状況」に掲載されます。</w:t>
      </w:r>
    </w:p>
    <w:p w:rsidR="00845BE4" w:rsidRPr="001A346C" w:rsidRDefault="00845BE4" w:rsidP="00845BE4">
      <w:pPr>
        <w:rPr>
          <w:rFonts w:ascii="ＭＳ 明朝" w:hAnsi="ＭＳ 明朝" w:cs="Arial"/>
          <w:sz w:val="22"/>
          <w:szCs w:val="22"/>
        </w:rPr>
      </w:pPr>
    </w:p>
    <w:p w:rsidR="00845BE4" w:rsidRPr="001A346C" w:rsidRDefault="00845BE4" w:rsidP="00845BE4">
      <w:pPr>
        <w:rPr>
          <w:rFonts w:ascii="ＭＳ 明朝" w:hAnsi="ＭＳ 明朝" w:cs="Arial"/>
          <w:sz w:val="22"/>
          <w:szCs w:val="22"/>
        </w:rPr>
      </w:pPr>
      <w:r w:rsidRPr="001A346C">
        <w:rPr>
          <w:rFonts w:ascii="ＭＳ 明朝" w:hAnsi="ＭＳ 明朝" w:cs="Arial" w:hint="eastAsia"/>
          <w:sz w:val="22"/>
          <w:szCs w:val="22"/>
        </w:rPr>
        <w:t>＜任意の情報＞</w:t>
      </w:r>
    </w:p>
    <w:p w:rsidR="00845BE4" w:rsidRPr="001A346C" w:rsidRDefault="00845BE4" w:rsidP="00845BE4">
      <w:pPr>
        <w:ind w:firstLineChars="100" w:firstLine="220"/>
        <w:rPr>
          <w:rFonts w:ascii="ＭＳ 明朝" w:hAnsi="ＭＳ 明朝" w:cs="Arial"/>
          <w:sz w:val="22"/>
          <w:szCs w:val="22"/>
        </w:rPr>
      </w:pPr>
      <w:r w:rsidRPr="001A346C">
        <w:rPr>
          <w:rFonts w:ascii="ＭＳ 明朝" w:hAnsi="ＭＳ 明朝" w:cs="Arial" w:hint="eastAsia"/>
          <w:sz w:val="22"/>
          <w:szCs w:val="22"/>
        </w:rPr>
        <w:t>・事業所の特色（事業所のアピールポイントや定員に対する空き数などを登録する画面）</w:t>
      </w:r>
    </w:p>
    <w:p w:rsidR="00845BE4" w:rsidRPr="00290909" w:rsidRDefault="00845BE4" w:rsidP="00845BE4">
      <w:pPr>
        <w:ind w:firstLineChars="100" w:firstLine="220"/>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 xml:space="preserve">　⇒介護サービス情報公表システムの「事業所の特色」に掲載されます。</w:t>
      </w:r>
    </w:p>
    <w:p w:rsidR="00DE21CB" w:rsidRPr="00290909" w:rsidRDefault="00DE21CB" w:rsidP="00845BE4">
      <w:pPr>
        <w:ind w:firstLineChars="100" w:firstLine="220"/>
        <w:rPr>
          <w:rFonts w:ascii="ＭＳ 明朝" w:hAnsi="ＭＳ 明朝" w:cs="Arial"/>
          <w:color w:val="000000" w:themeColor="text1"/>
          <w:sz w:val="22"/>
          <w:szCs w:val="22"/>
        </w:rPr>
      </w:pPr>
    </w:p>
    <w:p w:rsidR="00B178A1" w:rsidRPr="00290909" w:rsidRDefault="00B178A1" w:rsidP="00B178A1">
      <w:pPr>
        <w:jc w:val="right"/>
        <w:rPr>
          <w:rFonts w:ascii="ＭＳ 明朝" w:hAnsi="ＭＳ 明朝"/>
          <w:color w:val="000000" w:themeColor="text1"/>
          <w:sz w:val="22"/>
          <w:szCs w:val="22"/>
          <w:bdr w:val="single" w:sz="4" w:space="0" w:color="auto"/>
        </w:rPr>
      </w:pPr>
      <w:r w:rsidRPr="00290909">
        <w:rPr>
          <w:rFonts w:ascii="ＭＳ 明朝" w:hAnsi="ＭＳ 明朝" w:hint="eastAsia"/>
          <w:color w:val="000000" w:themeColor="text1"/>
          <w:sz w:val="22"/>
          <w:szCs w:val="22"/>
          <w:bdr w:val="single" w:sz="4" w:space="0" w:color="auto"/>
        </w:rPr>
        <w:t>地密特養・特養</w:t>
      </w:r>
    </w:p>
    <w:p w:rsidR="00B178A1" w:rsidRPr="00290909" w:rsidRDefault="00B178A1" w:rsidP="00B178A1">
      <w:pPr>
        <w:rPr>
          <w:rFonts w:ascii="ＭＳ Ｐゴシック" w:eastAsia="ＭＳ Ｐゴシック" w:hAnsi="ＭＳ Ｐゴシック"/>
          <w:b/>
          <w:color w:val="000000" w:themeColor="text1"/>
          <w:sz w:val="32"/>
          <w:szCs w:val="32"/>
        </w:rPr>
      </w:pPr>
      <w:r w:rsidRPr="00290909">
        <w:rPr>
          <w:rFonts w:ascii="ＭＳ Ｐゴシック" w:eastAsia="ＭＳ Ｐゴシック" w:hAnsi="ＭＳ Ｐゴシック" w:hint="eastAsia"/>
          <w:b/>
          <w:color w:val="000000" w:themeColor="text1"/>
          <w:sz w:val="32"/>
          <w:szCs w:val="32"/>
        </w:rPr>
        <w:t>【栄養管理及び口腔衛生の管理について】</w:t>
      </w:r>
    </w:p>
    <w:p w:rsidR="00B178A1" w:rsidRPr="00290909" w:rsidRDefault="00B178A1" w:rsidP="00B178A1">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69504" behindDoc="0" locked="0" layoutInCell="1" allowOverlap="1" wp14:anchorId="75AA150F" wp14:editId="18F6DA49">
                <wp:simplePos x="0" y="0"/>
                <wp:positionH relativeFrom="column">
                  <wp:posOffset>4445</wp:posOffset>
                </wp:positionH>
                <wp:positionV relativeFrom="paragraph">
                  <wp:posOffset>64770</wp:posOffset>
                </wp:positionV>
                <wp:extent cx="5724525" cy="657225"/>
                <wp:effectExtent l="0" t="0" r="28575" b="28575"/>
                <wp:wrapNone/>
                <wp:docPr id="52" name="フローチャート : 代替処理 39"/>
                <wp:cNvGraphicFramePr/>
                <a:graphic xmlns:a="http://schemas.openxmlformats.org/drawingml/2006/main">
                  <a:graphicData uri="http://schemas.microsoft.com/office/word/2010/wordprocessingShape">
                    <wps:wsp>
                      <wps:cNvSpPr/>
                      <wps:spPr>
                        <a:xfrm>
                          <a:off x="0" y="0"/>
                          <a:ext cx="5724525" cy="657225"/>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290909" w:rsidRDefault="00C064CB" w:rsidP="00B178A1">
                            <w:pPr>
                              <w:rPr>
                                <w:rFonts w:ascii="ＭＳ ゴシック" w:eastAsia="ＭＳ ゴシック" w:hAnsi="ＭＳ ゴシック"/>
                                <w:b/>
                                <w:color w:val="000000" w:themeColor="text1"/>
                                <w:sz w:val="24"/>
                              </w:rPr>
                            </w:pPr>
                            <w:r w:rsidRPr="00290909">
                              <w:rPr>
                                <w:rFonts w:ascii="ＭＳ ゴシック" w:eastAsia="ＭＳ ゴシック" w:hAnsi="ＭＳ ゴシック" w:hint="eastAsia"/>
                                <w:b/>
                                <w:color w:val="000000" w:themeColor="text1"/>
                                <w:sz w:val="24"/>
                              </w:rPr>
                              <w:t>入所者</w:t>
                            </w:r>
                            <w:r w:rsidRPr="00290909">
                              <w:rPr>
                                <w:rFonts w:ascii="ＭＳ ゴシック" w:eastAsia="ＭＳ ゴシック" w:hAnsi="ＭＳ ゴシック"/>
                                <w:b/>
                                <w:color w:val="000000" w:themeColor="text1"/>
                                <w:sz w:val="24"/>
                              </w:rPr>
                              <w:t>の状態に応じた計画的な</w:t>
                            </w:r>
                            <w:r w:rsidRPr="00290909">
                              <w:rPr>
                                <w:rFonts w:ascii="ＭＳ ゴシック" w:eastAsia="ＭＳ ゴシック" w:hAnsi="ＭＳ ゴシック" w:hint="eastAsia"/>
                                <w:b/>
                                <w:color w:val="000000" w:themeColor="text1"/>
                                <w:sz w:val="24"/>
                              </w:rPr>
                              <w:t>栄養管理及び口腔衛生</w:t>
                            </w:r>
                            <w:r w:rsidRPr="00290909">
                              <w:rPr>
                                <w:rFonts w:ascii="ＭＳ ゴシック" w:eastAsia="ＭＳ ゴシック" w:hAnsi="ＭＳ ゴシック"/>
                                <w:b/>
                                <w:color w:val="000000" w:themeColor="text1"/>
                                <w:sz w:val="24"/>
                              </w:rPr>
                              <w:t>の管理</w:t>
                            </w:r>
                            <w:r w:rsidRPr="00290909">
                              <w:rPr>
                                <w:rFonts w:ascii="ＭＳ ゴシック" w:eastAsia="ＭＳ ゴシック" w:hAnsi="ＭＳ ゴシック" w:hint="eastAsia"/>
                                <w:b/>
                                <w:color w:val="000000" w:themeColor="text1"/>
                                <w:sz w:val="24"/>
                              </w:rPr>
                              <w:t>を実施</w:t>
                            </w:r>
                            <w:r w:rsidRPr="00290909">
                              <w:rPr>
                                <w:rFonts w:ascii="ＭＳ ゴシック" w:eastAsia="ＭＳ ゴシック" w:hAnsi="ＭＳ ゴシック"/>
                                <w:b/>
                                <w:color w:val="000000" w:themeColor="text1"/>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A150F" id="_x0000_s1103" type="#_x0000_t176" style="position:absolute;left:0;text-align:left;margin-left:.35pt;margin-top:5.1pt;width:450.75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" fillcolor="window" strokecolor="windowText" strokeweight="1.5pt">
                <v:stroke linestyle="thinThin"/>
                <v:textbox>
                  <w:txbxContent>
                    <w:p w:rsidR="00C064CB" w:rsidRPr="00290909" w:rsidRDefault="00C064CB" w:rsidP="00B178A1">
                      <w:pPr>
                        <w:rPr>
                          <w:rFonts w:ascii="ＭＳ ゴシック" w:eastAsia="ＭＳ ゴシック" w:hAnsi="ＭＳ ゴシック"/>
                          <w:b/>
                          <w:color w:val="000000" w:themeColor="text1"/>
                          <w:sz w:val="24"/>
                        </w:rPr>
                      </w:pPr>
                      <w:r w:rsidRPr="00290909">
                        <w:rPr>
                          <w:rFonts w:ascii="ＭＳ ゴシック" w:eastAsia="ＭＳ ゴシック" w:hAnsi="ＭＳ ゴシック" w:hint="eastAsia"/>
                          <w:b/>
                          <w:color w:val="000000" w:themeColor="text1"/>
                          <w:sz w:val="24"/>
                        </w:rPr>
                        <w:t>入所者</w:t>
                      </w:r>
                      <w:r w:rsidRPr="00290909">
                        <w:rPr>
                          <w:rFonts w:ascii="ＭＳ ゴシック" w:eastAsia="ＭＳ ゴシック" w:hAnsi="ＭＳ ゴシック"/>
                          <w:b/>
                          <w:color w:val="000000" w:themeColor="text1"/>
                          <w:sz w:val="24"/>
                        </w:rPr>
                        <w:t>の状態に応じた計画的な</w:t>
                      </w:r>
                      <w:r w:rsidRPr="00290909">
                        <w:rPr>
                          <w:rFonts w:ascii="ＭＳ ゴシック" w:eastAsia="ＭＳ ゴシック" w:hAnsi="ＭＳ ゴシック" w:hint="eastAsia"/>
                          <w:b/>
                          <w:color w:val="000000" w:themeColor="text1"/>
                          <w:sz w:val="24"/>
                        </w:rPr>
                        <w:t>栄養管理及び口腔衛生</w:t>
                      </w:r>
                      <w:r w:rsidRPr="00290909">
                        <w:rPr>
                          <w:rFonts w:ascii="ＭＳ ゴシック" w:eastAsia="ＭＳ ゴシック" w:hAnsi="ＭＳ ゴシック"/>
                          <w:b/>
                          <w:color w:val="000000" w:themeColor="text1"/>
                          <w:sz w:val="24"/>
                        </w:rPr>
                        <w:t>の管理</w:t>
                      </w:r>
                      <w:r w:rsidRPr="00290909">
                        <w:rPr>
                          <w:rFonts w:ascii="ＭＳ ゴシック" w:eastAsia="ＭＳ ゴシック" w:hAnsi="ＭＳ ゴシック" w:hint="eastAsia"/>
                          <w:b/>
                          <w:color w:val="000000" w:themeColor="text1"/>
                          <w:sz w:val="24"/>
                        </w:rPr>
                        <w:t>を実施</w:t>
                      </w:r>
                      <w:r w:rsidRPr="00290909">
                        <w:rPr>
                          <w:rFonts w:ascii="ＭＳ ゴシック" w:eastAsia="ＭＳ ゴシック" w:hAnsi="ＭＳ ゴシック"/>
                          <w:b/>
                          <w:color w:val="000000" w:themeColor="text1"/>
                          <w:sz w:val="24"/>
                        </w:rPr>
                        <w:t>してください。</w:t>
                      </w:r>
                    </w:p>
                  </w:txbxContent>
                </v:textbox>
              </v:shape>
            </w:pict>
          </mc:Fallback>
        </mc:AlternateContent>
      </w:r>
    </w:p>
    <w:p w:rsidR="00B178A1" w:rsidRPr="00290909" w:rsidRDefault="00B178A1" w:rsidP="00B178A1">
      <w:pPr>
        <w:rPr>
          <w:rFonts w:ascii="ＭＳ 明朝" w:hAnsi="ＭＳ 明朝"/>
          <w:color w:val="000000" w:themeColor="text1"/>
          <w:sz w:val="22"/>
          <w:szCs w:val="22"/>
        </w:rPr>
      </w:pPr>
    </w:p>
    <w:p w:rsidR="00B178A1" w:rsidRPr="00290909" w:rsidRDefault="00B178A1" w:rsidP="00B178A1">
      <w:pPr>
        <w:rPr>
          <w:color w:val="000000" w:themeColor="text1"/>
        </w:rPr>
      </w:pPr>
    </w:p>
    <w:p w:rsidR="00B178A1" w:rsidRPr="00290909" w:rsidRDefault="00B178A1" w:rsidP="00B178A1">
      <w:pPr>
        <w:rPr>
          <w:color w:val="000000" w:themeColor="text1"/>
        </w:rPr>
      </w:pPr>
    </w:p>
    <w:p w:rsidR="00B178A1" w:rsidRPr="00290909" w:rsidRDefault="00B178A1" w:rsidP="00B178A1">
      <w:pPr>
        <w:rPr>
          <w:color w:val="000000" w:themeColor="text1"/>
        </w:rPr>
      </w:pPr>
      <w:r w:rsidRPr="00290909">
        <w:rPr>
          <w:rFonts w:hint="eastAsia"/>
          <w:color w:val="000000" w:themeColor="text1"/>
        </w:rPr>
        <w:t xml:space="preserve">　令和３年度の指定基準の改正により、地域密着型を含む介護老人福祉施設（特別養護老人ホーム）において</w:t>
      </w:r>
      <w:r w:rsidRPr="00C064CB">
        <w:rPr>
          <w:rFonts w:hint="eastAsia"/>
        </w:rPr>
        <w:t>、入所者の状態に応じた栄養管理及び口腔衛生の管理を計画的に行うことが義務付けられました（</w:t>
      </w:r>
      <w:r w:rsidR="005E5557" w:rsidRPr="00C064CB">
        <w:rPr>
          <w:rFonts w:hint="eastAsia"/>
          <w:b/>
          <w:sz w:val="22"/>
          <w:szCs w:val="21"/>
          <w:u w:val="double"/>
        </w:rPr>
        <w:t>令和６年３月</w:t>
      </w:r>
      <w:r w:rsidR="005E5557" w:rsidRPr="00C064CB">
        <w:rPr>
          <w:rFonts w:asciiTheme="minorEastAsia" w:eastAsiaTheme="minorEastAsia" w:hAnsiTheme="minorEastAsia" w:hint="eastAsia"/>
          <w:b/>
          <w:sz w:val="22"/>
          <w:szCs w:val="21"/>
          <w:u w:val="double"/>
        </w:rPr>
        <w:t>31</w:t>
      </w:r>
      <w:r w:rsidR="005E5557" w:rsidRPr="00C064CB">
        <w:rPr>
          <w:rFonts w:hint="eastAsia"/>
          <w:b/>
          <w:sz w:val="22"/>
          <w:szCs w:val="21"/>
          <w:u w:val="double"/>
        </w:rPr>
        <w:t>日に経過措置終了</w:t>
      </w:r>
      <w:r w:rsidRPr="00C064CB">
        <w:rPr>
          <w:rFonts w:hint="eastAsia"/>
        </w:rPr>
        <w:t>）</w:t>
      </w:r>
      <w:r w:rsidRPr="00290909">
        <w:rPr>
          <w:rFonts w:hint="eastAsia"/>
          <w:color w:val="000000" w:themeColor="text1"/>
        </w:rPr>
        <w:t>。</w:t>
      </w:r>
    </w:p>
    <w:p w:rsidR="00B178A1" w:rsidRPr="00290909" w:rsidRDefault="00B178A1" w:rsidP="00B178A1">
      <w:pPr>
        <w:rPr>
          <w:color w:val="000000" w:themeColor="text1"/>
        </w:rPr>
      </w:pPr>
      <w:r w:rsidRPr="00290909">
        <w:rPr>
          <w:rFonts w:hint="eastAsia"/>
          <w:color w:val="000000" w:themeColor="text1"/>
        </w:rPr>
        <w:t xml:space="preserve">　これは元々、栄養マネジメント加算の要件となっていた栄養ケア・マネジメント（栄養管理）及び口腔衛生管理体制加算の要件となっていた口腔衛生の管理を介護老人福祉施設の基本サービスとして行うこととしたもので、具体的には、以下の手順により行っていくものとなります。</w:t>
      </w:r>
    </w:p>
    <w:p w:rsidR="00B178A1" w:rsidRPr="00290909" w:rsidRDefault="00B178A1" w:rsidP="00B178A1">
      <w:pPr>
        <w:rPr>
          <w:color w:val="000000" w:themeColor="text1"/>
        </w:rPr>
      </w:pPr>
    </w:p>
    <w:p w:rsidR="00B178A1" w:rsidRPr="00290909" w:rsidRDefault="00B178A1" w:rsidP="00B178A1">
      <w:pPr>
        <w:rPr>
          <w:color w:val="000000" w:themeColor="text1"/>
        </w:rPr>
      </w:pPr>
      <w:r w:rsidRPr="00290909">
        <w:rPr>
          <w:rFonts w:hint="eastAsia"/>
          <w:color w:val="000000" w:themeColor="text1"/>
        </w:rPr>
        <w:t>＜栄養管理の手順＞</w:t>
      </w:r>
    </w:p>
    <w:p w:rsidR="00B178A1" w:rsidRPr="00290909" w:rsidRDefault="00B178A1" w:rsidP="00B178A1">
      <w:pPr>
        <w:ind w:left="210" w:hangingChars="100" w:hanging="210"/>
        <w:rPr>
          <w:color w:val="000000" w:themeColor="text1"/>
        </w:rPr>
      </w:pPr>
      <w:r w:rsidRPr="00290909">
        <w:rPr>
          <w:rFonts w:hint="eastAsia"/>
          <w:color w:val="000000" w:themeColor="text1"/>
        </w:rPr>
        <w:t>①　施設入所時に入所者の栄養状態を把握し、医師・管理栄養士・歯科医師・看護師・介護支援専門員・その他の職種の者が共同して、入所者ごとの摂食・嚥下機能及び食形態に配慮した栄養ケア計画を作成する。</w:t>
      </w:r>
    </w:p>
    <w:p w:rsidR="00B178A1" w:rsidRPr="00290909" w:rsidRDefault="00B178A1" w:rsidP="00B178A1">
      <w:pPr>
        <w:ind w:left="420" w:hangingChars="200" w:hanging="420"/>
        <w:rPr>
          <w:color w:val="000000" w:themeColor="text1"/>
        </w:rPr>
      </w:pPr>
      <w:r w:rsidRPr="00290909">
        <w:rPr>
          <w:rFonts w:hint="eastAsia"/>
          <w:color w:val="000000" w:themeColor="text1"/>
        </w:rPr>
        <w:t xml:space="preserve">　※施設サービス計画の中に、栄養ケア計画に相当する内容を記載することで、栄養ケア計画の作成に代えることも可能。</w:t>
      </w:r>
    </w:p>
    <w:p w:rsidR="00B178A1" w:rsidRPr="00290909" w:rsidRDefault="00B178A1" w:rsidP="00B178A1">
      <w:pPr>
        <w:ind w:left="210" w:hangingChars="100" w:hanging="210"/>
        <w:rPr>
          <w:color w:val="000000" w:themeColor="text1"/>
        </w:rPr>
      </w:pPr>
      <w:r w:rsidRPr="00290909">
        <w:rPr>
          <w:rFonts w:hint="eastAsia"/>
          <w:color w:val="000000" w:themeColor="text1"/>
        </w:rPr>
        <w:t>②　入所者ごとの栄養ケア計画に従い、栄養管理を行うとともに、入所者の栄養状態を定期的に記録する。</w:t>
      </w:r>
    </w:p>
    <w:p w:rsidR="00B178A1" w:rsidRPr="00290909" w:rsidRDefault="00B178A1" w:rsidP="00B178A1">
      <w:pPr>
        <w:ind w:left="210" w:hangingChars="100" w:hanging="210"/>
        <w:rPr>
          <w:color w:val="000000" w:themeColor="text1"/>
        </w:rPr>
      </w:pPr>
      <w:r w:rsidRPr="00290909">
        <w:rPr>
          <w:rFonts w:hint="eastAsia"/>
          <w:color w:val="000000" w:themeColor="text1"/>
        </w:rPr>
        <w:t>③　入所者ごとの栄養ケア計画の進捗状況を定期的に評価し、必要に応じて計画を見直す。</w:t>
      </w:r>
    </w:p>
    <w:p w:rsidR="00B178A1" w:rsidRPr="00290909" w:rsidRDefault="00B178A1" w:rsidP="00B178A1">
      <w:pPr>
        <w:spacing w:beforeLines="50" w:before="166"/>
        <w:ind w:left="210" w:hangingChars="100" w:hanging="210"/>
        <w:rPr>
          <w:color w:val="000000" w:themeColor="text1"/>
        </w:rPr>
      </w:pPr>
      <w:r w:rsidRPr="00290909">
        <w:rPr>
          <w:rFonts w:hint="eastAsia"/>
          <w:color w:val="000000" w:themeColor="text1"/>
        </w:rPr>
        <w:t>★栄養ケア・マネジメントの実務や栄養ケア計画の様式例については、「リハビリテーション・個別機能訓練、栄養管理及び口腔管理の実施に関する基本的な考え方並びに事務処理手順及び様式例の提示について」（令和３年３月</w:t>
      </w:r>
      <w:r w:rsidRPr="00290909">
        <w:rPr>
          <w:rFonts w:hint="eastAsia"/>
          <w:color w:val="000000" w:themeColor="text1"/>
        </w:rPr>
        <w:t>16</w:t>
      </w:r>
      <w:r w:rsidRPr="00290909">
        <w:rPr>
          <w:rFonts w:hint="eastAsia"/>
          <w:color w:val="000000" w:themeColor="text1"/>
        </w:rPr>
        <w:t>日老認発</w:t>
      </w:r>
      <w:r w:rsidRPr="00290909">
        <w:rPr>
          <w:rFonts w:hint="eastAsia"/>
          <w:color w:val="000000" w:themeColor="text1"/>
        </w:rPr>
        <w:t>0316</w:t>
      </w:r>
      <w:r w:rsidRPr="00290909">
        <w:rPr>
          <w:rFonts w:hint="eastAsia"/>
          <w:color w:val="000000" w:themeColor="text1"/>
        </w:rPr>
        <w:t>第３号、老老発</w:t>
      </w:r>
      <w:r w:rsidRPr="00290909">
        <w:rPr>
          <w:rFonts w:hint="eastAsia"/>
          <w:color w:val="000000" w:themeColor="text1"/>
        </w:rPr>
        <w:t>0316</w:t>
      </w:r>
      <w:r w:rsidRPr="00290909">
        <w:rPr>
          <w:rFonts w:hint="eastAsia"/>
          <w:color w:val="000000" w:themeColor="text1"/>
        </w:rPr>
        <w:t>第２号／厚生労働省ホームページ</w:t>
      </w:r>
      <w:hyperlink r:id="rId10" w:history="1">
        <w:r w:rsidRPr="00290909">
          <w:rPr>
            <w:rStyle w:val="a7"/>
            <w:color w:val="000000" w:themeColor="text1"/>
          </w:rPr>
          <w:t>https://www.mhlw.go.jp/stf/seisakunitsuite/bunya/0000188411_00034.html</w:t>
        </w:r>
      </w:hyperlink>
      <w:r w:rsidRPr="00290909">
        <w:rPr>
          <w:rFonts w:hint="eastAsia"/>
          <w:color w:val="000000" w:themeColor="text1"/>
        </w:rPr>
        <w:t>に掲載）第４に記載されていますので、ご参照ください。</w:t>
      </w:r>
    </w:p>
    <w:p w:rsidR="00B178A1" w:rsidRPr="00290909" w:rsidRDefault="00B178A1" w:rsidP="00B178A1">
      <w:pPr>
        <w:ind w:left="210" w:hangingChars="100" w:hanging="210"/>
        <w:rPr>
          <w:color w:val="000000" w:themeColor="text1"/>
        </w:rPr>
      </w:pPr>
    </w:p>
    <w:p w:rsidR="00B178A1" w:rsidRPr="00290909" w:rsidRDefault="00B178A1" w:rsidP="00B178A1">
      <w:pPr>
        <w:rPr>
          <w:color w:val="000000" w:themeColor="text1"/>
        </w:rPr>
      </w:pPr>
      <w:r w:rsidRPr="00290909">
        <w:rPr>
          <w:rFonts w:hint="eastAsia"/>
          <w:color w:val="000000" w:themeColor="text1"/>
        </w:rPr>
        <w:t>＜口腔衛生の管理の手順＞</w:t>
      </w:r>
    </w:p>
    <w:p w:rsidR="00B178A1" w:rsidRPr="00290909" w:rsidRDefault="00B178A1" w:rsidP="00B178A1">
      <w:pPr>
        <w:ind w:left="210" w:hangingChars="100" w:hanging="210"/>
        <w:rPr>
          <w:color w:val="000000" w:themeColor="text1"/>
        </w:rPr>
      </w:pPr>
      <w:r w:rsidRPr="00290909">
        <w:rPr>
          <w:rFonts w:hint="eastAsia"/>
          <w:color w:val="000000" w:themeColor="text1"/>
        </w:rPr>
        <w:t>①　歯科医師または歯科医師の指示を受けた歯科衛生士が、当該施設の介護職員に対する口腔衛生の管理にかかる技術的助言及び指導を年２回以上行う。</w:t>
      </w:r>
    </w:p>
    <w:p w:rsidR="00B178A1" w:rsidRDefault="00B178A1" w:rsidP="00B178A1">
      <w:pPr>
        <w:ind w:left="420" w:hangingChars="200" w:hanging="420"/>
        <w:rPr>
          <w:color w:val="000000" w:themeColor="text1"/>
        </w:rPr>
      </w:pPr>
      <w:r w:rsidRPr="00290909">
        <w:rPr>
          <w:rFonts w:hint="eastAsia"/>
          <w:color w:val="000000" w:themeColor="text1"/>
        </w:rPr>
        <w:t xml:space="preserve">　※医療保険において歯科訪問診療料が算定された日に、技術的助言及び指導を受ける場合は、訪問診療や訪問歯科衛生指導の実施以外の時間帯に行うこと。</w:t>
      </w:r>
    </w:p>
    <w:p w:rsidR="00793F91" w:rsidRPr="00290909" w:rsidRDefault="00793F91" w:rsidP="00B178A1">
      <w:pPr>
        <w:ind w:left="420" w:hangingChars="200" w:hanging="420"/>
        <w:rPr>
          <w:color w:val="000000" w:themeColor="text1"/>
        </w:rPr>
      </w:pPr>
    </w:p>
    <w:p w:rsidR="00B178A1" w:rsidRPr="00290909" w:rsidRDefault="00B178A1" w:rsidP="00B178A1">
      <w:pPr>
        <w:ind w:left="210" w:hangingChars="100" w:hanging="210"/>
        <w:rPr>
          <w:color w:val="000000" w:themeColor="text1"/>
        </w:rPr>
      </w:pPr>
      <w:r w:rsidRPr="00290909">
        <w:rPr>
          <w:rFonts w:hint="eastAsia"/>
          <w:color w:val="000000" w:themeColor="text1"/>
        </w:rPr>
        <w:lastRenderedPageBreak/>
        <w:t>②　①の技術的助言及び指導に基づき、以下の事項を記載した入所者の口腔衛生の管理体制に係る計画を作成するとともに、必要に応じて、定期的に計画を見直す。</w:t>
      </w:r>
    </w:p>
    <w:p w:rsidR="00B178A1" w:rsidRPr="00290909" w:rsidRDefault="00B178A1" w:rsidP="00B178A1">
      <w:pPr>
        <w:ind w:left="210" w:hangingChars="100" w:hanging="210"/>
        <w:rPr>
          <w:color w:val="000000" w:themeColor="text1"/>
        </w:rPr>
      </w:pPr>
      <w:r w:rsidRPr="00290909">
        <w:rPr>
          <w:rFonts w:hint="eastAsia"/>
          <w:color w:val="000000" w:themeColor="text1"/>
        </w:rPr>
        <w:t xml:space="preserve">　※個々の利用者の口腔ケア計画を指すものではなく、施設として計画を作成すれば足りる。</w:t>
      </w:r>
    </w:p>
    <w:p w:rsidR="00B178A1" w:rsidRPr="00290909" w:rsidRDefault="00B178A1" w:rsidP="00B178A1">
      <w:pPr>
        <w:ind w:leftChars="200" w:left="420" w:firstLineChars="100" w:firstLine="210"/>
        <w:rPr>
          <w:color w:val="000000" w:themeColor="text1"/>
        </w:rPr>
      </w:pPr>
      <w:r w:rsidRPr="00290909">
        <w:rPr>
          <w:rFonts w:hint="eastAsia"/>
          <w:color w:val="000000" w:themeColor="text1"/>
        </w:rPr>
        <w:t>イ　助言を行った歯科医師の名前</w:t>
      </w:r>
    </w:p>
    <w:p w:rsidR="00B178A1" w:rsidRPr="00290909" w:rsidRDefault="00B178A1" w:rsidP="00B178A1">
      <w:pPr>
        <w:ind w:left="420" w:hangingChars="200" w:hanging="420"/>
        <w:rPr>
          <w:color w:val="000000" w:themeColor="text1"/>
        </w:rPr>
      </w:pPr>
      <w:r w:rsidRPr="00290909">
        <w:rPr>
          <w:rFonts w:hint="eastAsia"/>
          <w:color w:val="000000" w:themeColor="text1"/>
        </w:rPr>
        <w:t xml:space="preserve">　　　ロ　歯科医師からの助言の要点</w:t>
      </w:r>
    </w:p>
    <w:p w:rsidR="00B178A1" w:rsidRPr="00290909" w:rsidRDefault="00B178A1" w:rsidP="00B178A1">
      <w:pPr>
        <w:ind w:left="420" w:hangingChars="200" w:hanging="420"/>
        <w:rPr>
          <w:color w:val="000000" w:themeColor="text1"/>
        </w:rPr>
      </w:pPr>
      <w:r w:rsidRPr="00290909">
        <w:rPr>
          <w:rFonts w:hint="eastAsia"/>
          <w:color w:val="000000" w:themeColor="text1"/>
        </w:rPr>
        <w:t xml:space="preserve">　　　ハ　具体的方策</w:t>
      </w:r>
    </w:p>
    <w:p w:rsidR="00B178A1" w:rsidRPr="00290909" w:rsidRDefault="00B178A1" w:rsidP="00B178A1">
      <w:pPr>
        <w:ind w:left="420" w:hangingChars="200" w:hanging="420"/>
        <w:rPr>
          <w:color w:val="000000" w:themeColor="text1"/>
        </w:rPr>
      </w:pPr>
      <w:r w:rsidRPr="00290909">
        <w:rPr>
          <w:rFonts w:hint="eastAsia"/>
          <w:color w:val="000000" w:themeColor="text1"/>
        </w:rPr>
        <w:t xml:space="preserve">　　　ニ　当該施設における実施目標</w:t>
      </w:r>
    </w:p>
    <w:p w:rsidR="00B178A1" w:rsidRPr="00290909" w:rsidRDefault="00B178A1" w:rsidP="00B178A1">
      <w:pPr>
        <w:ind w:left="420" w:hangingChars="200" w:hanging="420"/>
        <w:rPr>
          <w:color w:val="000000" w:themeColor="text1"/>
        </w:rPr>
      </w:pPr>
      <w:r w:rsidRPr="00290909">
        <w:rPr>
          <w:rFonts w:hint="eastAsia"/>
          <w:color w:val="000000" w:themeColor="text1"/>
        </w:rPr>
        <w:t xml:space="preserve">　　　ホ　留意事項・特記事項</w:t>
      </w:r>
    </w:p>
    <w:p w:rsidR="00B178A1" w:rsidRPr="00290909" w:rsidRDefault="00B178A1" w:rsidP="00B178A1">
      <w:pPr>
        <w:rPr>
          <w:color w:val="000000" w:themeColor="text1"/>
        </w:rPr>
      </w:pPr>
    </w:p>
    <w:p w:rsidR="00B178A1" w:rsidRPr="00290909" w:rsidRDefault="00B178A1" w:rsidP="00B178A1">
      <w:pPr>
        <w:rPr>
          <w:color w:val="000000" w:themeColor="text1"/>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59264" behindDoc="0" locked="0" layoutInCell="1" allowOverlap="1" wp14:anchorId="5120E37B" wp14:editId="75C3D207">
                <wp:simplePos x="0" y="0"/>
                <wp:positionH relativeFrom="column">
                  <wp:posOffset>4445</wp:posOffset>
                </wp:positionH>
                <wp:positionV relativeFrom="paragraph">
                  <wp:posOffset>119380</wp:posOffset>
                </wp:positionV>
                <wp:extent cx="5734050" cy="609600"/>
                <wp:effectExtent l="0" t="0" r="19050" b="19050"/>
                <wp:wrapNone/>
                <wp:docPr id="53" name="フローチャート : 代替処理 39"/>
                <wp:cNvGraphicFramePr/>
                <a:graphic xmlns:a="http://schemas.openxmlformats.org/drawingml/2006/main">
                  <a:graphicData uri="http://schemas.microsoft.com/office/word/2010/wordprocessingShape">
                    <wps:wsp>
                      <wps:cNvSpPr/>
                      <wps:spPr>
                        <a:xfrm>
                          <a:off x="0" y="0"/>
                          <a:ext cx="5734050" cy="609600"/>
                        </a:xfrm>
                        <a:prstGeom prst="flowChartAlternateProcess">
                          <a:avLst/>
                        </a:prstGeom>
                        <a:solidFill>
                          <a:sysClr val="window" lastClr="FFFFFF"/>
                        </a:solidFill>
                        <a:ln w="19050" cap="flat" cmpd="dbl" algn="ctr">
                          <a:solidFill>
                            <a:sysClr val="windowText" lastClr="000000"/>
                          </a:solidFill>
                          <a:prstDash val="solid"/>
                        </a:ln>
                        <a:effectLst/>
                      </wps:spPr>
                      <wps:txbx>
                        <w:txbxContent>
                          <w:p w:rsidR="00C064CB" w:rsidRPr="00290909" w:rsidRDefault="00C064CB" w:rsidP="00B178A1">
                            <w:pPr>
                              <w:rPr>
                                <w:rFonts w:ascii="ＭＳ ゴシック" w:eastAsia="ＭＳ ゴシック" w:hAnsi="ＭＳ ゴシック"/>
                                <w:b/>
                                <w:color w:val="000000" w:themeColor="text1"/>
                                <w:sz w:val="24"/>
                              </w:rPr>
                            </w:pPr>
                            <w:r w:rsidRPr="00290909">
                              <w:rPr>
                                <w:rFonts w:ascii="ＭＳ ゴシック" w:eastAsia="ＭＳ ゴシック" w:hAnsi="ＭＳ ゴシック" w:hint="eastAsia"/>
                                <w:b/>
                                <w:color w:val="000000" w:themeColor="text1"/>
                                <w:sz w:val="24"/>
                              </w:rPr>
                              <w:t>介護老人福祉</w:t>
                            </w:r>
                            <w:r w:rsidRPr="00290909">
                              <w:rPr>
                                <w:rFonts w:ascii="ＭＳ ゴシック" w:eastAsia="ＭＳ ゴシック" w:hAnsi="ＭＳ ゴシック"/>
                                <w:b/>
                                <w:color w:val="000000" w:themeColor="text1"/>
                                <w:sz w:val="24"/>
                              </w:rPr>
                              <w:t>施設において</w:t>
                            </w:r>
                            <w:r w:rsidRPr="00290909">
                              <w:rPr>
                                <w:rFonts w:ascii="ＭＳ ゴシック" w:eastAsia="ＭＳ ゴシック" w:hAnsi="ＭＳ ゴシック" w:hint="eastAsia"/>
                                <w:b/>
                                <w:color w:val="000000" w:themeColor="text1"/>
                                <w:sz w:val="24"/>
                              </w:rPr>
                              <w:t>栄養管理</w:t>
                            </w:r>
                            <w:r w:rsidRPr="00290909">
                              <w:rPr>
                                <w:rFonts w:ascii="ＭＳ ゴシック" w:eastAsia="ＭＳ ゴシック" w:hAnsi="ＭＳ ゴシック"/>
                                <w:b/>
                                <w:color w:val="000000" w:themeColor="text1"/>
                                <w:sz w:val="24"/>
                              </w:rPr>
                              <w:t>が</w:t>
                            </w:r>
                            <w:r w:rsidRPr="00290909">
                              <w:rPr>
                                <w:rFonts w:ascii="ＭＳ ゴシック" w:eastAsia="ＭＳ ゴシック" w:hAnsi="ＭＳ ゴシック" w:hint="eastAsia"/>
                                <w:b/>
                                <w:color w:val="000000" w:themeColor="text1"/>
                                <w:sz w:val="24"/>
                              </w:rPr>
                              <w:t>実施</w:t>
                            </w:r>
                            <w:r w:rsidRPr="00290909">
                              <w:rPr>
                                <w:rFonts w:ascii="ＭＳ ゴシック" w:eastAsia="ＭＳ ゴシック" w:hAnsi="ＭＳ ゴシック"/>
                                <w:b/>
                                <w:color w:val="000000" w:themeColor="text1"/>
                                <w:sz w:val="24"/>
                              </w:rPr>
                              <w:t>されていない場合、</w:t>
                            </w:r>
                            <w:r w:rsidRPr="00290909">
                              <w:rPr>
                                <w:rFonts w:ascii="ＭＳ ゴシック" w:eastAsia="ＭＳ ゴシック" w:hAnsi="ＭＳ ゴシック" w:hint="eastAsia"/>
                                <w:b/>
                                <w:color w:val="000000" w:themeColor="text1"/>
                                <w:sz w:val="24"/>
                              </w:rPr>
                              <w:t>令和</w:t>
                            </w:r>
                            <w:r w:rsidRPr="00290909">
                              <w:rPr>
                                <w:rFonts w:ascii="ＭＳ ゴシック" w:eastAsia="ＭＳ ゴシック" w:hAnsi="ＭＳ ゴシック"/>
                                <w:b/>
                                <w:color w:val="000000" w:themeColor="text1"/>
                                <w:sz w:val="24"/>
                              </w:rPr>
                              <w:t>６年４月以降、</w:t>
                            </w:r>
                            <w:r w:rsidRPr="00290909">
                              <w:rPr>
                                <w:rFonts w:ascii="ＭＳ ゴシック" w:eastAsia="ＭＳ ゴシック" w:hAnsi="ＭＳ ゴシック" w:hint="eastAsia"/>
                                <w:b/>
                                <w:color w:val="000000" w:themeColor="text1"/>
                                <w:sz w:val="24"/>
                              </w:rPr>
                              <w:t>栄養管理</w:t>
                            </w:r>
                            <w:r w:rsidRPr="00290909">
                              <w:rPr>
                                <w:rFonts w:ascii="ＭＳ ゴシック" w:eastAsia="ＭＳ ゴシック" w:hAnsi="ＭＳ ゴシック"/>
                                <w:b/>
                                <w:color w:val="000000" w:themeColor="text1"/>
                                <w:sz w:val="24"/>
                              </w:rPr>
                              <w:t>に係る</w:t>
                            </w:r>
                            <w:r w:rsidRPr="00290909">
                              <w:rPr>
                                <w:rFonts w:ascii="ＭＳ ゴシック" w:eastAsia="ＭＳ ゴシック" w:hAnsi="ＭＳ ゴシック" w:hint="eastAsia"/>
                                <w:b/>
                                <w:color w:val="000000" w:themeColor="text1"/>
                                <w:sz w:val="24"/>
                              </w:rPr>
                              <w:t>減算</w:t>
                            </w:r>
                            <w:r w:rsidRPr="00290909">
                              <w:rPr>
                                <w:rFonts w:ascii="ＭＳ ゴシック" w:eastAsia="ＭＳ ゴシック" w:hAnsi="ＭＳ ゴシック"/>
                                <w:b/>
                                <w:color w:val="000000" w:themeColor="text1"/>
                                <w:sz w:val="24"/>
                              </w:rPr>
                              <w:t>が適用されます</w:t>
                            </w:r>
                            <w:r w:rsidRPr="00290909">
                              <w:rPr>
                                <w:rFonts w:ascii="ＭＳ ゴシック" w:eastAsia="ＭＳ ゴシック" w:hAnsi="ＭＳ ゴシック" w:hint="eastAsia"/>
                                <w:b/>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0E37B" id="_x0000_s1104" type="#_x0000_t176" style="position:absolute;left:0;text-align:left;margin-left:.35pt;margin-top:9.4pt;width:45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" fillcolor="window" strokecolor="windowText" strokeweight="1.5pt">
                <v:stroke linestyle="thinThin"/>
                <v:textbox>
                  <w:txbxContent>
                    <w:p w:rsidR="00C064CB" w:rsidRPr="00290909" w:rsidRDefault="00C064CB" w:rsidP="00B178A1">
                      <w:pPr>
                        <w:rPr>
                          <w:rFonts w:ascii="ＭＳ ゴシック" w:eastAsia="ＭＳ ゴシック" w:hAnsi="ＭＳ ゴシック"/>
                          <w:b/>
                          <w:color w:val="000000" w:themeColor="text1"/>
                          <w:sz w:val="24"/>
                        </w:rPr>
                      </w:pPr>
                      <w:r w:rsidRPr="00290909">
                        <w:rPr>
                          <w:rFonts w:ascii="ＭＳ ゴシック" w:eastAsia="ＭＳ ゴシック" w:hAnsi="ＭＳ ゴシック" w:hint="eastAsia"/>
                          <w:b/>
                          <w:color w:val="000000" w:themeColor="text1"/>
                          <w:sz w:val="24"/>
                        </w:rPr>
                        <w:t>介護老人福祉</w:t>
                      </w:r>
                      <w:r w:rsidRPr="00290909">
                        <w:rPr>
                          <w:rFonts w:ascii="ＭＳ ゴシック" w:eastAsia="ＭＳ ゴシック" w:hAnsi="ＭＳ ゴシック"/>
                          <w:b/>
                          <w:color w:val="000000" w:themeColor="text1"/>
                          <w:sz w:val="24"/>
                        </w:rPr>
                        <w:t>施設において</w:t>
                      </w:r>
                      <w:r w:rsidRPr="00290909">
                        <w:rPr>
                          <w:rFonts w:ascii="ＭＳ ゴシック" w:eastAsia="ＭＳ ゴシック" w:hAnsi="ＭＳ ゴシック" w:hint="eastAsia"/>
                          <w:b/>
                          <w:color w:val="000000" w:themeColor="text1"/>
                          <w:sz w:val="24"/>
                        </w:rPr>
                        <w:t>栄養管理</w:t>
                      </w:r>
                      <w:r w:rsidRPr="00290909">
                        <w:rPr>
                          <w:rFonts w:ascii="ＭＳ ゴシック" w:eastAsia="ＭＳ ゴシック" w:hAnsi="ＭＳ ゴシック"/>
                          <w:b/>
                          <w:color w:val="000000" w:themeColor="text1"/>
                          <w:sz w:val="24"/>
                        </w:rPr>
                        <w:t>が</w:t>
                      </w:r>
                      <w:r w:rsidRPr="00290909">
                        <w:rPr>
                          <w:rFonts w:ascii="ＭＳ ゴシック" w:eastAsia="ＭＳ ゴシック" w:hAnsi="ＭＳ ゴシック" w:hint="eastAsia"/>
                          <w:b/>
                          <w:color w:val="000000" w:themeColor="text1"/>
                          <w:sz w:val="24"/>
                        </w:rPr>
                        <w:t>実施</w:t>
                      </w:r>
                      <w:r w:rsidRPr="00290909">
                        <w:rPr>
                          <w:rFonts w:ascii="ＭＳ ゴシック" w:eastAsia="ＭＳ ゴシック" w:hAnsi="ＭＳ ゴシック"/>
                          <w:b/>
                          <w:color w:val="000000" w:themeColor="text1"/>
                          <w:sz w:val="24"/>
                        </w:rPr>
                        <w:t>されていない場合、</w:t>
                      </w:r>
                      <w:r w:rsidRPr="00290909">
                        <w:rPr>
                          <w:rFonts w:ascii="ＭＳ ゴシック" w:eastAsia="ＭＳ ゴシック" w:hAnsi="ＭＳ ゴシック" w:hint="eastAsia"/>
                          <w:b/>
                          <w:color w:val="000000" w:themeColor="text1"/>
                          <w:sz w:val="24"/>
                        </w:rPr>
                        <w:t>令和</w:t>
                      </w:r>
                      <w:r w:rsidRPr="00290909">
                        <w:rPr>
                          <w:rFonts w:ascii="ＭＳ ゴシック" w:eastAsia="ＭＳ ゴシック" w:hAnsi="ＭＳ ゴシック"/>
                          <w:b/>
                          <w:color w:val="000000" w:themeColor="text1"/>
                          <w:sz w:val="24"/>
                        </w:rPr>
                        <w:t>６年４月以降、</w:t>
                      </w:r>
                      <w:r w:rsidRPr="00290909">
                        <w:rPr>
                          <w:rFonts w:ascii="ＭＳ ゴシック" w:eastAsia="ＭＳ ゴシック" w:hAnsi="ＭＳ ゴシック" w:hint="eastAsia"/>
                          <w:b/>
                          <w:color w:val="000000" w:themeColor="text1"/>
                          <w:sz w:val="24"/>
                        </w:rPr>
                        <w:t>栄養管理</w:t>
                      </w:r>
                      <w:r w:rsidRPr="00290909">
                        <w:rPr>
                          <w:rFonts w:ascii="ＭＳ ゴシック" w:eastAsia="ＭＳ ゴシック" w:hAnsi="ＭＳ ゴシック"/>
                          <w:b/>
                          <w:color w:val="000000" w:themeColor="text1"/>
                          <w:sz w:val="24"/>
                        </w:rPr>
                        <w:t>に係る</w:t>
                      </w:r>
                      <w:r w:rsidRPr="00290909">
                        <w:rPr>
                          <w:rFonts w:ascii="ＭＳ ゴシック" w:eastAsia="ＭＳ ゴシック" w:hAnsi="ＭＳ ゴシック" w:hint="eastAsia"/>
                          <w:b/>
                          <w:color w:val="000000" w:themeColor="text1"/>
                          <w:sz w:val="24"/>
                        </w:rPr>
                        <w:t>減算</w:t>
                      </w:r>
                      <w:r w:rsidRPr="00290909">
                        <w:rPr>
                          <w:rFonts w:ascii="ＭＳ ゴシック" w:eastAsia="ＭＳ ゴシック" w:hAnsi="ＭＳ ゴシック"/>
                          <w:b/>
                          <w:color w:val="000000" w:themeColor="text1"/>
                          <w:sz w:val="24"/>
                        </w:rPr>
                        <w:t>が適用されます</w:t>
                      </w:r>
                      <w:r w:rsidRPr="00290909">
                        <w:rPr>
                          <w:rFonts w:ascii="ＭＳ ゴシック" w:eastAsia="ＭＳ ゴシック" w:hAnsi="ＭＳ ゴシック" w:hint="eastAsia"/>
                          <w:b/>
                          <w:color w:val="000000" w:themeColor="text1"/>
                          <w:sz w:val="24"/>
                        </w:rPr>
                        <w:t>。</w:t>
                      </w:r>
                    </w:p>
                  </w:txbxContent>
                </v:textbox>
              </v:shape>
            </w:pict>
          </mc:Fallback>
        </mc:AlternateContent>
      </w:r>
    </w:p>
    <w:p w:rsidR="00B178A1" w:rsidRPr="00290909" w:rsidRDefault="00B178A1" w:rsidP="00B178A1">
      <w:pPr>
        <w:rPr>
          <w:color w:val="000000" w:themeColor="text1"/>
        </w:rPr>
      </w:pPr>
    </w:p>
    <w:p w:rsidR="00B178A1" w:rsidRPr="00290909" w:rsidRDefault="00B178A1" w:rsidP="00B178A1">
      <w:pPr>
        <w:rPr>
          <w:color w:val="000000" w:themeColor="text1"/>
        </w:rPr>
      </w:pPr>
    </w:p>
    <w:p w:rsidR="00B178A1" w:rsidRPr="00290909" w:rsidRDefault="00B178A1" w:rsidP="00B178A1">
      <w:pPr>
        <w:rPr>
          <w:color w:val="000000" w:themeColor="text1"/>
        </w:rPr>
      </w:pPr>
    </w:p>
    <w:p w:rsidR="00B178A1" w:rsidRPr="00290909" w:rsidRDefault="00B178A1" w:rsidP="00B178A1">
      <w:pPr>
        <w:rPr>
          <w:color w:val="000000" w:themeColor="text1"/>
        </w:rPr>
      </w:pPr>
      <w:r w:rsidRPr="00793F91">
        <w:rPr>
          <w:rFonts w:hint="eastAsia"/>
          <w:color w:val="000000" w:themeColor="text1"/>
        </w:rPr>
        <w:t xml:space="preserve">　</w:t>
      </w:r>
      <w:r w:rsidRPr="00793F91">
        <w:rPr>
          <w:rFonts w:hint="eastAsia"/>
          <w:b/>
          <w:color w:val="000000" w:themeColor="text1"/>
          <w:u w:val="single"/>
        </w:rPr>
        <w:t>令和６年４月１日以降</w:t>
      </w:r>
      <w:r w:rsidRPr="00793F91">
        <w:rPr>
          <w:rFonts w:hint="eastAsia"/>
          <w:color w:val="000000" w:themeColor="text1"/>
          <w:u w:val="single"/>
        </w:rPr>
        <w:t>、栄養士</w:t>
      </w:r>
      <w:r w:rsidRPr="00290909">
        <w:rPr>
          <w:rFonts w:hint="eastAsia"/>
          <w:color w:val="000000" w:themeColor="text1"/>
          <w:u w:val="single"/>
        </w:rPr>
        <w:t>又は管理栄養士の配置がない場合、もしくは、</w:t>
      </w:r>
      <w:r w:rsidR="00EC6211">
        <w:rPr>
          <w:rFonts w:hint="eastAsia"/>
          <w:color w:val="000000" w:themeColor="text1"/>
          <w:u w:val="single"/>
        </w:rPr>
        <w:t>前述</w:t>
      </w:r>
      <w:r w:rsidRPr="00290909">
        <w:rPr>
          <w:rFonts w:hint="eastAsia"/>
          <w:color w:val="000000" w:themeColor="text1"/>
          <w:u w:val="single"/>
        </w:rPr>
        <w:t>の栄養管理が行われていない場合、</w:t>
      </w:r>
      <w:r w:rsidRPr="00290909">
        <w:rPr>
          <w:rFonts w:hint="eastAsia"/>
          <w:b/>
          <w:color w:val="000000" w:themeColor="text1"/>
          <w:u w:val="single"/>
        </w:rPr>
        <w:t>栄養管理に係る減算が適用</w:t>
      </w:r>
      <w:r w:rsidRPr="00290909">
        <w:rPr>
          <w:rFonts w:hint="eastAsia"/>
          <w:color w:val="000000" w:themeColor="text1"/>
          <w:u w:val="single"/>
        </w:rPr>
        <w:t>されます</w:t>
      </w:r>
      <w:r w:rsidRPr="00290909">
        <w:rPr>
          <w:rFonts w:hint="eastAsia"/>
          <w:color w:val="000000" w:themeColor="text1"/>
        </w:rPr>
        <w:t>（１日あたり</w:t>
      </w:r>
      <w:r w:rsidRPr="00290909">
        <w:rPr>
          <w:rFonts w:hint="eastAsia"/>
          <w:color w:val="000000" w:themeColor="text1"/>
        </w:rPr>
        <w:t>14</w:t>
      </w:r>
      <w:r w:rsidRPr="00290909">
        <w:rPr>
          <w:rFonts w:hint="eastAsia"/>
          <w:color w:val="000000" w:themeColor="text1"/>
        </w:rPr>
        <w:t>単位の減算）。介護老人福祉施設で、栄養管理を実施していない事業所におかれましては、令和６年３月</w:t>
      </w:r>
      <w:r w:rsidRPr="00290909">
        <w:rPr>
          <w:rFonts w:hint="eastAsia"/>
          <w:color w:val="000000" w:themeColor="text1"/>
        </w:rPr>
        <w:t>31</w:t>
      </w:r>
      <w:r w:rsidRPr="00290909">
        <w:rPr>
          <w:rFonts w:hint="eastAsia"/>
          <w:color w:val="000000" w:themeColor="text1"/>
        </w:rPr>
        <w:t>日までに、実施の体制を整えてください。</w:t>
      </w:r>
    </w:p>
    <w:p w:rsidR="00B178A1" w:rsidRPr="00290909" w:rsidRDefault="00B178A1" w:rsidP="00B178A1">
      <w:pPr>
        <w:rPr>
          <w:color w:val="000000" w:themeColor="text1"/>
        </w:rPr>
      </w:pPr>
      <w:r w:rsidRPr="00290909">
        <w:rPr>
          <w:rFonts w:hint="eastAsia"/>
          <w:color w:val="000000" w:themeColor="text1"/>
        </w:rPr>
        <w:t xml:space="preserve">　なお、栄養管理を実施していなかった事業所が</w:t>
      </w:r>
      <w:r w:rsidR="004B60D8">
        <w:rPr>
          <w:rFonts w:hint="eastAsia"/>
          <w:color w:val="000000" w:themeColor="text1"/>
          <w:u w:val="single"/>
        </w:rPr>
        <w:t>実施の体制を</w:t>
      </w:r>
      <w:r w:rsidRPr="00290909">
        <w:rPr>
          <w:rFonts w:hint="eastAsia"/>
          <w:color w:val="000000" w:themeColor="text1"/>
          <w:u w:val="single"/>
        </w:rPr>
        <w:t>整えた際は、「介護給付費の算定に係る体制に関する届出書」及び「介護給付費の算定に係る体制等状況一覧表（栄養ケア・マネジメントの実施の有無を【あり】とする）」をご提出ください</w:t>
      </w:r>
      <w:r w:rsidRPr="00290909">
        <w:rPr>
          <w:rFonts w:hint="eastAsia"/>
          <w:color w:val="000000" w:themeColor="text1"/>
        </w:rPr>
        <w:t>。</w:t>
      </w:r>
    </w:p>
    <w:p w:rsidR="00B178A1" w:rsidRPr="00290909" w:rsidRDefault="00DE21CB" w:rsidP="00D95548">
      <w:pPr>
        <w:ind w:right="-1"/>
        <w:jc w:val="right"/>
        <w:rPr>
          <w:rFonts w:ascii="ＭＳ 明朝" w:hAnsi="ＭＳ 明朝"/>
          <w:color w:val="000000" w:themeColor="text1"/>
          <w:sz w:val="22"/>
          <w:szCs w:val="22"/>
        </w:rPr>
      </w:pPr>
      <w:r w:rsidRPr="00290909">
        <w:rPr>
          <w:rFonts w:ascii="ＭＳ 明朝" w:hAnsi="ＭＳ 明朝" w:hint="eastAsia"/>
          <w:color w:val="000000" w:themeColor="text1"/>
          <w:sz w:val="22"/>
          <w:szCs w:val="22"/>
        </w:rPr>
        <w:t xml:space="preserve">　　　</w:t>
      </w:r>
    </w:p>
    <w:p w:rsidR="00DE21CB" w:rsidRPr="00290909" w:rsidRDefault="00DE21CB" w:rsidP="00DE21CB">
      <w:pPr>
        <w:ind w:right="-1"/>
        <w:jc w:val="right"/>
        <w:rPr>
          <w:rFonts w:ascii="ＭＳ 明朝" w:hAnsi="ＭＳ 明朝"/>
          <w:color w:val="000000" w:themeColor="text1"/>
          <w:sz w:val="22"/>
          <w:szCs w:val="22"/>
          <w:bdr w:val="single" w:sz="4" w:space="0" w:color="auto"/>
        </w:rPr>
      </w:pPr>
      <w:r w:rsidRPr="00290909">
        <w:rPr>
          <w:rFonts w:ascii="ＭＳ 明朝" w:hAnsi="ＭＳ 明朝" w:hint="eastAsia"/>
          <w:color w:val="000000" w:themeColor="text1"/>
          <w:sz w:val="22"/>
          <w:szCs w:val="22"/>
          <w:bdr w:val="single" w:sz="4" w:space="0" w:color="auto"/>
        </w:rPr>
        <w:t>地密型特養・特養</w:t>
      </w:r>
    </w:p>
    <w:p w:rsidR="00DE21CB" w:rsidRPr="00290909" w:rsidRDefault="00DE21CB" w:rsidP="00DE21CB">
      <w:pPr>
        <w:ind w:right="-2"/>
        <w:rPr>
          <w:rFonts w:ascii="ＭＳ Ｐゴシック" w:eastAsia="ＭＳ Ｐゴシック" w:hAnsi="ＭＳ Ｐゴシック"/>
          <w:b/>
          <w:color w:val="000000" w:themeColor="text1"/>
          <w:sz w:val="32"/>
          <w:szCs w:val="32"/>
        </w:rPr>
      </w:pPr>
      <w:r w:rsidRPr="00290909">
        <w:rPr>
          <w:rFonts w:ascii="ＭＳ Ｐゴシック" w:eastAsia="ＭＳ Ｐゴシック" w:hAnsi="ＭＳ Ｐゴシック" w:hint="eastAsia"/>
          <w:b/>
          <w:color w:val="000000" w:themeColor="text1"/>
          <w:sz w:val="32"/>
          <w:szCs w:val="32"/>
        </w:rPr>
        <w:t>【褥瘡の発生予防について】</w:t>
      </w:r>
    </w:p>
    <w:p w:rsidR="00DE21CB" w:rsidRPr="00290909" w:rsidRDefault="00DE21CB" w:rsidP="00DE21CB">
      <w:pPr>
        <w:rPr>
          <w:rFonts w:ascii="ＭＳ 明朝" w:hAnsi="ＭＳ 明朝"/>
          <w:color w:val="000000" w:themeColor="text1"/>
          <w:sz w:val="22"/>
          <w:szCs w:val="22"/>
        </w:rPr>
      </w:pPr>
      <w:r w:rsidRPr="00290909">
        <w:rPr>
          <w:rFonts w:ascii="ＭＳ 明朝" w:hAnsi="ＭＳ 明朝" w:hint="eastAsia"/>
          <w:noProof/>
          <w:color w:val="000000" w:themeColor="text1"/>
          <w:sz w:val="22"/>
          <w:szCs w:val="22"/>
        </w:rPr>
        <mc:AlternateContent>
          <mc:Choice Requires="wps">
            <w:drawing>
              <wp:anchor distT="0" distB="0" distL="114300" distR="114300" simplePos="0" relativeHeight="251670528" behindDoc="0" locked="0" layoutInCell="1" allowOverlap="1" wp14:anchorId="72AF4732" wp14:editId="494B3237">
                <wp:simplePos x="0" y="0"/>
                <wp:positionH relativeFrom="column">
                  <wp:posOffset>4445</wp:posOffset>
                </wp:positionH>
                <wp:positionV relativeFrom="paragraph">
                  <wp:posOffset>7620</wp:posOffset>
                </wp:positionV>
                <wp:extent cx="5724525" cy="666750"/>
                <wp:effectExtent l="0" t="0" r="28575" b="19050"/>
                <wp:wrapNone/>
                <wp:docPr id="19"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66750"/>
                        </a:xfrm>
                        <a:prstGeom prst="roundRect">
                          <a:avLst>
                            <a:gd name="adj" fmla="val 29673"/>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064CB" w:rsidRPr="00290909" w:rsidRDefault="00C064CB" w:rsidP="00DE21CB">
                            <w:pPr>
                              <w:ind w:firstLineChars="100" w:firstLine="241"/>
                              <w:rPr>
                                <w:color w:val="000000" w:themeColor="text1"/>
                              </w:rPr>
                            </w:pPr>
                            <w:r w:rsidRPr="00290909">
                              <w:rPr>
                                <w:rFonts w:ascii="ＭＳ ゴシック" w:eastAsia="ＭＳ ゴシック" w:hAnsi="ＭＳ ゴシック" w:hint="eastAsia"/>
                                <w:b/>
                                <w:color w:val="000000" w:themeColor="text1"/>
                                <w:sz w:val="24"/>
                              </w:rPr>
                              <w:t>褥瘡</w:t>
                            </w:r>
                            <w:r w:rsidRPr="00290909">
                              <w:rPr>
                                <w:rFonts w:ascii="ＭＳ ゴシック" w:eastAsia="ＭＳ ゴシック" w:hAnsi="ＭＳ ゴシック"/>
                                <w:b/>
                                <w:color w:val="000000" w:themeColor="text1"/>
                                <w:sz w:val="24"/>
                              </w:rPr>
                              <w:t>が発生しないよう適切な</w:t>
                            </w:r>
                            <w:r w:rsidRPr="00290909">
                              <w:rPr>
                                <w:rFonts w:ascii="ＭＳ ゴシック" w:eastAsia="ＭＳ ゴシック" w:hAnsi="ＭＳ ゴシック" w:hint="eastAsia"/>
                                <w:b/>
                                <w:color w:val="000000" w:themeColor="text1"/>
                                <w:sz w:val="24"/>
                              </w:rPr>
                              <w:t>介護</w:t>
                            </w:r>
                            <w:r w:rsidRPr="00290909">
                              <w:rPr>
                                <w:rFonts w:ascii="ＭＳ ゴシック" w:eastAsia="ＭＳ ゴシック" w:hAnsi="ＭＳ ゴシック"/>
                                <w:b/>
                                <w:color w:val="000000" w:themeColor="text1"/>
                                <w:sz w:val="24"/>
                              </w:rPr>
                              <w:t>を行うとともに、その発生を予防する</w:t>
                            </w:r>
                            <w:r w:rsidRPr="00290909">
                              <w:rPr>
                                <w:rFonts w:ascii="ＭＳ ゴシック" w:eastAsia="ＭＳ ゴシック" w:hAnsi="ＭＳ ゴシック" w:hint="eastAsia"/>
                                <w:b/>
                                <w:color w:val="000000" w:themeColor="text1"/>
                                <w:sz w:val="24"/>
                              </w:rPr>
                              <w:t>ための</w:t>
                            </w:r>
                            <w:r w:rsidRPr="00290909">
                              <w:rPr>
                                <w:rFonts w:ascii="ＭＳ ゴシック" w:eastAsia="ＭＳ ゴシック" w:hAnsi="ＭＳ ゴシック"/>
                                <w:b/>
                                <w:color w:val="000000" w:themeColor="text1"/>
                                <w:sz w:val="24"/>
                              </w:rPr>
                              <w:t>体制</w:t>
                            </w:r>
                            <w:r w:rsidRPr="00290909">
                              <w:rPr>
                                <w:rFonts w:ascii="ＭＳ ゴシック" w:eastAsia="ＭＳ ゴシック" w:hAnsi="ＭＳ ゴシック" w:hint="eastAsia"/>
                                <w:b/>
                                <w:color w:val="000000" w:themeColor="text1"/>
                                <w:sz w:val="24"/>
                              </w:rPr>
                              <w:t>を</w:t>
                            </w:r>
                            <w:r w:rsidRPr="00290909">
                              <w:rPr>
                                <w:rFonts w:ascii="ＭＳ ゴシック" w:eastAsia="ＭＳ ゴシック" w:hAnsi="ＭＳ ゴシック"/>
                                <w:b/>
                                <w:color w:val="000000" w:themeColor="text1"/>
                                <w:sz w:val="24"/>
                              </w:rPr>
                              <w:t>整備してください</w:t>
                            </w:r>
                            <w:r w:rsidRPr="00290909">
                              <w:rPr>
                                <w:rFonts w:ascii="ＭＳ ゴシック" w:eastAsia="ＭＳ ゴシック" w:hAnsi="ＭＳ ゴシック" w:hint="eastAsia"/>
                                <w:b/>
                                <w:color w:val="000000" w:themeColor="text1"/>
                                <w:sz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F4732" id="_x0000_s1105" style="position:absolute;left:0;text-align:left;margin-left:.35pt;margin-top:.6pt;width:450.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9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" filled="f" strokeweight="1.5pt">
                <v:stroke linestyle="thinThin"/>
                <v:textbox inset="5.85pt,.7pt,5.85pt,.7pt">
                  <w:txbxContent>
                    <w:p w:rsidR="00C064CB" w:rsidRPr="00290909" w:rsidRDefault="00C064CB" w:rsidP="00DE21CB">
                      <w:pPr>
                        <w:ind w:firstLineChars="100" w:firstLine="241"/>
                        <w:rPr>
                          <w:color w:val="000000" w:themeColor="text1"/>
                        </w:rPr>
                      </w:pPr>
                      <w:r w:rsidRPr="00290909">
                        <w:rPr>
                          <w:rFonts w:ascii="ＭＳ ゴシック" w:eastAsia="ＭＳ ゴシック" w:hAnsi="ＭＳ ゴシック" w:hint="eastAsia"/>
                          <w:b/>
                          <w:color w:val="000000" w:themeColor="text1"/>
                          <w:sz w:val="24"/>
                        </w:rPr>
                        <w:t>褥瘡</w:t>
                      </w:r>
                      <w:r w:rsidRPr="00290909">
                        <w:rPr>
                          <w:rFonts w:ascii="ＭＳ ゴシック" w:eastAsia="ＭＳ ゴシック" w:hAnsi="ＭＳ ゴシック"/>
                          <w:b/>
                          <w:color w:val="000000" w:themeColor="text1"/>
                          <w:sz w:val="24"/>
                        </w:rPr>
                        <w:t>が発生しないよう適切な</w:t>
                      </w:r>
                      <w:r w:rsidRPr="00290909">
                        <w:rPr>
                          <w:rFonts w:ascii="ＭＳ ゴシック" w:eastAsia="ＭＳ ゴシック" w:hAnsi="ＭＳ ゴシック" w:hint="eastAsia"/>
                          <w:b/>
                          <w:color w:val="000000" w:themeColor="text1"/>
                          <w:sz w:val="24"/>
                        </w:rPr>
                        <w:t>介護</w:t>
                      </w:r>
                      <w:r w:rsidRPr="00290909">
                        <w:rPr>
                          <w:rFonts w:ascii="ＭＳ ゴシック" w:eastAsia="ＭＳ ゴシック" w:hAnsi="ＭＳ ゴシック"/>
                          <w:b/>
                          <w:color w:val="000000" w:themeColor="text1"/>
                          <w:sz w:val="24"/>
                        </w:rPr>
                        <w:t>を行うとともに、その発生を予防する</w:t>
                      </w:r>
                      <w:r w:rsidRPr="00290909">
                        <w:rPr>
                          <w:rFonts w:ascii="ＭＳ ゴシック" w:eastAsia="ＭＳ ゴシック" w:hAnsi="ＭＳ ゴシック" w:hint="eastAsia"/>
                          <w:b/>
                          <w:color w:val="000000" w:themeColor="text1"/>
                          <w:sz w:val="24"/>
                        </w:rPr>
                        <w:t>ための</w:t>
                      </w:r>
                      <w:r w:rsidRPr="00290909">
                        <w:rPr>
                          <w:rFonts w:ascii="ＭＳ ゴシック" w:eastAsia="ＭＳ ゴシック" w:hAnsi="ＭＳ ゴシック"/>
                          <w:b/>
                          <w:color w:val="000000" w:themeColor="text1"/>
                          <w:sz w:val="24"/>
                        </w:rPr>
                        <w:t>体制</w:t>
                      </w:r>
                      <w:r w:rsidRPr="00290909">
                        <w:rPr>
                          <w:rFonts w:ascii="ＭＳ ゴシック" w:eastAsia="ＭＳ ゴシック" w:hAnsi="ＭＳ ゴシック" w:hint="eastAsia"/>
                          <w:b/>
                          <w:color w:val="000000" w:themeColor="text1"/>
                          <w:sz w:val="24"/>
                        </w:rPr>
                        <w:t>を</w:t>
                      </w:r>
                      <w:r w:rsidRPr="00290909">
                        <w:rPr>
                          <w:rFonts w:ascii="ＭＳ ゴシック" w:eastAsia="ＭＳ ゴシック" w:hAnsi="ＭＳ ゴシック"/>
                          <w:b/>
                          <w:color w:val="000000" w:themeColor="text1"/>
                          <w:sz w:val="24"/>
                        </w:rPr>
                        <w:t>整備してください</w:t>
                      </w:r>
                      <w:r w:rsidRPr="00290909">
                        <w:rPr>
                          <w:rFonts w:ascii="ＭＳ ゴシック" w:eastAsia="ＭＳ ゴシック" w:hAnsi="ＭＳ ゴシック" w:hint="eastAsia"/>
                          <w:b/>
                          <w:color w:val="000000" w:themeColor="text1"/>
                          <w:sz w:val="24"/>
                        </w:rPr>
                        <w:t>。</w:t>
                      </w:r>
                    </w:p>
                  </w:txbxContent>
                </v:textbox>
              </v:roundrect>
            </w:pict>
          </mc:Fallback>
        </mc:AlternateContent>
      </w:r>
    </w:p>
    <w:p w:rsidR="00DE21CB" w:rsidRPr="00290909" w:rsidRDefault="00DE21CB" w:rsidP="00DE21CB">
      <w:pPr>
        <w:rPr>
          <w:rFonts w:ascii="ＭＳ ゴシック" w:eastAsia="ＭＳ ゴシック" w:hAnsi="ＭＳ ゴシック" w:cs="Arial"/>
          <w:b/>
          <w:color w:val="000000" w:themeColor="text1"/>
          <w:sz w:val="22"/>
          <w:szCs w:val="22"/>
        </w:rPr>
      </w:pPr>
    </w:p>
    <w:p w:rsidR="00DE21CB" w:rsidRPr="00290909" w:rsidRDefault="00DE21CB" w:rsidP="00DE21CB">
      <w:pPr>
        <w:rPr>
          <w:rFonts w:ascii="ＭＳ 明朝" w:hAnsi="ＭＳ 明朝" w:cs="Arial"/>
          <w:color w:val="000000" w:themeColor="text1"/>
          <w:sz w:val="22"/>
          <w:szCs w:val="22"/>
        </w:rPr>
      </w:pPr>
    </w:p>
    <w:p w:rsidR="00DE21CB" w:rsidRPr="00290909" w:rsidRDefault="00DE21CB" w:rsidP="00DE21CB">
      <w:pPr>
        <w:rPr>
          <w:rFonts w:ascii="ＭＳ 明朝" w:hAnsi="ＭＳ 明朝" w:cs="Arial"/>
          <w:color w:val="000000" w:themeColor="text1"/>
          <w:sz w:val="22"/>
          <w:szCs w:val="22"/>
        </w:rPr>
      </w:pPr>
    </w:p>
    <w:p w:rsidR="00DE21CB" w:rsidRPr="00290909" w:rsidRDefault="00DE21CB" w:rsidP="00DE21CB">
      <w:pPr>
        <w:ind w:firstLineChars="100" w:firstLine="220"/>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施設において褥瘡の予防のための体制を整備するとともに、介護職員等が褥瘡に関する基礎的知識を有し、日常的なケアにおいて配慮することにより、褥瘡発生の予防効果の向上に努めるようお願いします。</w:t>
      </w:r>
    </w:p>
    <w:p w:rsidR="00DE21CB" w:rsidRPr="00290909" w:rsidRDefault="00DE21CB" w:rsidP="00DE21CB">
      <w:pPr>
        <w:ind w:firstLineChars="100" w:firstLine="220"/>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解釈通知により示されている対応策として、次のようなことが挙げられています。</w:t>
      </w:r>
    </w:p>
    <w:p w:rsidR="00DE21CB" w:rsidRPr="00290909" w:rsidRDefault="00DE21CB" w:rsidP="00DE21CB">
      <w:pPr>
        <w:ind w:left="440" w:hangingChars="200" w:hanging="440"/>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１．施設のおけるハイリスク者（日常生活自立度が低い入所者等）に対し、褥瘡予防のための計画の作成、実践並びに評価をする。</w:t>
      </w:r>
    </w:p>
    <w:p w:rsidR="00DE21CB" w:rsidRPr="00290909" w:rsidRDefault="00DE21CB" w:rsidP="00DE21CB">
      <w:pPr>
        <w:ind w:left="440" w:hangingChars="200" w:hanging="440"/>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２．施設において、専任の施設内褥瘡予防対策を担当する者（看護師が望ましい。）を決めておく。</w:t>
      </w:r>
    </w:p>
    <w:p w:rsidR="00DE21CB" w:rsidRPr="00290909" w:rsidRDefault="00DE21CB" w:rsidP="00DE21CB">
      <w:pPr>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３．医師、看護職員、介護職員、管理栄養士等からなる褥瘡対策チームを設置する。</w:t>
      </w:r>
    </w:p>
    <w:p w:rsidR="00DE21CB" w:rsidRPr="00290909" w:rsidRDefault="00DE21CB" w:rsidP="00DE21CB">
      <w:pPr>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４．施設における褥瘡対策のための指針を整備する。</w:t>
      </w:r>
    </w:p>
    <w:p w:rsidR="00DE21CB" w:rsidRPr="00290909" w:rsidRDefault="00DE21CB" w:rsidP="00D95548">
      <w:pPr>
        <w:ind w:left="440" w:hangingChars="200" w:hanging="440"/>
        <w:rPr>
          <w:rFonts w:ascii="ＭＳ 明朝" w:hAnsi="ＭＳ 明朝" w:cs="Arial"/>
          <w:color w:val="000000" w:themeColor="text1"/>
          <w:sz w:val="22"/>
          <w:szCs w:val="22"/>
        </w:rPr>
      </w:pPr>
      <w:r w:rsidRPr="00290909">
        <w:rPr>
          <w:rFonts w:ascii="ＭＳ 明朝" w:hAnsi="ＭＳ 明朝" w:cs="Arial" w:hint="eastAsia"/>
          <w:color w:val="000000" w:themeColor="text1"/>
          <w:sz w:val="22"/>
          <w:szCs w:val="22"/>
        </w:rPr>
        <w:t>５．介護職員等に対し、褥瘡対策に関する施設内職員継続教育を実施する。また、施設外の専門家による相談、指導を積極的に活用することが望ましい。</w:t>
      </w:r>
    </w:p>
    <w:sectPr w:rsidR="00DE21CB" w:rsidRPr="00290909" w:rsidSect="001965F4">
      <w:footerReference w:type="default" r:id="rId11"/>
      <w:type w:val="continuous"/>
      <w:pgSz w:w="11906" w:h="16838" w:code="9"/>
      <w:pgMar w:top="1134" w:right="1418" w:bottom="1134" w:left="1418" w:header="851" w:footer="992"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CB" w:rsidRDefault="00C064CB">
      <w:r>
        <w:separator/>
      </w:r>
    </w:p>
  </w:endnote>
  <w:endnote w:type="continuationSeparator" w:id="0">
    <w:p w:rsidR="00C064CB" w:rsidRDefault="00C0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CB" w:rsidRDefault="00C064CB" w:rsidP="001965F4">
    <w:pPr>
      <w:pStyle w:val="a5"/>
      <w:jc w:val="center"/>
    </w:pPr>
    <w:r>
      <w:fldChar w:fldCharType="begin"/>
    </w:r>
    <w:r>
      <w:instrText>PAGE   \* MERGEFORMAT</w:instrText>
    </w:r>
    <w:r>
      <w:fldChar w:fldCharType="separate"/>
    </w:r>
    <w:r w:rsidR="00887838" w:rsidRPr="00887838">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CB" w:rsidRDefault="00C064CB">
      <w:r>
        <w:separator/>
      </w:r>
    </w:p>
  </w:footnote>
  <w:footnote w:type="continuationSeparator" w:id="0">
    <w:p w:rsidR="00C064CB" w:rsidRDefault="00C06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488"/>
    <w:multiLevelType w:val="hybridMultilevel"/>
    <w:tmpl w:val="0D224474"/>
    <w:lvl w:ilvl="0" w:tplc="AD727180">
      <w:start w:val="1"/>
      <w:numFmt w:val="decimalFullWidth"/>
      <w:lvlText w:val="注%1）"/>
      <w:lvlJc w:val="left"/>
      <w:pPr>
        <w:tabs>
          <w:tab w:val="num" w:pos="1160"/>
        </w:tabs>
        <w:ind w:left="11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19326C"/>
    <w:multiLevelType w:val="hybridMultilevel"/>
    <w:tmpl w:val="1E9CCD98"/>
    <w:lvl w:ilvl="0" w:tplc="6470A89E">
      <w:start w:val="1"/>
      <w:numFmt w:val="decimalFullWidth"/>
      <w:lvlText w:val="注%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05B76FF9"/>
    <w:multiLevelType w:val="hybridMultilevel"/>
    <w:tmpl w:val="557AC41A"/>
    <w:lvl w:ilvl="0" w:tplc="C2BE7F08">
      <w:start w:val="4"/>
      <w:numFmt w:val="bullet"/>
      <w:lvlText w:val="◆"/>
      <w:lvlJc w:val="left"/>
      <w:pPr>
        <w:tabs>
          <w:tab w:val="num" w:pos="580"/>
        </w:tabs>
        <w:ind w:left="580" w:hanging="360"/>
      </w:pPr>
      <w:rPr>
        <w:rFonts w:ascii="ＭＳ ゴシック" w:eastAsia="ＭＳ ゴシック" w:hAnsi="ＭＳ ゴシック" w:cs="Arial" w:hint="eastAsia"/>
        <w:b/>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06B74C09"/>
    <w:multiLevelType w:val="hybridMultilevel"/>
    <w:tmpl w:val="F1726632"/>
    <w:lvl w:ilvl="0" w:tplc="30BCE82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B080F"/>
    <w:multiLevelType w:val="hybridMultilevel"/>
    <w:tmpl w:val="5B4609D0"/>
    <w:lvl w:ilvl="0" w:tplc="984E75DC">
      <w:start w:val="1"/>
      <w:numFmt w:val="decimalFullWidth"/>
      <w:lvlText w:val="（%1）"/>
      <w:lvlJc w:val="left"/>
      <w:pPr>
        <w:tabs>
          <w:tab w:val="num" w:pos="720"/>
        </w:tabs>
        <w:ind w:left="720" w:hanging="720"/>
      </w:pPr>
      <w:rPr>
        <w:rFonts w:hint="default"/>
      </w:rPr>
    </w:lvl>
    <w:lvl w:ilvl="1" w:tplc="D30E4D1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DD1BB9"/>
    <w:multiLevelType w:val="hybridMultilevel"/>
    <w:tmpl w:val="CDFCB66C"/>
    <w:lvl w:ilvl="0" w:tplc="C78014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B02D64"/>
    <w:multiLevelType w:val="multilevel"/>
    <w:tmpl w:val="4DA28EDE"/>
    <w:lvl w:ilvl="0">
      <w:start w:val="2"/>
      <w:numFmt w:val="decimalFullWidth"/>
      <w:lvlText w:val="注%1）"/>
      <w:lvlJc w:val="left"/>
      <w:pPr>
        <w:tabs>
          <w:tab w:val="num" w:pos="1160"/>
        </w:tabs>
        <w:ind w:left="1160" w:hanging="720"/>
      </w:pPr>
      <w:rPr>
        <w:rFonts w:hint="default"/>
        <w:sz w:val="18"/>
      </w:rPr>
    </w:lvl>
    <w:lvl w:ilvl="1">
      <w:start w:val="1"/>
      <w:numFmt w:val="aiueoFullWidth"/>
      <w:lvlText w:val="(%2)"/>
      <w:lvlJc w:val="left"/>
      <w:pPr>
        <w:tabs>
          <w:tab w:val="num" w:pos="1280"/>
        </w:tabs>
        <w:ind w:left="1280" w:hanging="420"/>
      </w:pPr>
    </w:lvl>
    <w:lvl w:ilvl="2">
      <w:start w:val="1"/>
      <w:numFmt w:val="decimalEnclosedCircle"/>
      <w:lvlText w:val="%3"/>
      <w:lvlJc w:val="left"/>
      <w:pPr>
        <w:tabs>
          <w:tab w:val="num" w:pos="1700"/>
        </w:tabs>
        <w:ind w:left="1700" w:hanging="420"/>
      </w:pPr>
    </w:lvl>
    <w:lvl w:ilvl="3">
      <w:start w:val="1"/>
      <w:numFmt w:val="decimal"/>
      <w:lvlText w:val="%4."/>
      <w:lvlJc w:val="left"/>
      <w:pPr>
        <w:tabs>
          <w:tab w:val="num" w:pos="2120"/>
        </w:tabs>
        <w:ind w:left="2120" w:hanging="420"/>
      </w:pPr>
    </w:lvl>
    <w:lvl w:ilvl="4">
      <w:start w:val="1"/>
      <w:numFmt w:val="aiueoFullWidth"/>
      <w:lvlText w:val="(%5)"/>
      <w:lvlJc w:val="left"/>
      <w:pPr>
        <w:tabs>
          <w:tab w:val="num" w:pos="2540"/>
        </w:tabs>
        <w:ind w:left="2540" w:hanging="420"/>
      </w:pPr>
    </w:lvl>
    <w:lvl w:ilvl="5">
      <w:start w:val="1"/>
      <w:numFmt w:val="decimalEnclosedCircle"/>
      <w:lvlText w:val="%6"/>
      <w:lvlJc w:val="left"/>
      <w:pPr>
        <w:tabs>
          <w:tab w:val="num" w:pos="2960"/>
        </w:tabs>
        <w:ind w:left="2960" w:hanging="420"/>
      </w:pPr>
    </w:lvl>
    <w:lvl w:ilvl="6">
      <w:start w:val="1"/>
      <w:numFmt w:val="decimal"/>
      <w:lvlText w:val="%7."/>
      <w:lvlJc w:val="left"/>
      <w:pPr>
        <w:tabs>
          <w:tab w:val="num" w:pos="3380"/>
        </w:tabs>
        <w:ind w:left="3380" w:hanging="420"/>
      </w:pPr>
    </w:lvl>
    <w:lvl w:ilvl="7">
      <w:start w:val="1"/>
      <w:numFmt w:val="aiueoFullWidth"/>
      <w:lvlText w:val="(%8)"/>
      <w:lvlJc w:val="left"/>
      <w:pPr>
        <w:tabs>
          <w:tab w:val="num" w:pos="3800"/>
        </w:tabs>
        <w:ind w:left="3800" w:hanging="420"/>
      </w:pPr>
    </w:lvl>
    <w:lvl w:ilvl="8">
      <w:start w:val="1"/>
      <w:numFmt w:val="decimalEnclosedCircle"/>
      <w:lvlText w:val="%9"/>
      <w:lvlJc w:val="left"/>
      <w:pPr>
        <w:tabs>
          <w:tab w:val="num" w:pos="4220"/>
        </w:tabs>
        <w:ind w:left="4220" w:hanging="420"/>
      </w:pPr>
    </w:lvl>
  </w:abstractNum>
  <w:abstractNum w:abstractNumId="7" w15:restartNumberingAfterBreak="0">
    <w:nsid w:val="1EFA1F72"/>
    <w:multiLevelType w:val="hybridMultilevel"/>
    <w:tmpl w:val="72FC9E42"/>
    <w:lvl w:ilvl="0" w:tplc="3B6ADA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8D1650"/>
    <w:multiLevelType w:val="hybridMultilevel"/>
    <w:tmpl w:val="228CE100"/>
    <w:lvl w:ilvl="0" w:tplc="BA06F20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79543AD"/>
    <w:multiLevelType w:val="hybridMultilevel"/>
    <w:tmpl w:val="59D84AEC"/>
    <w:lvl w:ilvl="0" w:tplc="E7903F0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2A7B71FB"/>
    <w:multiLevelType w:val="hybridMultilevel"/>
    <w:tmpl w:val="FD5A12D0"/>
    <w:lvl w:ilvl="0" w:tplc="23306C8E">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EBB6902"/>
    <w:multiLevelType w:val="hybridMultilevel"/>
    <w:tmpl w:val="36444864"/>
    <w:lvl w:ilvl="0" w:tplc="75F4AA2E">
      <w:start w:val="1"/>
      <w:numFmt w:val="decimalEnclosedCircle"/>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65443C"/>
    <w:multiLevelType w:val="hybridMultilevel"/>
    <w:tmpl w:val="CB725F76"/>
    <w:lvl w:ilvl="0" w:tplc="BBDECA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350150"/>
    <w:multiLevelType w:val="hybridMultilevel"/>
    <w:tmpl w:val="4DA28EDE"/>
    <w:lvl w:ilvl="0" w:tplc="DD629C58">
      <w:start w:val="2"/>
      <w:numFmt w:val="decimalFullWidth"/>
      <w:lvlText w:val="注%1）"/>
      <w:lvlJc w:val="left"/>
      <w:pPr>
        <w:tabs>
          <w:tab w:val="num" w:pos="1160"/>
        </w:tabs>
        <w:ind w:left="1160" w:hanging="720"/>
      </w:pPr>
      <w:rPr>
        <w:rFonts w:hint="default"/>
        <w:sz w:val="18"/>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381653A9"/>
    <w:multiLevelType w:val="hybridMultilevel"/>
    <w:tmpl w:val="14EC22DC"/>
    <w:lvl w:ilvl="0" w:tplc="75E0857A">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DA3F68"/>
    <w:multiLevelType w:val="hybridMultilevel"/>
    <w:tmpl w:val="D99CBCAE"/>
    <w:lvl w:ilvl="0" w:tplc="A6A6D09E">
      <w:start w:val="3"/>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6" w15:restartNumberingAfterBreak="0">
    <w:nsid w:val="41940101"/>
    <w:multiLevelType w:val="hybridMultilevel"/>
    <w:tmpl w:val="E932C01E"/>
    <w:lvl w:ilvl="0" w:tplc="160E656A">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17" w15:restartNumberingAfterBreak="0">
    <w:nsid w:val="42976F19"/>
    <w:multiLevelType w:val="hybridMultilevel"/>
    <w:tmpl w:val="AA46ECD0"/>
    <w:lvl w:ilvl="0" w:tplc="B798D6E4">
      <w:start w:val="1"/>
      <w:numFmt w:val="bullet"/>
      <w:lvlText w:val="※"/>
      <w:lvlJc w:val="left"/>
      <w:pPr>
        <w:tabs>
          <w:tab w:val="num" w:pos="559"/>
        </w:tabs>
        <w:ind w:left="559" w:hanging="360"/>
      </w:pPr>
      <w:rPr>
        <w:rFonts w:ascii="ＭＳ 明朝" w:eastAsia="ＭＳ 明朝" w:hAnsi="ＭＳ 明朝" w:cs="Times New Roman"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18" w15:restartNumberingAfterBreak="0">
    <w:nsid w:val="4C757083"/>
    <w:multiLevelType w:val="hybridMultilevel"/>
    <w:tmpl w:val="4E00B55C"/>
    <w:lvl w:ilvl="0" w:tplc="4328DF04">
      <w:start w:val="4"/>
      <w:numFmt w:val="bullet"/>
      <w:lvlText w:val="◆"/>
      <w:lvlJc w:val="left"/>
      <w:pPr>
        <w:ind w:left="801" w:hanging="360"/>
      </w:pPr>
      <w:rPr>
        <w:rFonts w:ascii="ＭＳ 明朝" w:eastAsia="ＭＳ 明朝" w:hAnsi="ＭＳ 明朝" w:cs="Arial"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9" w15:restartNumberingAfterBreak="0">
    <w:nsid w:val="4D796F59"/>
    <w:multiLevelType w:val="hybridMultilevel"/>
    <w:tmpl w:val="A1024C12"/>
    <w:lvl w:ilvl="0" w:tplc="B106BC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FEC6187"/>
    <w:multiLevelType w:val="hybridMultilevel"/>
    <w:tmpl w:val="6A9C786E"/>
    <w:lvl w:ilvl="0" w:tplc="8DC43B7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56315A4D"/>
    <w:multiLevelType w:val="hybridMultilevel"/>
    <w:tmpl w:val="BF1C3962"/>
    <w:lvl w:ilvl="0" w:tplc="B1F22028">
      <w:start w:val="2"/>
      <w:numFmt w:val="bullet"/>
      <w:lvlText w:val="◆"/>
      <w:lvlJc w:val="left"/>
      <w:pPr>
        <w:ind w:left="601" w:hanging="360"/>
      </w:pPr>
      <w:rPr>
        <w:rFonts w:ascii="ＭＳ ゴシック" w:eastAsia="ＭＳ ゴシック" w:hAnsi="ＭＳ ゴシック" w:cs="Arial" w:hint="eastAsia"/>
        <w:color w:val="FF0000"/>
        <w:sz w:val="24"/>
        <w:lang w:val="en-US"/>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2" w15:restartNumberingAfterBreak="0">
    <w:nsid w:val="569F55F8"/>
    <w:multiLevelType w:val="hybridMultilevel"/>
    <w:tmpl w:val="63ECF1A6"/>
    <w:lvl w:ilvl="0" w:tplc="9C9457D8">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5F174C9B"/>
    <w:multiLevelType w:val="hybridMultilevel"/>
    <w:tmpl w:val="68C83DFC"/>
    <w:lvl w:ilvl="0" w:tplc="93D6E46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63D811E2"/>
    <w:multiLevelType w:val="hybridMultilevel"/>
    <w:tmpl w:val="5666140C"/>
    <w:lvl w:ilvl="0" w:tplc="0CB4DB6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47935B9"/>
    <w:multiLevelType w:val="hybridMultilevel"/>
    <w:tmpl w:val="840EA774"/>
    <w:lvl w:ilvl="0" w:tplc="9AC061AC">
      <w:start w:val="4"/>
      <w:numFmt w:val="bullet"/>
      <w:lvlText w:val="◆"/>
      <w:lvlJc w:val="left"/>
      <w:pPr>
        <w:ind w:left="580" w:hanging="360"/>
      </w:pPr>
      <w:rPr>
        <w:rFonts w:ascii="ＭＳ 明朝" w:eastAsia="ＭＳ 明朝" w:hAnsi="ＭＳ 明朝"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67561CF1"/>
    <w:multiLevelType w:val="hybridMultilevel"/>
    <w:tmpl w:val="D070CF90"/>
    <w:lvl w:ilvl="0" w:tplc="F7A4E19C">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69356277"/>
    <w:multiLevelType w:val="hybridMultilevel"/>
    <w:tmpl w:val="0FE64D24"/>
    <w:lvl w:ilvl="0" w:tplc="3394FF1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15:restartNumberingAfterBreak="0">
    <w:nsid w:val="696359FE"/>
    <w:multiLevelType w:val="hybridMultilevel"/>
    <w:tmpl w:val="BF92DBF2"/>
    <w:lvl w:ilvl="0" w:tplc="3DC86F14">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9" w15:restartNumberingAfterBreak="0">
    <w:nsid w:val="6E213138"/>
    <w:multiLevelType w:val="hybridMultilevel"/>
    <w:tmpl w:val="8272D070"/>
    <w:lvl w:ilvl="0" w:tplc="D78CB026">
      <w:numFmt w:val="bullet"/>
      <w:lvlText w:val="・"/>
      <w:lvlJc w:val="left"/>
      <w:pPr>
        <w:ind w:left="760" w:hanging="360"/>
      </w:pPr>
      <w:rPr>
        <w:rFonts w:ascii="ＭＳ 明朝" w:eastAsia="ＭＳ 明朝" w:hAnsi="ＭＳ 明朝" w:cs="Times New Roman" w:hint="eastAsia"/>
        <w:color w:val="auto"/>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0" w15:restartNumberingAfterBreak="0">
    <w:nsid w:val="6F124AB7"/>
    <w:multiLevelType w:val="hybridMultilevel"/>
    <w:tmpl w:val="B29EC9EE"/>
    <w:lvl w:ilvl="0" w:tplc="1FF69104">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1" w15:restartNumberingAfterBreak="0">
    <w:nsid w:val="70A77D9F"/>
    <w:multiLevelType w:val="hybridMultilevel"/>
    <w:tmpl w:val="9AEE43BC"/>
    <w:lvl w:ilvl="0" w:tplc="AD727180">
      <w:start w:val="1"/>
      <w:numFmt w:val="decimalFullWidth"/>
      <w:lvlText w:val="注%1）"/>
      <w:lvlJc w:val="left"/>
      <w:pPr>
        <w:tabs>
          <w:tab w:val="num" w:pos="1160"/>
        </w:tabs>
        <w:ind w:left="1160" w:hanging="72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32" w15:restartNumberingAfterBreak="0">
    <w:nsid w:val="715A55ED"/>
    <w:multiLevelType w:val="hybridMultilevel"/>
    <w:tmpl w:val="F5C8A74A"/>
    <w:lvl w:ilvl="0" w:tplc="B8B6B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8732397"/>
    <w:multiLevelType w:val="hybridMultilevel"/>
    <w:tmpl w:val="9970CC08"/>
    <w:lvl w:ilvl="0" w:tplc="47EC9766">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4" w15:restartNumberingAfterBreak="0">
    <w:nsid w:val="79324AA2"/>
    <w:multiLevelType w:val="hybridMultilevel"/>
    <w:tmpl w:val="15827B92"/>
    <w:lvl w:ilvl="0" w:tplc="7136A8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B011839"/>
    <w:multiLevelType w:val="hybridMultilevel"/>
    <w:tmpl w:val="77683724"/>
    <w:lvl w:ilvl="0" w:tplc="75828374">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6" w15:restartNumberingAfterBreak="0">
    <w:nsid w:val="7D921888"/>
    <w:multiLevelType w:val="hybridMultilevel"/>
    <w:tmpl w:val="03A4FD6E"/>
    <w:lvl w:ilvl="0" w:tplc="0C80CBF8">
      <w:start w:val="1"/>
      <w:numFmt w:val="decimalFullWidth"/>
      <w:lvlText w:val="（%1）"/>
      <w:lvlJc w:val="left"/>
      <w:pPr>
        <w:tabs>
          <w:tab w:val="num" w:pos="840"/>
        </w:tabs>
        <w:ind w:left="840" w:hanging="36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4"/>
  </w:num>
  <w:num w:numId="2">
    <w:abstractNumId w:val="12"/>
  </w:num>
  <w:num w:numId="3">
    <w:abstractNumId w:val="4"/>
  </w:num>
  <w:num w:numId="4">
    <w:abstractNumId w:val="36"/>
  </w:num>
  <w:num w:numId="5">
    <w:abstractNumId w:val="35"/>
  </w:num>
  <w:num w:numId="6">
    <w:abstractNumId w:val="20"/>
  </w:num>
  <w:num w:numId="7">
    <w:abstractNumId w:val="11"/>
  </w:num>
  <w:num w:numId="8">
    <w:abstractNumId w:val="10"/>
  </w:num>
  <w:num w:numId="9">
    <w:abstractNumId w:val="15"/>
  </w:num>
  <w:num w:numId="10">
    <w:abstractNumId w:val="17"/>
  </w:num>
  <w:num w:numId="11">
    <w:abstractNumId w:val="14"/>
  </w:num>
  <w:num w:numId="12">
    <w:abstractNumId w:val="28"/>
  </w:num>
  <w:num w:numId="13">
    <w:abstractNumId w:val="33"/>
  </w:num>
  <w:num w:numId="14">
    <w:abstractNumId w:val="8"/>
  </w:num>
  <w:num w:numId="15">
    <w:abstractNumId w:val="7"/>
  </w:num>
  <w:num w:numId="16">
    <w:abstractNumId w:val="5"/>
  </w:num>
  <w:num w:numId="17">
    <w:abstractNumId w:val="30"/>
  </w:num>
  <w:num w:numId="18">
    <w:abstractNumId w:val="1"/>
  </w:num>
  <w:num w:numId="19">
    <w:abstractNumId w:val="31"/>
  </w:num>
  <w:num w:numId="20">
    <w:abstractNumId w:val="0"/>
  </w:num>
  <w:num w:numId="21">
    <w:abstractNumId w:val="13"/>
  </w:num>
  <w:num w:numId="22">
    <w:abstractNumId w:val="6"/>
  </w:num>
  <w:num w:numId="23">
    <w:abstractNumId w:val="32"/>
  </w:num>
  <w:num w:numId="24">
    <w:abstractNumId w:val="2"/>
  </w:num>
  <w:num w:numId="25">
    <w:abstractNumId w:val="9"/>
  </w:num>
  <w:num w:numId="26">
    <w:abstractNumId w:val="27"/>
  </w:num>
  <w:num w:numId="27">
    <w:abstractNumId w:val="23"/>
  </w:num>
  <w:num w:numId="28">
    <w:abstractNumId w:val="19"/>
  </w:num>
  <w:num w:numId="29">
    <w:abstractNumId w:val="22"/>
  </w:num>
  <w:num w:numId="30">
    <w:abstractNumId w:val="24"/>
  </w:num>
  <w:num w:numId="31">
    <w:abstractNumId w:val="21"/>
  </w:num>
  <w:num w:numId="32">
    <w:abstractNumId w:val="16"/>
  </w:num>
  <w:num w:numId="33">
    <w:abstractNumId w:val="26"/>
  </w:num>
  <w:num w:numId="34">
    <w:abstractNumId w:val="18"/>
  </w:num>
  <w:num w:numId="35">
    <w:abstractNumId w:val="25"/>
  </w:num>
  <w:num w:numId="36">
    <w:abstractNumId w:val="29"/>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458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85"/>
    <w:rsid w:val="000005B2"/>
    <w:rsid w:val="00001451"/>
    <w:rsid w:val="00002801"/>
    <w:rsid w:val="00003207"/>
    <w:rsid w:val="00005335"/>
    <w:rsid w:val="00005BBA"/>
    <w:rsid w:val="000070F0"/>
    <w:rsid w:val="00010407"/>
    <w:rsid w:val="00012558"/>
    <w:rsid w:val="000128AF"/>
    <w:rsid w:val="00013778"/>
    <w:rsid w:val="00014D65"/>
    <w:rsid w:val="00015010"/>
    <w:rsid w:val="000176A5"/>
    <w:rsid w:val="000179DD"/>
    <w:rsid w:val="00020471"/>
    <w:rsid w:val="000205C8"/>
    <w:rsid w:val="00020889"/>
    <w:rsid w:val="00021E16"/>
    <w:rsid w:val="00023FD5"/>
    <w:rsid w:val="00024077"/>
    <w:rsid w:val="00024584"/>
    <w:rsid w:val="00025E81"/>
    <w:rsid w:val="0002643B"/>
    <w:rsid w:val="00026D59"/>
    <w:rsid w:val="0003100B"/>
    <w:rsid w:val="00031DB5"/>
    <w:rsid w:val="00033973"/>
    <w:rsid w:val="00034F32"/>
    <w:rsid w:val="000363B8"/>
    <w:rsid w:val="000368CC"/>
    <w:rsid w:val="00040B93"/>
    <w:rsid w:val="00041609"/>
    <w:rsid w:val="00041DD7"/>
    <w:rsid w:val="00041E5A"/>
    <w:rsid w:val="00042DB3"/>
    <w:rsid w:val="00044456"/>
    <w:rsid w:val="00045F47"/>
    <w:rsid w:val="00046009"/>
    <w:rsid w:val="00047E6A"/>
    <w:rsid w:val="0005161E"/>
    <w:rsid w:val="00052C1C"/>
    <w:rsid w:val="00053511"/>
    <w:rsid w:val="000542DA"/>
    <w:rsid w:val="00054525"/>
    <w:rsid w:val="00056179"/>
    <w:rsid w:val="000602D7"/>
    <w:rsid w:val="00060327"/>
    <w:rsid w:val="0006341A"/>
    <w:rsid w:val="000649FB"/>
    <w:rsid w:val="00067F65"/>
    <w:rsid w:val="00070651"/>
    <w:rsid w:val="00073189"/>
    <w:rsid w:val="00073387"/>
    <w:rsid w:val="00073D7B"/>
    <w:rsid w:val="00074271"/>
    <w:rsid w:val="00075F42"/>
    <w:rsid w:val="00077E63"/>
    <w:rsid w:val="000808CB"/>
    <w:rsid w:val="00081493"/>
    <w:rsid w:val="00083CFA"/>
    <w:rsid w:val="000856B2"/>
    <w:rsid w:val="00085C5A"/>
    <w:rsid w:val="00087E6D"/>
    <w:rsid w:val="00087EC1"/>
    <w:rsid w:val="00092A11"/>
    <w:rsid w:val="00094204"/>
    <w:rsid w:val="00094B67"/>
    <w:rsid w:val="00097004"/>
    <w:rsid w:val="00097C68"/>
    <w:rsid w:val="000A11D4"/>
    <w:rsid w:val="000A149F"/>
    <w:rsid w:val="000A396D"/>
    <w:rsid w:val="000A45EC"/>
    <w:rsid w:val="000A5070"/>
    <w:rsid w:val="000A51D0"/>
    <w:rsid w:val="000A63CA"/>
    <w:rsid w:val="000A72CA"/>
    <w:rsid w:val="000A7957"/>
    <w:rsid w:val="000B015E"/>
    <w:rsid w:val="000B6527"/>
    <w:rsid w:val="000B679B"/>
    <w:rsid w:val="000C056B"/>
    <w:rsid w:val="000C14F2"/>
    <w:rsid w:val="000C33CB"/>
    <w:rsid w:val="000C4151"/>
    <w:rsid w:val="000C4EDD"/>
    <w:rsid w:val="000C72B4"/>
    <w:rsid w:val="000C7F08"/>
    <w:rsid w:val="000D26A9"/>
    <w:rsid w:val="000D277C"/>
    <w:rsid w:val="000D36CA"/>
    <w:rsid w:val="000D4948"/>
    <w:rsid w:val="000D4ABE"/>
    <w:rsid w:val="000D6211"/>
    <w:rsid w:val="000D7A88"/>
    <w:rsid w:val="000E08B0"/>
    <w:rsid w:val="000E10EF"/>
    <w:rsid w:val="000E1E58"/>
    <w:rsid w:val="000E4496"/>
    <w:rsid w:val="000E53DF"/>
    <w:rsid w:val="000E75F3"/>
    <w:rsid w:val="000F0DAC"/>
    <w:rsid w:val="000F3BB6"/>
    <w:rsid w:val="000F3F0F"/>
    <w:rsid w:val="000F5760"/>
    <w:rsid w:val="000F5B90"/>
    <w:rsid w:val="000F763A"/>
    <w:rsid w:val="001004B5"/>
    <w:rsid w:val="001016A6"/>
    <w:rsid w:val="00101F92"/>
    <w:rsid w:val="001032B2"/>
    <w:rsid w:val="001045FD"/>
    <w:rsid w:val="001051A4"/>
    <w:rsid w:val="001072E2"/>
    <w:rsid w:val="00107E5F"/>
    <w:rsid w:val="0011141B"/>
    <w:rsid w:val="0011234F"/>
    <w:rsid w:val="0011291B"/>
    <w:rsid w:val="00114C68"/>
    <w:rsid w:val="00114CE7"/>
    <w:rsid w:val="0011587C"/>
    <w:rsid w:val="00115E70"/>
    <w:rsid w:val="00117F48"/>
    <w:rsid w:val="00120F9B"/>
    <w:rsid w:val="00121549"/>
    <w:rsid w:val="00121913"/>
    <w:rsid w:val="00122B2A"/>
    <w:rsid w:val="00122B7F"/>
    <w:rsid w:val="001247B4"/>
    <w:rsid w:val="001247E2"/>
    <w:rsid w:val="00125B89"/>
    <w:rsid w:val="00125E42"/>
    <w:rsid w:val="001269DD"/>
    <w:rsid w:val="00130AB4"/>
    <w:rsid w:val="00133F10"/>
    <w:rsid w:val="0013559E"/>
    <w:rsid w:val="00135838"/>
    <w:rsid w:val="00137B4F"/>
    <w:rsid w:val="00142093"/>
    <w:rsid w:val="00142186"/>
    <w:rsid w:val="00142E25"/>
    <w:rsid w:val="00143D46"/>
    <w:rsid w:val="00144141"/>
    <w:rsid w:val="00151C0A"/>
    <w:rsid w:val="001529D6"/>
    <w:rsid w:val="00152B0C"/>
    <w:rsid w:val="001533E1"/>
    <w:rsid w:val="0015629F"/>
    <w:rsid w:val="00157D25"/>
    <w:rsid w:val="0016125B"/>
    <w:rsid w:val="0016185C"/>
    <w:rsid w:val="0016221E"/>
    <w:rsid w:val="00162D57"/>
    <w:rsid w:val="00162D83"/>
    <w:rsid w:val="00163196"/>
    <w:rsid w:val="00165209"/>
    <w:rsid w:val="001658EC"/>
    <w:rsid w:val="00167E37"/>
    <w:rsid w:val="00171916"/>
    <w:rsid w:val="00173252"/>
    <w:rsid w:val="0017381C"/>
    <w:rsid w:val="00175D27"/>
    <w:rsid w:val="001766A4"/>
    <w:rsid w:val="00177087"/>
    <w:rsid w:val="0017716A"/>
    <w:rsid w:val="001803C2"/>
    <w:rsid w:val="00180C45"/>
    <w:rsid w:val="00182DC2"/>
    <w:rsid w:val="00183623"/>
    <w:rsid w:val="00185D15"/>
    <w:rsid w:val="00186873"/>
    <w:rsid w:val="00187A90"/>
    <w:rsid w:val="00187BEF"/>
    <w:rsid w:val="00193E84"/>
    <w:rsid w:val="00195309"/>
    <w:rsid w:val="00195D0D"/>
    <w:rsid w:val="001965F4"/>
    <w:rsid w:val="00197618"/>
    <w:rsid w:val="001A0004"/>
    <w:rsid w:val="001A163A"/>
    <w:rsid w:val="001A3334"/>
    <w:rsid w:val="001A346C"/>
    <w:rsid w:val="001A4D90"/>
    <w:rsid w:val="001A5045"/>
    <w:rsid w:val="001A61A2"/>
    <w:rsid w:val="001B076D"/>
    <w:rsid w:val="001B145D"/>
    <w:rsid w:val="001B3EFE"/>
    <w:rsid w:val="001B61CD"/>
    <w:rsid w:val="001C02BA"/>
    <w:rsid w:val="001C056A"/>
    <w:rsid w:val="001C16D8"/>
    <w:rsid w:val="001C179F"/>
    <w:rsid w:val="001C2DAE"/>
    <w:rsid w:val="001C3989"/>
    <w:rsid w:val="001C4629"/>
    <w:rsid w:val="001C483D"/>
    <w:rsid w:val="001C5141"/>
    <w:rsid w:val="001C5672"/>
    <w:rsid w:val="001C5BED"/>
    <w:rsid w:val="001C7274"/>
    <w:rsid w:val="001D12A3"/>
    <w:rsid w:val="001D17F0"/>
    <w:rsid w:val="001D3B62"/>
    <w:rsid w:val="001D4669"/>
    <w:rsid w:val="001D60C6"/>
    <w:rsid w:val="001D689D"/>
    <w:rsid w:val="001D7DEE"/>
    <w:rsid w:val="001E1E6E"/>
    <w:rsid w:val="001E5F9E"/>
    <w:rsid w:val="001E7529"/>
    <w:rsid w:val="001F0B4B"/>
    <w:rsid w:val="001F19BF"/>
    <w:rsid w:val="001F26A1"/>
    <w:rsid w:val="001F292E"/>
    <w:rsid w:val="001F35AD"/>
    <w:rsid w:val="001F382F"/>
    <w:rsid w:val="001F3E72"/>
    <w:rsid w:val="001F465E"/>
    <w:rsid w:val="001F4C85"/>
    <w:rsid w:val="001F532A"/>
    <w:rsid w:val="001F57DC"/>
    <w:rsid w:val="001F63B5"/>
    <w:rsid w:val="001F7711"/>
    <w:rsid w:val="001F7B0B"/>
    <w:rsid w:val="00203BA7"/>
    <w:rsid w:val="002044BF"/>
    <w:rsid w:val="002046E7"/>
    <w:rsid w:val="00204A6D"/>
    <w:rsid w:val="0021270B"/>
    <w:rsid w:val="002140C8"/>
    <w:rsid w:val="00214867"/>
    <w:rsid w:val="00215A42"/>
    <w:rsid w:val="0021651B"/>
    <w:rsid w:val="00216E8A"/>
    <w:rsid w:val="0021728B"/>
    <w:rsid w:val="00220713"/>
    <w:rsid w:val="00220DF4"/>
    <w:rsid w:val="00221DEC"/>
    <w:rsid w:val="00224693"/>
    <w:rsid w:val="00225424"/>
    <w:rsid w:val="00225F3A"/>
    <w:rsid w:val="0022646B"/>
    <w:rsid w:val="002277BA"/>
    <w:rsid w:val="00233449"/>
    <w:rsid w:val="00236A7E"/>
    <w:rsid w:val="002372DA"/>
    <w:rsid w:val="00237637"/>
    <w:rsid w:val="002424FE"/>
    <w:rsid w:val="00243BA6"/>
    <w:rsid w:val="002518AD"/>
    <w:rsid w:val="00253F05"/>
    <w:rsid w:val="00255B0C"/>
    <w:rsid w:val="00256722"/>
    <w:rsid w:val="00257E2B"/>
    <w:rsid w:val="00261931"/>
    <w:rsid w:val="002622EA"/>
    <w:rsid w:val="00262F82"/>
    <w:rsid w:val="00263170"/>
    <w:rsid w:val="002632FC"/>
    <w:rsid w:val="00266745"/>
    <w:rsid w:val="00266749"/>
    <w:rsid w:val="00273C1D"/>
    <w:rsid w:val="00274C4E"/>
    <w:rsid w:val="00281BDB"/>
    <w:rsid w:val="00282445"/>
    <w:rsid w:val="002827B5"/>
    <w:rsid w:val="00282FBF"/>
    <w:rsid w:val="00283433"/>
    <w:rsid w:val="00283D8E"/>
    <w:rsid w:val="002865BB"/>
    <w:rsid w:val="00286D13"/>
    <w:rsid w:val="00287F92"/>
    <w:rsid w:val="00290909"/>
    <w:rsid w:val="00295AC9"/>
    <w:rsid w:val="0029797A"/>
    <w:rsid w:val="002A117F"/>
    <w:rsid w:val="002A2910"/>
    <w:rsid w:val="002A3E19"/>
    <w:rsid w:val="002A46E7"/>
    <w:rsid w:val="002A5A25"/>
    <w:rsid w:val="002A5C13"/>
    <w:rsid w:val="002A6B91"/>
    <w:rsid w:val="002B16A2"/>
    <w:rsid w:val="002B1BF1"/>
    <w:rsid w:val="002B226C"/>
    <w:rsid w:val="002B3279"/>
    <w:rsid w:val="002B42AC"/>
    <w:rsid w:val="002B5C12"/>
    <w:rsid w:val="002B63A8"/>
    <w:rsid w:val="002B762F"/>
    <w:rsid w:val="002C1A17"/>
    <w:rsid w:val="002C5280"/>
    <w:rsid w:val="002C59A2"/>
    <w:rsid w:val="002C66BB"/>
    <w:rsid w:val="002C6E8D"/>
    <w:rsid w:val="002D0EEA"/>
    <w:rsid w:val="002D103B"/>
    <w:rsid w:val="002D20ED"/>
    <w:rsid w:val="002D3378"/>
    <w:rsid w:val="002D376B"/>
    <w:rsid w:val="002D39F6"/>
    <w:rsid w:val="002D5920"/>
    <w:rsid w:val="002D6CCC"/>
    <w:rsid w:val="002D72E7"/>
    <w:rsid w:val="002D745D"/>
    <w:rsid w:val="002E06FB"/>
    <w:rsid w:val="002E0C7A"/>
    <w:rsid w:val="002E1809"/>
    <w:rsid w:val="002E4ECC"/>
    <w:rsid w:val="002E5A90"/>
    <w:rsid w:val="002E7A33"/>
    <w:rsid w:val="002F28C5"/>
    <w:rsid w:val="002F43BC"/>
    <w:rsid w:val="002F4AA0"/>
    <w:rsid w:val="002F59FB"/>
    <w:rsid w:val="002F620B"/>
    <w:rsid w:val="002F6CA9"/>
    <w:rsid w:val="00301811"/>
    <w:rsid w:val="00303666"/>
    <w:rsid w:val="003058BF"/>
    <w:rsid w:val="00307407"/>
    <w:rsid w:val="00307F36"/>
    <w:rsid w:val="00310334"/>
    <w:rsid w:val="003116E4"/>
    <w:rsid w:val="00311BFB"/>
    <w:rsid w:val="003122EB"/>
    <w:rsid w:val="00312734"/>
    <w:rsid w:val="0031278B"/>
    <w:rsid w:val="00312BB9"/>
    <w:rsid w:val="003144E2"/>
    <w:rsid w:val="003148B7"/>
    <w:rsid w:val="00314EC9"/>
    <w:rsid w:val="003166D7"/>
    <w:rsid w:val="003220A6"/>
    <w:rsid w:val="00327EA1"/>
    <w:rsid w:val="0033332D"/>
    <w:rsid w:val="00334E14"/>
    <w:rsid w:val="00334EFD"/>
    <w:rsid w:val="003353C4"/>
    <w:rsid w:val="003369E3"/>
    <w:rsid w:val="00336DC1"/>
    <w:rsid w:val="0034089C"/>
    <w:rsid w:val="00340A2E"/>
    <w:rsid w:val="003410AE"/>
    <w:rsid w:val="0034154A"/>
    <w:rsid w:val="00343335"/>
    <w:rsid w:val="00343946"/>
    <w:rsid w:val="00344001"/>
    <w:rsid w:val="00346A6F"/>
    <w:rsid w:val="00347194"/>
    <w:rsid w:val="00351B03"/>
    <w:rsid w:val="00351D3D"/>
    <w:rsid w:val="00352D8B"/>
    <w:rsid w:val="003552B0"/>
    <w:rsid w:val="00356D9B"/>
    <w:rsid w:val="00361350"/>
    <w:rsid w:val="003617B7"/>
    <w:rsid w:val="00361BA3"/>
    <w:rsid w:val="00364ACC"/>
    <w:rsid w:val="003656CD"/>
    <w:rsid w:val="0036634A"/>
    <w:rsid w:val="00367C66"/>
    <w:rsid w:val="003705EB"/>
    <w:rsid w:val="003713D3"/>
    <w:rsid w:val="003715D8"/>
    <w:rsid w:val="0037197B"/>
    <w:rsid w:val="00371B17"/>
    <w:rsid w:val="00371D82"/>
    <w:rsid w:val="00372812"/>
    <w:rsid w:val="003731B7"/>
    <w:rsid w:val="00373CA7"/>
    <w:rsid w:val="003811DD"/>
    <w:rsid w:val="00382D85"/>
    <w:rsid w:val="00384C14"/>
    <w:rsid w:val="00385582"/>
    <w:rsid w:val="00385B67"/>
    <w:rsid w:val="003861EE"/>
    <w:rsid w:val="00386304"/>
    <w:rsid w:val="003866EB"/>
    <w:rsid w:val="00386C14"/>
    <w:rsid w:val="0039001A"/>
    <w:rsid w:val="0039336E"/>
    <w:rsid w:val="003936F3"/>
    <w:rsid w:val="0039452D"/>
    <w:rsid w:val="00394BCE"/>
    <w:rsid w:val="00395823"/>
    <w:rsid w:val="0039663E"/>
    <w:rsid w:val="003A336D"/>
    <w:rsid w:val="003A595F"/>
    <w:rsid w:val="003A5AA7"/>
    <w:rsid w:val="003B0F7E"/>
    <w:rsid w:val="003B13EF"/>
    <w:rsid w:val="003B5BA3"/>
    <w:rsid w:val="003B6E02"/>
    <w:rsid w:val="003B758F"/>
    <w:rsid w:val="003C0495"/>
    <w:rsid w:val="003C1F0B"/>
    <w:rsid w:val="003C2F16"/>
    <w:rsid w:val="003C4B05"/>
    <w:rsid w:val="003D0A01"/>
    <w:rsid w:val="003D1EDB"/>
    <w:rsid w:val="003D2B66"/>
    <w:rsid w:val="003D2EF6"/>
    <w:rsid w:val="003D4421"/>
    <w:rsid w:val="003D52BE"/>
    <w:rsid w:val="003E5A07"/>
    <w:rsid w:val="003E6F29"/>
    <w:rsid w:val="003F025F"/>
    <w:rsid w:val="003F1BA3"/>
    <w:rsid w:val="003F25CD"/>
    <w:rsid w:val="003F4914"/>
    <w:rsid w:val="003F4BB9"/>
    <w:rsid w:val="003F5592"/>
    <w:rsid w:val="003F66F7"/>
    <w:rsid w:val="0040017E"/>
    <w:rsid w:val="00402EA6"/>
    <w:rsid w:val="004035C9"/>
    <w:rsid w:val="00406AE0"/>
    <w:rsid w:val="00407888"/>
    <w:rsid w:val="00407E27"/>
    <w:rsid w:val="00411A3C"/>
    <w:rsid w:val="004126F1"/>
    <w:rsid w:val="0041398C"/>
    <w:rsid w:val="00416038"/>
    <w:rsid w:val="00416992"/>
    <w:rsid w:val="00416C7B"/>
    <w:rsid w:val="00416D75"/>
    <w:rsid w:val="00420564"/>
    <w:rsid w:val="00421535"/>
    <w:rsid w:val="004225AE"/>
    <w:rsid w:val="00422F7F"/>
    <w:rsid w:val="004237B4"/>
    <w:rsid w:val="00423CBC"/>
    <w:rsid w:val="004263BF"/>
    <w:rsid w:val="00431574"/>
    <w:rsid w:val="0043157B"/>
    <w:rsid w:val="004344EC"/>
    <w:rsid w:val="00435E55"/>
    <w:rsid w:val="004375A3"/>
    <w:rsid w:val="0043796E"/>
    <w:rsid w:val="00442FDC"/>
    <w:rsid w:val="0044429C"/>
    <w:rsid w:val="0044486D"/>
    <w:rsid w:val="00444BFC"/>
    <w:rsid w:val="00447962"/>
    <w:rsid w:val="004505A0"/>
    <w:rsid w:val="004506F7"/>
    <w:rsid w:val="00452C1D"/>
    <w:rsid w:val="00453098"/>
    <w:rsid w:val="00453A4F"/>
    <w:rsid w:val="00457B3C"/>
    <w:rsid w:val="0046017E"/>
    <w:rsid w:val="00462445"/>
    <w:rsid w:val="0046490B"/>
    <w:rsid w:val="00464A55"/>
    <w:rsid w:val="004733B5"/>
    <w:rsid w:val="004761AE"/>
    <w:rsid w:val="004763F1"/>
    <w:rsid w:val="00482C23"/>
    <w:rsid w:val="004841A7"/>
    <w:rsid w:val="004865B2"/>
    <w:rsid w:val="00490647"/>
    <w:rsid w:val="00493200"/>
    <w:rsid w:val="004933B5"/>
    <w:rsid w:val="004947DD"/>
    <w:rsid w:val="00497DA9"/>
    <w:rsid w:val="004A3D6D"/>
    <w:rsid w:val="004A6685"/>
    <w:rsid w:val="004B13F0"/>
    <w:rsid w:val="004B302B"/>
    <w:rsid w:val="004B5CFF"/>
    <w:rsid w:val="004B60D8"/>
    <w:rsid w:val="004B7FB9"/>
    <w:rsid w:val="004C3BE4"/>
    <w:rsid w:val="004C71FC"/>
    <w:rsid w:val="004C7AA1"/>
    <w:rsid w:val="004D07B1"/>
    <w:rsid w:val="004D2118"/>
    <w:rsid w:val="004D49A7"/>
    <w:rsid w:val="004D4AE7"/>
    <w:rsid w:val="004E0B36"/>
    <w:rsid w:val="004E213B"/>
    <w:rsid w:val="004E2E0D"/>
    <w:rsid w:val="004E40F6"/>
    <w:rsid w:val="004E5D2C"/>
    <w:rsid w:val="004E5D7D"/>
    <w:rsid w:val="004E652F"/>
    <w:rsid w:val="004E6CF9"/>
    <w:rsid w:val="004F229D"/>
    <w:rsid w:val="004F2DA2"/>
    <w:rsid w:val="004F2FA5"/>
    <w:rsid w:val="004F32DD"/>
    <w:rsid w:val="004F4C9D"/>
    <w:rsid w:val="005016E8"/>
    <w:rsid w:val="005049ED"/>
    <w:rsid w:val="00504D1F"/>
    <w:rsid w:val="00505218"/>
    <w:rsid w:val="00505267"/>
    <w:rsid w:val="00505E41"/>
    <w:rsid w:val="005060C7"/>
    <w:rsid w:val="00506717"/>
    <w:rsid w:val="005069BB"/>
    <w:rsid w:val="005135EF"/>
    <w:rsid w:val="00513C4D"/>
    <w:rsid w:val="00513E7B"/>
    <w:rsid w:val="0051474A"/>
    <w:rsid w:val="00516200"/>
    <w:rsid w:val="005171FF"/>
    <w:rsid w:val="005208F9"/>
    <w:rsid w:val="00522379"/>
    <w:rsid w:val="0052367C"/>
    <w:rsid w:val="00525FAD"/>
    <w:rsid w:val="00530549"/>
    <w:rsid w:val="00530ECD"/>
    <w:rsid w:val="005315F8"/>
    <w:rsid w:val="0053221C"/>
    <w:rsid w:val="0053297B"/>
    <w:rsid w:val="005333D5"/>
    <w:rsid w:val="00533CF8"/>
    <w:rsid w:val="00534D08"/>
    <w:rsid w:val="00534E54"/>
    <w:rsid w:val="005372D6"/>
    <w:rsid w:val="00537805"/>
    <w:rsid w:val="00540636"/>
    <w:rsid w:val="00545E5A"/>
    <w:rsid w:val="00547332"/>
    <w:rsid w:val="005475D1"/>
    <w:rsid w:val="00550045"/>
    <w:rsid w:val="0055086E"/>
    <w:rsid w:val="00551554"/>
    <w:rsid w:val="00553D95"/>
    <w:rsid w:val="00554262"/>
    <w:rsid w:val="00554E1D"/>
    <w:rsid w:val="00554FD0"/>
    <w:rsid w:val="005557F9"/>
    <w:rsid w:val="00555CA7"/>
    <w:rsid w:val="00557BA6"/>
    <w:rsid w:val="00560A5E"/>
    <w:rsid w:val="00563CB1"/>
    <w:rsid w:val="005644E6"/>
    <w:rsid w:val="00567C57"/>
    <w:rsid w:val="00567D4A"/>
    <w:rsid w:val="005705B6"/>
    <w:rsid w:val="00574FAE"/>
    <w:rsid w:val="00576CB1"/>
    <w:rsid w:val="00576F71"/>
    <w:rsid w:val="005808F6"/>
    <w:rsid w:val="005811DA"/>
    <w:rsid w:val="00581550"/>
    <w:rsid w:val="00584FFB"/>
    <w:rsid w:val="005854EE"/>
    <w:rsid w:val="005858EF"/>
    <w:rsid w:val="00586BC5"/>
    <w:rsid w:val="00587220"/>
    <w:rsid w:val="00587EA6"/>
    <w:rsid w:val="005901AE"/>
    <w:rsid w:val="005911F9"/>
    <w:rsid w:val="00595CB8"/>
    <w:rsid w:val="005978EA"/>
    <w:rsid w:val="005A13F4"/>
    <w:rsid w:val="005A300D"/>
    <w:rsid w:val="005A32E4"/>
    <w:rsid w:val="005A4512"/>
    <w:rsid w:val="005A4B3E"/>
    <w:rsid w:val="005A4EC2"/>
    <w:rsid w:val="005A5D7C"/>
    <w:rsid w:val="005A6FEC"/>
    <w:rsid w:val="005B0457"/>
    <w:rsid w:val="005B0806"/>
    <w:rsid w:val="005B210C"/>
    <w:rsid w:val="005B2FE5"/>
    <w:rsid w:val="005B5717"/>
    <w:rsid w:val="005B593E"/>
    <w:rsid w:val="005B7CA9"/>
    <w:rsid w:val="005C101E"/>
    <w:rsid w:val="005C1779"/>
    <w:rsid w:val="005C3401"/>
    <w:rsid w:val="005C56E0"/>
    <w:rsid w:val="005C6916"/>
    <w:rsid w:val="005C6ADB"/>
    <w:rsid w:val="005D0D2A"/>
    <w:rsid w:val="005D125C"/>
    <w:rsid w:val="005D176E"/>
    <w:rsid w:val="005D46E7"/>
    <w:rsid w:val="005D4DC4"/>
    <w:rsid w:val="005D728B"/>
    <w:rsid w:val="005D7F11"/>
    <w:rsid w:val="005E0FF4"/>
    <w:rsid w:val="005E16C5"/>
    <w:rsid w:val="005E1B0C"/>
    <w:rsid w:val="005E2248"/>
    <w:rsid w:val="005E33D1"/>
    <w:rsid w:val="005E5557"/>
    <w:rsid w:val="005E775C"/>
    <w:rsid w:val="005F0BC2"/>
    <w:rsid w:val="005F1574"/>
    <w:rsid w:val="005F37EE"/>
    <w:rsid w:val="005F3D4B"/>
    <w:rsid w:val="005F4DFA"/>
    <w:rsid w:val="005F70F2"/>
    <w:rsid w:val="00602A08"/>
    <w:rsid w:val="006048AB"/>
    <w:rsid w:val="006102D9"/>
    <w:rsid w:val="006109C5"/>
    <w:rsid w:val="00612FBC"/>
    <w:rsid w:val="00613C95"/>
    <w:rsid w:val="00614781"/>
    <w:rsid w:val="006155F8"/>
    <w:rsid w:val="00615C18"/>
    <w:rsid w:val="00615F5E"/>
    <w:rsid w:val="00616D79"/>
    <w:rsid w:val="00617A44"/>
    <w:rsid w:val="006212AD"/>
    <w:rsid w:val="00621762"/>
    <w:rsid w:val="00622BA2"/>
    <w:rsid w:val="00624AF2"/>
    <w:rsid w:val="00627F43"/>
    <w:rsid w:val="0063062C"/>
    <w:rsid w:val="00633791"/>
    <w:rsid w:val="006348E2"/>
    <w:rsid w:val="006365D0"/>
    <w:rsid w:val="00640563"/>
    <w:rsid w:val="0064269E"/>
    <w:rsid w:val="00643843"/>
    <w:rsid w:val="00643937"/>
    <w:rsid w:val="00644926"/>
    <w:rsid w:val="006453E7"/>
    <w:rsid w:val="006465B0"/>
    <w:rsid w:val="00647A5F"/>
    <w:rsid w:val="00650968"/>
    <w:rsid w:val="00650FDA"/>
    <w:rsid w:val="006515F2"/>
    <w:rsid w:val="00654C22"/>
    <w:rsid w:val="006558D7"/>
    <w:rsid w:val="00655F21"/>
    <w:rsid w:val="006569FA"/>
    <w:rsid w:val="006575DC"/>
    <w:rsid w:val="00664C1C"/>
    <w:rsid w:val="00664D27"/>
    <w:rsid w:val="00666024"/>
    <w:rsid w:val="006711CA"/>
    <w:rsid w:val="006738C7"/>
    <w:rsid w:val="00674790"/>
    <w:rsid w:val="00675B9B"/>
    <w:rsid w:val="00676F12"/>
    <w:rsid w:val="00677F39"/>
    <w:rsid w:val="0068067A"/>
    <w:rsid w:val="00681C61"/>
    <w:rsid w:val="00696BAB"/>
    <w:rsid w:val="006A3C5F"/>
    <w:rsid w:val="006A4657"/>
    <w:rsid w:val="006A46DA"/>
    <w:rsid w:val="006B0F42"/>
    <w:rsid w:val="006B461D"/>
    <w:rsid w:val="006B4C86"/>
    <w:rsid w:val="006B540E"/>
    <w:rsid w:val="006C022D"/>
    <w:rsid w:val="006C0E39"/>
    <w:rsid w:val="006C2495"/>
    <w:rsid w:val="006C2F1F"/>
    <w:rsid w:val="006C3519"/>
    <w:rsid w:val="006C51EF"/>
    <w:rsid w:val="006C6A31"/>
    <w:rsid w:val="006C7D32"/>
    <w:rsid w:val="006D1DA1"/>
    <w:rsid w:val="006D1FCB"/>
    <w:rsid w:val="006D2082"/>
    <w:rsid w:val="006D28B6"/>
    <w:rsid w:val="006D2B02"/>
    <w:rsid w:val="006D306B"/>
    <w:rsid w:val="006D3109"/>
    <w:rsid w:val="006D31C0"/>
    <w:rsid w:val="006D3596"/>
    <w:rsid w:val="006D63BB"/>
    <w:rsid w:val="006E051F"/>
    <w:rsid w:val="006E0DD7"/>
    <w:rsid w:val="006E2E5C"/>
    <w:rsid w:val="006E364A"/>
    <w:rsid w:val="006E5B9E"/>
    <w:rsid w:val="006E5FE5"/>
    <w:rsid w:val="006F0CEB"/>
    <w:rsid w:val="006F29A6"/>
    <w:rsid w:val="006F5C8C"/>
    <w:rsid w:val="006F623F"/>
    <w:rsid w:val="006F67BD"/>
    <w:rsid w:val="006F742A"/>
    <w:rsid w:val="00702935"/>
    <w:rsid w:val="007031B7"/>
    <w:rsid w:val="00704EBC"/>
    <w:rsid w:val="007078A7"/>
    <w:rsid w:val="00711653"/>
    <w:rsid w:val="00712AC3"/>
    <w:rsid w:val="00715096"/>
    <w:rsid w:val="00717770"/>
    <w:rsid w:val="007204BD"/>
    <w:rsid w:val="00720E24"/>
    <w:rsid w:val="00722727"/>
    <w:rsid w:val="00722FD9"/>
    <w:rsid w:val="00726546"/>
    <w:rsid w:val="00727578"/>
    <w:rsid w:val="00734F4F"/>
    <w:rsid w:val="007376F7"/>
    <w:rsid w:val="00737AF1"/>
    <w:rsid w:val="00741115"/>
    <w:rsid w:val="00742CB6"/>
    <w:rsid w:val="00743ED2"/>
    <w:rsid w:val="007442A3"/>
    <w:rsid w:val="0074439C"/>
    <w:rsid w:val="007451BB"/>
    <w:rsid w:val="007511FF"/>
    <w:rsid w:val="00751BAB"/>
    <w:rsid w:val="007555F8"/>
    <w:rsid w:val="00755E32"/>
    <w:rsid w:val="00757121"/>
    <w:rsid w:val="00757439"/>
    <w:rsid w:val="007578B5"/>
    <w:rsid w:val="00757DAF"/>
    <w:rsid w:val="00762D15"/>
    <w:rsid w:val="0076461D"/>
    <w:rsid w:val="007653F3"/>
    <w:rsid w:val="00765594"/>
    <w:rsid w:val="00766536"/>
    <w:rsid w:val="00767193"/>
    <w:rsid w:val="007702AD"/>
    <w:rsid w:val="00772AFE"/>
    <w:rsid w:val="00774A3C"/>
    <w:rsid w:val="00775D71"/>
    <w:rsid w:val="00776E50"/>
    <w:rsid w:val="007775F8"/>
    <w:rsid w:val="007803C6"/>
    <w:rsid w:val="007804DC"/>
    <w:rsid w:val="007844CE"/>
    <w:rsid w:val="00785153"/>
    <w:rsid w:val="00785924"/>
    <w:rsid w:val="007866FE"/>
    <w:rsid w:val="00786FD5"/>
    <w:rsid w:val="007902EA"/>
    <w:rsid w:val="00793F91"/>
    <w:rsid w:val="00794D4C"/>
    <w:rsid w:val="0079551E"/>
    <w:rsid w:val="0079599C"/>
    <w:rsid w:val="00795ED1"/>
    <w:rsid w:val="007974CC"/>
    <w:rsid w:val="007A3445"/>
    <w:rsid w:val="007A3B98"/>
    <w:rsid w:val="007A430F"/>
    <w:rsid w:val="007A492C"/>
    <w:rsid w:val="007A630C"/>
    <w:rsid w:val="007A63C0"/>
    <w:rsid w:val="007B1EC8"/>
    <w:rsid w:val="007B27B0"/>
    <w:rsid w:val="007B2DC0"/>
    <w:rsid w:val="007B314D"/>
    <w:rsid w:val="007B3E26"/>
    <w:rsid w:val="007B5F6C"/>
    <w:rsid w:val="007B6BF1"/>
    <w:rsid w:val="007B7271"/>
    <w:rsid w:val="007C04B9"/>
    <w:rsid w:val="007C2848"/>
    <w:rsid w:val="007C46D4"/>
    <w:rsid w:val="007C4E96"/>
    <w:rsid w:val="007C5578"/>
    <w:rsid w:val="007C5649"/>
    <w:rsid w:val="007C5E8B"/>
    <w:rsid w:val="007C68CF"/>
    <w:rsid w:val="007C727A"/>
    <w:rsid w:val="007D173F"/>
    <w:rsid w:val="007D39D6"/>
    <w:rsid w:val="007D4E8A"/>
    <w:rsid w:val="007E3C2D"/>
    <w:rsid w:val="007E5997"/>
    <w:rsid w:val="007E6B27"/>
    <w:rsid w:val="007F0BA3"/>
    <w:rsid w:val="007F306A"/>
    <w:rsid w:val="007F5256"/>
    <w:rsid w:val="007F54CD"/>
    <w:rsid w:val="007F5ABA"/>
    <w:rsid w:val="0080022A"/>
    <w:rsid w:val="00802D37"/>
    <w:rsid w:val="00803FB1"/>
    <w:rsid w:val="00806036"/>
    <w:rsid w:val="008062CA"/>
    <w:rsid w:val="00807A44"/>
    <w:rsid w:val="008105B2"/>
    <w:rsid w:val="00810FD8"/>
    <w:rsid w:val="00812CA2"/>
    <w:rsid w:val="00815500"/>
    <w:rsid w:val="00817B50"/>
    <w:rsid w:val="0082080B"/>
    <w:rsid w:val="00824FA4"/>
    <w:rsid w:val="00830452"/>
    <w:rsid w:val="008324FC"/>
    <w:rsid w:val="0083575D"/>
    <w:rsid w:val="00835EF3"/>
    <w:rsid w:val="00840B9A"/>
    <w:rsid w:val="0084188F"/>
    <w:rsid w:val="0084205D"/>
    <w:rsid w:val="00845BE4"/>
    <w:rsid w:val="008470C0"/>
    <w:rsid w:val="008508A9"/>
    <w:rsid w:val="00850D86"/>
    <w:rsid w:val="0085110D"/>
    <w:rsid w:val="008557F3"/>
    <w:rsid w:val="00856F48"/>
    <w:rsid w:val="00856F89"/>
    <w:rsid w:val="008601CB"/>
    <w:rsid w:val="0086030C"/>
    <w:rsid w:val="0086104E"/>
    <w:rsid w:val="008655C1"/>
    <w:rsid w:val="00867955"/>
    <w:rsid w:val="008679FF"/>
    <w:rsid w:val="008701A3"/>
    <w:rsid w:val="00870355"/>
    <w:rsid w:val="0087263C"/>
    <w:rsid w:val="00872B6E"/>
    <w:rsid w:val="00873E79"/>
    <w:rsid w:val="00874745"/>
    <w:rsid w:val="00875333"/>
    <w:rsid w:val="00875955"/>
    <w:rsid w:val="00876B3F"/>
    <w:rsid w:val="00877BDC"/>
    <w:rsid w:val="008824F5"/>
    <w:rsid w:val="00882A66"/>
    <w:rsid w:val="00883048"/>
    <w:rsid w:val="00887838"/>
    <w:rsid w:val="00890FF2"/>
    <w:rsid w:val="00891BF4"/>
    <w:rsid w:val="008921CA"/>
    <w:rsid w:val="00892960"/>
    <w:rsid w:val="00892F57"/>
    <w:rsid w:val="008A0A31"/>
    <w:rsid w:val="008A221B"/>
    <w:rsid w:val="008A42DD"/>
    <w:rsid w:val="008A5DFA"/>
    <w:rsid w:val="008A7E2F"/>
    <w:rsid w:val="008B03CB"/>
    <w:rsid w:val="008B1652"/>
    <w:rsid w:val="008B1BE1"/>
    <w:rsid w:val="008B2E63"/>
    <w:rsid w:val="008B3873"/>
    <w:rsid w:val="008B5DC5"/>
    <w:rsid w:val="008C04FE"/>
    <w:rsid w:val="008C357F"/>
    <w:rsid w:val="008C4585"/>
    <w:rsid w:val="008C46B3"/>
    <w:rsid w:val="008C57CF"/>
    <w:rsid w:val="008C6B84"/>
    <w:rsid w:val="008C72EE"/>
    <w:rsid w:val="008C7754"/>
    <w:rsid w:val="008D0B0A"/>
    <w:rsid w:val="008D15C4"/>
    <w:rsid w:val="008D3202"/>
    <w:rsid w:val="008D71C9"/>
    <w:rsid w:val="008D7BC9"/>
    <w:rsid w:val="008E1B90"/>
    <w:rsid w:val="008E213E"/>
    <w:rsid w:val="008E2DE5"/>
    <w:rsid w:val="008E3159"/>
    <w:rsid w:val="008E6A67"/>
    <w:rsid w:val="008F035D"/>
    <w:rsid w:val="008F3B20"/>
    <w:rsid w:val="008F4507"/>
    <w:rsid w:val="008F4FF4"/>
    <w:rsid w:val="008F5309"/>
    <w:rsid w:val="008F649A"/>
    <w:rsid w:val="008F706C"/>
    <w:rsid w:val="00900397"/>
    <w:rsid w:val="0090047F"/>
    <w:rsid w:val="00900DBD"/>
    <w:rsid w:val="00901BCD"/>
    <w:rsid w:val="0090526B"/>
    <w:rsid w:val="009063CD"/>
    <w:rsid w:val="00906519"/>
    <w:rsid w:val="0090792C"/>
    <w:rsid w:val="00911770"/>
    <w:rsid w:val="00911B5C"/>
    <w:rsid w:val="00912B52"/>
    <w:rsid w:val="00913323"/>
    <w:rsid w:val="00913924"/>
    <w:rsid w:val="00914411"/>
    <w:rsid w:val="00915E5E"/>
    <w:rsid w:val="0091746E"/>
    <w:rsid w:val="00917B49"/>
    <w:rsid w:val="00920685"/>
    <w:rsid w:val="00920BBA"/>
    <w:rsid w:val="00920CE0"/>
    <w:rsid w:val="00921B8B"/>
    <w:rsid w:val="00922190"/>
    <w:rsid w:val="00923906"/>
    <w:rsid w:val="00924E71"/>
    <w:rsid w:val="00927A8B"/>
    <w:rsid w:val="00930BA6"/>
    <w:rsid w:val="00930DA6"/>
    <w:rsid w:val="0093358B"/>
    <w:rsid w:val="00933C30"/>
    <w:rsid w:val="00935BDC"/>
    <w:rsid w:val="00935E73"/>
    <w:rsid w:val="00936E97"/>
    <w:rsid w:val="009407A6"/>
    <w:rsid w:val="0094253B"/>
    <w:rsid w:val="00942D66"/>
    <w:rsid w:val="00943DC5"/>
    <w:rsid w:val="00944075"/>
    <w:rsid w:val="00946BC4"/>
    <w:rsid w:val="00952A71"/>
    <w:rsid w:val="009536EA"/>
    <w:rsid w:val="00954F81"/>
    <w:rsid w:val="00955930"/>
    <w:rsid w:val="00956524"/>
    <w:rsid w:val="00957450"/>
    <w:rsid w:val="009613AC"/>
    <w:rsid w:val="00961736"/>
    <w:rsid w:val="00961AE2"/>
    <w:rsid w:val="00962FE1"/>
    <w:rsid w:val="00965D63"/>
    <w:rsid w:val="009677F3"/>
    <w:rsid w:val="009707B7"/>
    <w:rsid w:val="00970846"/>
    <w:rsid w:val="00970FAF"/>
    <w:rsid w:val="00974322"/>
    <w:rsid w:val="00975FDC"/>
    <w:rsid w:val="0097762A"/>
    <w:rsid w:val="00977D21"/>
    <w:rsid w:val="00981F5E"/>
    <w:rsid w:val="009822BF"/>
    <w:rsid w:val="009834E7"/>
    <w:rsid w:val="00984735"/>
    <w:rsid w:val="00985006"/>
    <w:rsid w:val="009851BE"/>
    <w:rsid w:val="0099004D"/>
    <w:rsid w:val="00990EBF"/>
    <w:rsid w:val="00991622"/>
    <w:rsid w:val="00993154"/>
    <w:rsid w:val="00993902"/>
    <w:rsid w:val="009979AB"/>
    <w:rsid w:val="00997FD3"/>
    <w:rsid w:val="009A01DB"/>
    <w:rsid w:val="009A122F"/>
    <w:rsid w:val="009A21CD"/>
    <w:rsid w:val="009A2A4E"/>
    <w:rsid w:val="009A2EEF"/>
    <w:rsid w:val="009A3BA9"/>
    <w:rsid w:val="009A798F"/>
    <w:rsid w:val="009A7F13"/>
    <w:rsid w:val="009B02D5"/>
    <w:rsid w:val="009B1F80"/>
    <w:rsid w:val="009B2BCE"/>
    <w:rsid w:val="009B5135"/>
    <w:rsid w:val="009B5494"/>
    <w:rsid w:val="009B7B62"/>
    <w:rsid w:val="009C1E0B"/>
    <w:rsid w:val="009C2635"/>
    <w:rsid w:val="009C4686"/>
    <w:rsid w:val="009C4B71"/>
    <w:rsid w:val="009C5AA1"/>
    <w:rsid w:val="009C7D4E"/>
    <w:rsid w:val="009D06F0"/>
    <w:rsid w:val="009D2E44"/>
    <w:rsid w:val="009D7E71"/>
    <w:rsid w:val="009E0B4C"/>
    <w:rsid w:val="009E1A0B"/>
    <w:rsid w:val="009E2521"/>
    <w:rsid w:val="009E2E7E"/>
    <w:rsid w:val="009E413E"/>
    <w:rsid w:val="009E4749"/>
    <w:rsid w:val="009E5856"/>
    <w:rsid w:val="009E68D4"/>
    <w:rsid w:val="009F0035"/>
    <w:rsid w:val="009F239A"/>
    <w:rsid w:val="009F6B29"/>
    <w:rsid w:val="00A00897"/>
    <w:rsid w:val="00A010BF"/>
    <w:rsid w:val="00A02167"/>
    <w:rsid w:val="00A02532"/>
    <w:rsid w:val="00A02A15"/>
    <w:rsid w:val="00A04F51"/>
    <w:rsid w:val="00A05F0D"/>
    <w:rsid w:val="00A06D66"/>
    <w:rsid w:val="00A07910"/>
    <w:rsid w:val="00A10493"/>
    <w:rsid w:val="00A105C2"/>
    <w:rsid w:val="00A11B69"/>
    <w:rsid w:val="00A202E0"/>
    <w:rsid w:val="00A20AC1"/>
    <w:rsid w:val="00A210E5"/>
    <w:rsid w:val="00A215E2"/>
    <w:rsid w:val="00A24E63"/>
    <w:rsid w:val="00A262EE"/>
    <w:rsid w:val="00A27EAE"/>
    <w:rsid w:val="00A3243F"/>
    <w:rsid w:val="00A32A82"/>
    <w:rsid w:val="00A32DA3"/>
    <w:rsid w:val="00A34C90"/>
    <w:rsid w:val="00A37994"/>
    <w:rsid w:val="00A37D09"/>
    <w:rsid w:val="00A40849"/>
    <w:rsid w:val="00A40DB3"/>
    <w:rsid w:val="00A41EA8"/>
    <w:rsid w:val="00A45565"/>
    <w:rsid w:val="00A47AC1"/>
    <w:rsid w:val="00A51A69"/>
    <w:rsid w:val="00A51F0C"/>
    <w:rsid w:val="00A5441C"/>
    <w:rsid w:val="00A54ABD"/>
    <w:rsid w:val="00A55EA3"/>
    <w:rsid w:val="00A566F7"/>
    <w:rsid w:val="00A6021C"/>
    <w:rsid w:val="00A61CB4"/>
    <w:rsid w:val="00A644DB"/>
    <w:rsid w:val="00A64DE9"/>
    <w:rsid w:val="00A80008"/>
    <w:rsid w:val="00A802FD"/>
    <w:rsid w:val="00A81243"/>
    <w:rsid w:val="00A818BD"/>
    <w:rsid w:val="00A81ACC"/>
    <w:rsid w:val="00A81D81"/>
    <w:rsid w:val="00A86278"/>
    <w:rsid w:val="00A862D9"/>
    <w:rsid w:val="00A876BE"/>
    <w:rsid w:val="00A90B9B"/>
    <w:rsid w:val="00A90FC7"/>
    <w:rsid w:val="00A929B0"/>
    <w:rsid w:val="00A945B2"/>
    <w:rsid w:val="00A945EB"/>
    <w:rsid w:val="00A96B53"/>
    <w:rsid w:val="00AA0B6A"/>
    <w:rsid w:val="00AA1266"/>
    <w:rsid w:val="00AA204A"/>
    <w:rsid w:val="00AA2565"/>
    <w:rsid w:val="00AA2FCD"/>
    <w:rsid w:val="00AA326E"/>
    <w:rsid w:val="00AA44EE"/>
    <w:rsid w:val="00AA4893"/>
    <w:rsid w:val="00AA70B6"/>
    <w:rsid w:val="00AB23D5"/>
    <w:rsid w:val="00AB3450"/>
    <w:rsid w:val="00AB7CCA"/>
    <w:rsid w:val="00AC1EDC"/>
    <w:rsid w:val="00AC2BE9"/>
    <w:rsid w:val="00AC2DBC"/>
    <w:rsid w:val="00AC3164"/>
    <w:rsid w:val="00AC477A"/>
    <w:rsid w:val="00AC53A5"/>
    <w:rsid w:val="00AC57EA"/>
    <w:rsid w:val="00AC67EF"/>
    <w:rsid w:val="00AC6B90"/>
    <w:rsid w:val="00AC7DEF"/>
    <w:rsid w:val="00AD07B9"/>
    <w:rsid w:val="00AD0C83"/>
    <w:rsid w:val="00AD151E"/>
    <w:rsid w:val="00AD1684"/>
    <w:rsid w:val="00AD1E62"/>
    <w:rsid w:val="00AD3D92"/>
    <w:rsid w:val="00AD6C60"/>
    <w:rsid w:val="00AD73F5"/>
    <w:rsid w:val="00AD77A8"/>
    <w:rsid w:val="00AE0D14"/>
    <w:rsid w:val="00AE2DB4"/>
    <w:rsid w:val="00AE75A1"/>
    <w:rsid w:val="00AF2655"/>
    <w:rsid w:val="00AF3237"/>
    <w:rsid w:val="00AF3273"/>
    <w:rsid w:val="00AF46AA"/>
    <w:rsid w:val="00AF4736"/>
    <w:rsid w:val="00AF5161"/>
    <w:rsid w:val="00AF539C"/>
    <w:rsid w:val="00AF6CB2"/>
    <w:rsid w:val="00B009D6"/>
    <w:rsid w:val="00B0209C"/>
    <w:rsid w:val="00B025D0"/>
    <w:rsid w:val="00B062D7"/>
    <w:rsid w:val="00B10DB6"/>
    <w:rsid w:val="00B144A1"/>
    <w:rsid w:val="00B1574C"/>
    <w:rsid w:val="00B1695C"/>
    <w:rsid w:val="00B16F6A"/>
    <w:rsid w:val="00B178A1"/>
    <w:rsid w:val="00B21355"/>
    <w:rsid w:val="00B21616"/>
    <w:rsid w:val="00B23F0A"/>
    <w:rsid w:val="00B26280"/>
    <w:rsid w:val="00B3023C"/>
    <w:rsid w:val="00B31565"/>
    <w:rsid w:val="00B3425A"/>
    <w:rsid w:val="00B34F67"/>
    <w:rsid w:val="00B36482"/>
    <w:rsid w:val="00B37B8E"/>
    <w:rsid w:val="00B43EE3"/>
    <w:rsid w:val="00B44374"/>
    <w:rsid w:val="00B44A90"/>
    <w:rsid w:val="00B45A4A"/>
    <w:rsid w:val="00B46CA7"/>
    <w:rsid w:val="00B46F69"/>
    <w:rsid w:val="00B47E00"/>
    <w:rsid w:val="00B47E38"/>
    <w:rsid w:val="00B50D4F"/>
    <w:rsid w:val="00B519AF"/>
    <w:rsid w:val="00B533D0"/>
    <w:rsid w:val="00B54931"/>
    <w:rsid w:val="00B56380"/>
    <w:rsid w:val="00B603A1"/>
    <w:rsid w:val="00B61344"/>
    <w:rsid w:val="00B625EB"/>
    <w:rsid w:val="00B636DD"/>
    <w:rsid w:val="00B63906"/>
    <w:rsid w:val="00B65C30"/>
    <w:rsid w:val="00B65D35"/>
    <w:rsid w:val="00B66B99"/>
    <w:rsid w:val="00B702B1"/>
    <w:rsid w:val="00B71AEB"/>
    <w:rsid w:val="00B73B3A"/>
    <w:rsid w:val="00B73ECB"/>
    <w:rsid w:val="00B75E28"/>
    <w:rsid w:val="00B75FA5"/>
    <w:rsid w:val="00B805FF"/>
    <w:rsid w:val="00B81309"/>
    <w:rsid w:val="00B831C6"/>
    <w:rsid w:val="00B84F60"/>
    <w:rsid w:val="00B861A6"/>
    <w:rsid w:val="00B86FF3"/>
    <w:rsid w:val="00B87B40"/>
    <w:rsid w:val="00B91638"/>
    <w:rsid w:val="00B9209D"/>
    <w:rsid w:val="00B94695"/>
    <w:rsid w:val="00B94957"/>
    <w:rsid w:val="00B95EB3"/>
    <w:rsid w:val="00BA24DB"/>
    <w:rsid w:val="00BA5AAE"/>
    <w:rsid w:val="00BA6E9B"/>
    <w:rsid w:val="00BA788D"/>
    <w:rsid w:val="00BA7EB7"/>
    <w:rsid w:val="00BB0120"/>
    <w:rsid w:val="00BB3DB7"/>
    <w:rsid w:val="00BB7D80"/>
    <w:rsid w:val="00BB7FC7"/>
    <w:rsid w:val="00BC1443"/>
    <w:rsid w:val="00BC14D2"/>
    <w:rsid w:val="00BC3AA3"/>
    <w:rsid w:val="00BC3FD8"/>
    <w:rsid w:val="00BC615B"/>
    <w:rsid w:val="00BC6D08"/>
    <w:rsid w:val="00BC6FF9"/>
    <w:rsid w:val="00BD3C69"/>
    <w:rsid w:val="00BD5E09"/>
    <w:rsid w:val="00BD63E2"/>
    <w:rsid w:val="00BE0B72"/>
    <w:rsid w:val="00BE2F46"/>
    <w:rsid w:val="00BE328B"/>
    <w:rsid w:val="00BE61BF"/>
    <w:rsid w:val="00BE70C5"/>
    <w:rsid w:val="00BF0679"/>
    <w:rsid w:val="00BF2052"/>
    <w:rsid w:val="00BF26D9"/>
    <w:rsid w:val="00BF3EA9"/>
    <w:rsid w:val="00BF5293"/>
    <w:rsid w:val="00BF6D22"/>
    <w:rsid w:val="00BF771B"/>
    <w:rsid w:val="00BF7908"/>
    <w:rsid w:val="00C01ADE"/>
    <w:rsid w:val="00C0223E"/>
    <w:rsid w:val="00C0566C"/>
    <w:rsid w:val="00C0620B"/>
    <w:rsid w:val="00C064CB"/>
    <w:rsid w:val="00C06B0A"/>
    <w:rsid w:val="00C105E0"/>
    <w:rsid w:val="00C107AB"/>
    <w:rsid w:val="00C127EA"/>
    <w:rsid w:val="00C12CE6"/>
    <w:rsid w:val="00C214A6"/>
    <w:rsid w:val="00C25CC7"/>
    <w:rsid w:val="00C30A56"/>
    <w:rsid w:val="00C33AD5"/>
    <w:rsid w:val="00C33E79"/>
    <w:rsid w:val="00C34E10"/>
    <w:rsid w:val="00C40B96"/>
    <w:rsid w:val="00C447F0"/>
    <w:rsid w:val="00C457DA"/>
    <w:rsid w:val="00C4627B"/>
    <w:rsid w:val="00C47891"/>
    <w:rsid w:val="00C50388"/>
    <w:rsid w:val="00C51639"/>
    <w:rsid w:val="00C51B2E"/>
    <w:rsid w:val="00C52B82"/>
    <w:rsid w:val="00C549BA"/>
    <w:rsid w:val="00C55468"/>
    <w:rsid w:val="00C56703"/>
    <w:rsid w:val="00C5755E"/>
    <w:rsid w:val="00C61AA9"/>
    <w:rsid w:val="00C64482"/>
    <w:rsid w:val="00C64ACD"/>
    <w:rsid w:val="00C71D49"/>
    <w:rsid w:val="00C72F6F"/>
    <w:rsid w:val="00C73252"/>
    <w:rsid w:val="00C7356F"/>
    <w:rsid w:val="00C7365A"/>
    <w:rsid w:val="00C80280"/>
    <w:rsid w:val="00C83FD5"/>
    <w:rsid w:val="00C849E8"/>
    <w:rsid w:val="00C85894"/>
    <w:rsid w:val="00C86D49"/>
    <w:rsid w:val="00C91BD5"/>
    <w:rsid w:val="00C91C29"/>
    <w:rsid w:val="00C921E6"/>
    <w:rsid w:val="00C925DD"/>
    <w:rsid w:val="00C928C1"/>
    <w:rsid w:val="00C92FD2"/>
    <w:rsid w:val="00C93CF4"/>
    <w:rsid w:val="00C93FB4"/>
    <w:rsid w:val="00C9530C"/>
    <w:rsid w:val="00C95589"/>
    <w:rsid w:val="00C96658"/>
    <w:rsid w:val="00C97AC6"/>
    <w:rsid w:val="00CA03EE"/>
    <w:rsid w:val="00CA22A0"/>
    <w:rsid w:val="00CA25C8"/>
    <w:rsid w:val="00CA3028"/>
    <w:rsid w:val="00CA4646"/>
    <w:rsid w:val="00CB1C05"/>
    <w:rsid w:val="00CB3263"/>
    <w:rsid w:val="00CB5DC1"/>
    <w:rsid w:val="00CC029C"/>
    <w:rsid w:val="00CC4EA9"/>
    <w:rsid w:val="00CC5C6B"/>
    <w:rsid w:val="00CC5E25"/>
    <w:rsid w:val="00CC6F1A"/>
    <w:rsid w:val="00CD1EFC"/>
    <w:rsid w:val="00CD39F8"/>
    <w:rsid w:val="00CD55DD"/>
    <w:rsid w:val="00CD7084"/>
    <w:rsid w:val="00CD711D"/>
    <w:rsid w:val="00CE058D"/>
    <w:rsid w:val="00CE2880"/>
    <w:rsid w:val="00CE3852"/>
    <w:rsid w:val="00CE3932"/>
    <w:rsid w:val="00CE45C3"/>
    <w:rsid w:val="00CE66F9"/>
    <w:rsid w:val="00CE7979"/>
    <w:rsid w:val="00CE7BCC"/>
    <w:rsid w:val="00CF238A"/>
    <w:rsid w:val="00CF2902"/>
    <w:rsid w:val="00CF41B9"/>
    <w:rsid w:val="00CF48D5"/>
    <w:rsid w:val="00CF5B89"/>
    <w:rsid w:val="00D00DD7"/>
    <w:rsid w:val="00D01166"/>
    <w:rsid w:val="00D056E1"/>
    <w:rsid w:val="00D05939"/>
    <w:rsid w:val="00D05D20"/>
    <w:rsid w:val="00D0614D"/>
    <w:rsid w:val="00D076FF"/>
    <w:rsid w:val="00D11141"/>
    <w:rsid w:val="00D1133C"/>
    <w:rsid w:val="00D13401"/>
    <w:rsid w:val="00D137B2"/>
    <w:rsid w:val="00D14054"/>
    <w:rsid w:val="00D2016E"/>
    <w:rsid w:val="00D21C3E"/>
    <w:rsid w:val="00D22240"/>
    <w:rsid w:val="00D2534C"/>
    <w:rsid w:val="00D25B21"/>
    <w:rsid w:val="00D25B8F"/>
    <w:rsid w:val="00D25F29"/>
    <w:rsid w:val="00D263F3"/>
    <w:rsid w:val="00D27221"/>
    <w:rsid w:val="00D31C9F"/>
    <w:rsid w:val="00D35A5E"/>
    <w:rsid w:val="00D371BD"/>
    <w:rsid w:val="00D37EB4"/>
    <w:rsid w:val="00D4326D"/>
    <w:rsid w:val="00D450B0"/>
    <w:rsid w:val="00D5135F"/>
    <w:rsid w:val="00D53A24"/>
    <w:rsid w:val="00D53FB0"/>
    <w:rsid w:val="00D60743"/>
    <w:rsid w:val="00D62BF2"/>
    <w:rsid w:val="00D641BC"/>
    <w:rsid w:val="00D650BA"/>
    <w:rsid w:val="00D67F76"/>
    <w:rsid w:val="00D70688"/>
    <w:rsid w:val="00D722E4"/>
    <w:rsid w:val="00D73167"/>
    <w:rsid w:val="00D73760"/>
    <w:rsid w:val="00D73A81"/>
    <w:rsid w:val="00D7463B"/>
    <w:rsid w:val="00D759D3"/>
    <w:rsid w:val="00D76276"/>
    <w:rsid w:val="00D77CA2"/>
    <w:rsid w:val="00D83D7E"/>
    <w:rsid w:val="00D84C2B"/>
    <w:rsid w:val="00D85473"/>
    <w:rsid w:val="00D86A51"/>
    <w:rsid w:val="00D86F64"/>
    <w:rsid w:val="00D8753F"/>
    <w:rsid w:val="00D87619"/>
    <w:rsid w:val="00D9465D"/>
    <w:rsid w:val="00D94C2A"/>
    <w:rsid w:val="00D95548"/>
    <w:rsid w:val="00DA1728"/>
    <w:rsid w:val="00DA37DE"/>
    <w:rsid w:val="00DA4422"/>
    <w:rsid w:val="00DA464E"/>
    <w:rsid w:val="00DA596C"/>
    <w:rsid w:val="00DA75DC"/>
    <w:rsid w:val="00DA7A9C"/>
    <w:rsid w:val="00DB05D4"/>
    <w:rsid w:val="00DB4A64"/>
    <w:rsid w:val="00DB7801"/>
    <w:rsid w:val="00DC19EF"/>
    <w:rsid w:val="00DC5151"/>
    <w:rsid w:val="00DC76E9"/>
    <w:rsid w:val="00DC7C7C"/>
    <w:rsid w:val="00DD044E"/>
    <w:rsid w:val="00DD0F0E"/>
    <w:rsid w:val="00DD11E2"/>
    <w:rsid w:val="00DD75E9"/>
    <w:rsid w:val="00DE06BB"/>
    <w:rsid w:val="00DE176B"/>
    <w:rsid w:val="00DE21CB"/>
    <w:rsid w:val="00DE316C"/>
    <w:rsid w:val="00DE355E"/>
    <w:rsid w:val="00DE5C8F"/>
    <w:rsid w:val="00DF4B67"/>
    <w:rsid w:val="00DF5DAB"/>
    <w:rsid w:val="00E00D50"/>
    <w:rsid w:val="00E01507"/>
    <w:rsid w:val="00E03005"/>
    <w:rsid w:val="00E035C6"/>
    <w:rsid w:val="00E0393C"/>
    <w:rsid w:val="00E10BD3"/>
    <w:rsid w:val="00E115BE"/>
    <w:rsid w:val="00E14BEE"/>
    <w:rsid w:val="00E17624"/>
    <w:rsid w:val="00E2176B"/>
    <w:rsid w:val="00E2625D"/>
    <w:rsid w:val="00E276EC"/>
    <w:rsid w:val="00E27C9F"/>
    <w:rsid w:val="00E27F71"/>
    <w:rsid w:val="00E3048F"/>
    <w:rsid w:val="00E32B94"/>
    <w:rsid w:val="00E33F9A"/>
    <w:rsid w:val="00E345F7"/>
    <w:rsid w:val="00E35731"/>
    <w:rsid w:val="00E36DD8"/>
    <w:rsid w:val="00E40B40"/>
    <w:rsid w:val="00E40CDA"/>
    <w:rsid w:val="00E43EFA"/>
    <w:rsid w:val="00E474CD"/>
    <w:rsid w:val="00E47C74"/>
    <w:rsid w:val="00E50860"/>
    <w:rsid w:val="00E50B69"/>
    <w:rsid w:val="00E53DAD"/>
    <w:rsid w:val="00E554C7"/>
    <w:rsid w:val="00E564B1"/>
    <w:rsid w:val="00E56765"/>
    <w:rsid w:val="00E60544"/>
    <w:rsid w:val="00E611DC"/>
    <w:rsid w:val="00E62EAC"/>
    <w:rsid w:val="00E63B42"/>
    <w:rsid w:val="00E64235"/>
    <w:rsid w:val="00E66EB9"/>
    <w:rsid w:val="00E67EE5"/>
    <w:rsid w:val="00E71847"/>
    <w:rsid w:val="00E72239"/>
    <w:rsid w:val="00E72B53"/>
    <w:rsid w:val="00E74AC5"/>
    <w:rsid w:val="00E777D4"/>
    <w:rsid w:val="00E85A61"/>
    <w:rsid w:val="00E872F2"/>
    <w:rsid w:val="00E92390"/>
    <w:rsid w:val="00E92431"/>
    <w:rsid w:val="00E92F47"/>
    <w:rsid w:val="00E955E5"/>
    <w:rsid w:val="00E957B6"/>
    <w:rsid w:val="00EA10D4"/>
    <w:rsid w:val="00EA57AA"/>
    <w:rsid w:val="00EA750F"/>
    <w:rsid w:val="00EB0739"/>
    <w:rsid w:val="00EB19E6"/>
    <w:rsid w:val="00EB34D6"/>
    <w:rsid w:val="00EB43C2"/>
    <w:rsid w:val="00EB6EAE"/>
    <w:rsid w:val="00EB721A"/>
    <w:rsid w:val="00EC106A"/>
    <w:rsid w:val="00EC1250"/>
    <w:rsid w:val="00EC30F3"/>
    <w:rsid w:val="00EC3FD9"/>
    <w:rsid w:val="00EC42DE"/>
    <w:rsid w:val="00EC586D"/>
    <w:rsid w:val="00EC6211"/>
    <w:rsid w:val="00EC6B9A"/>
    <w:rsid w:val="00ED006A"/>
    <w:rsid w:val="00ED5E4D"/>
    <w:rsid w:val="00EE0D91"/>
    <w:rsid w:val="00EE10B4"/>
    <w:rsid w:val="00EE11D6"/>
    <w:rsid w:val="00EE1B59"/>
    <w:rsid w:val="00EE1D6D"/>
    <w:rsid w:val="00EE244D"/>
    <w:rsid w:val="00EE5DDA"/>
    <w:rsid w:val="00EF631A"/>
    <w:rsid w:val="00F00EC0"/>
    <w:rsid w:val="00F018F3"/>
    <w:rsid w:val="00F01971"/>
    <w:rsid w:val="00F01EAE"/>
    <w:rsid w:val="00F028D7"/>
    <w:rsid w:val="00F02B6A"/>
    <w:rsid w:val="00F03B9D"/>
    <w:rsid w:val="00F058E8"/>
    <w:rsid w:val="00F066C7"/>
    <w:rsid w:val="00F073FA"/>
    <w:rsid w:val="00F07B50"/>
    <w:rsid w:val="00F07CB4"/>
    <w:rsid w:val="00F11DF5"/>
    <w:rsid w:val="00F12CCC"/>
    <w:rsid w:val="00F13915"/>
    <w:rsid w:val="00F13F7B"/>
    <w:rsid w:val="00F17885"/>
    <w:rsid w:val="00F22D7F"/>
    <w:rsid w:val="00F2457A"/>
    <w:rsid w:val="00F24A7C"/>
    <w:rsid w:val="00F25DEA"/>
    <w:rsid w:val="00F30759"/>
    <w:rsid w:val="00F318EF"/>
    <w:rsid w:val="00F31FA2"/>
    <w:rsid w:val="00F40CCC"/>
    <w:rsid w:val="00F4313E"/>
    <w:rsid w:val="00F43171"/>
    <w:rsid w:val="00F436AC"/>
    <w:rsid w:val="00F45DFD"/>
    <w:rsid w:val="00F468E3"/>
    <w:rsid w:val="00F5144C"/>
    <w:rsid w:val="00F544D7"/>
    <w:rsid w:val="00F5495D"/>
    <w:rsid w:val="00F5553A"/>
    <w:rsid w:val="00F5619A"/>
    <w:rsid w:val="00F5623B"/>
    <w:rsid w:val="00F563D4"/>
    <w:rsid w:val="00F62C1C"/>
    <w:rsid w:val="00F62F0D"/>
    <w:rsid w:val="00F657BF"/>
    <w:rsid w:val="00F66545"/>
    <w:rsid w:val="00F765E1"/>
    <w:rsid w:val="00F7665E"/>
    <w:rsid w:val="00F80899"/>
    <w:rsid w:val="00F82D75"/>
    <w:rsid w:val="00F859C3"/>
    <w:rsid w:val="00F85BFB"/>
    <w:rsid w:val="00F90A71"/>
    <w:rsid w:val="00F913C0"/>
    <w:rsid w:val="00F929B1"/>
    <w:rsid w:val="00F93FBA"/>
    <w:rsid w:val="00F94BBF"/>
    <w:rsid w:val="00F94DC7"/>
    <w:rsid w:val="00F9514B"/>
    <w:rsid w:val="00F96684"/>
    <w:rsid w:val="00F97ADB"/>
    <w:rsid w:val="00F97ED4"/>
    <w:rsid w:val="00FA2BF9"/>
    <w:rsid w:val="00FA5574"/>
    <w:rsid w:val="00FA62CB"/>
    <w:rsid w:val="00FA773A"/>
    <w:rsid w:val="00FA7CBF"/>
    <w:rsid w:val="00FB0D0A"/>
    <w:rsid w:val="00FB6EB0"/>
    <w:rsid w:val="00FB7087"/>
    <w:rsid w:val="00FB70DD"/>
    <w:rsid w:val="00FB73D4"/>
    <w:rsid w:val="00FB7411"/>
    <w:rsid w:val="00FB7B60"/>
    <w:rsid w:val="00FC10FC"/>
    <w:rsid w:val="00FC2318"/>
    <w:rsid w:val="00FC3305"/>
    <w:rsid w:val="00FC3E40"/>
    <w:rsid w:val="00FC5B6D"/>
    <w:rsid w:val="00FC632B"/>
    <w:rsid w:val="00FC6387"/>
    <w:rsid w:val="00FC7413"/>
    <w:rsid w:val="00FC7F71"/>
    <w:rsid w:val="00FD0041"/>
    <w:rsid w:val="00FD0C55"/>
    <w:rsid w:val="00FD1C1A"/>
    <w:rsid w:val="00FD3ABB"/>
    <w:rsid w:val="00FD6525"/>
    <w:rsid w:val="00FD653A"/>
    <w:rsid w:val="00FD753A"/>
    <w:rsid w:val="00FE0174"/>
    <w:rsid w:val="00FE4205"/>
    <w:rsid w:val="00FE479C"/>
    <w:rsid w:val="00FE61D7"/>
    <w:rsid w:val="00FE761B"/>
    <w:rsid w:val="00FF01AF"/>
    <w:rsid w:val="00FF15D5"/>
    <w:rsid w:val="00FF2274"/>
    <w:rsid w:val="00FF3891"/>
    <w:rsid w:val="00FF6510"/>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8753">
      <v:textbox inset="5.85pt,.7pt,5.85pt,.7pt"/>
    </o:shapedefaults>
    <o:shapelayout v:ext="edit">
      <o:idmap v:ext="edit" data="1"/>
    </o:shapelayout>
  </w:shapeDefaults>
  <w:decimalSymbol w:val="."/>
  <w:listSeparator w:val=","/>
  <w15:docId w15:val="{5F242468-9073-4FFE-94EB-B72D49B0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1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A6685"/>
  </w:style>
  <w:style w:type="paragraph" w:styleId="a4">
    <w:name w:val="header"/>
    <w:basedOn w:val="a"/>
    <w:rsid w:val="00340A2E"/>
    <w:pPr>
      <w:tabs>
        <w:tab w:val="center" w:pos="4252"/>
        <w:tab w:val="right" w:pos="8504"/>
      </w:tabs>
      <w:snapToGrid w:val="0"/>
    </w:pPr>
  </w:style>
  <w:style w:type="paragraph" w:styleId="a5">
    <w:name w:val="footer"/>
    <w:basedOn w:val="a"/>
    <w:rsid w:val="00340A2E"/>
    <w:pPr>
      <w:tabs>
        <w:tab w:val="center" w:pos="4252"/>
        <w:tab w:val="right" w:pos="8504"/>
      </w:tabs>
      <w:snapToGrid w:val="0"/>
    </w:pPr>
  </w:style>
  <w:style w:type="paragraph" w:styleId="a6">
    <w:name w:val="Balloon Text"/>
    <w:basedOn w:val="a"/>
    <w:semiHidden/>
    <w:rsid w:val="00755E32"/>
    <w:rPr>
      <w:rFonts w:ascii="Arial" w:eastAsia="ＭＳ ゴシック" w:hAnsi="Arial"/>
      <w:sz w:val="18"/>
      <w:szCs w:val="18"/>
    </w:rPr>
  </w:style>
  <w:style w:type="character" w:styleId="a7">
    <w:name w:val="Hyperlink"/>
    <w:basedOn w:val="a0"/>
    <w:rsid w:val="00C50388"/>
    <w:rPr>
      <w:color w:val="0000FF"/>
      <w:u w:val="single"/>
    </w:rPr>
  </w:style>
  <w:style w:type="character" w:styleId="a8">
    <w:name w:val="page number"/>
    <w:basedOn w:val="a0"/>
    <w:rsid w:val="00616D79"/>
  </w:style>
  <w:style w:type="character" w:styleId="a9">
    <w:name w:val="annotation reference"/>
    <w:basedOn w:val="a0"/>
    <w:semiHidden/>
    <w:rsid w:val="00CB5DC1"/>
    <w:rPr>
      <w:sz w:val="18"/>
      <w:szCs w:val="18"/>
    </w:rPr>
  </w:style>
  <w:style w:type="paragraph" w:styleId="aa">
    <w:name w:val="annotation text"/>
    <w:basedOn w:val="a"/>
    <w:semiHidden/>
    <w:rsid w:val="00CB5DC1"/>
    <w:pPr>
      <w:jc w:val="left"/>
    </w:pPr>
  </w:style>
  <w:style w:type="paragraph" w:styleId="ab">
    <w:name w:val="annotation subject"/>
    <w:basedOn w:val="aa"/>
    <w:next w:val="aa"/>
    <w:semiHidden/>
    <w:rsid w:val="00CB5DC1"/>
    <w:rPr>
      <w:b/>
      <w:bCs/>
    </w:rPr>
  </w:style>
  <w:style w:type="table" w:styleId="ac">
    <w:name w:val="Table Grid"/>
    <w:basedOn w:val="a1"/>
    <w:rsid w:val="008002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492C"/>
    <w:pPr>
      <w:widowControl w:val="0"/>
      <w:autoSpaceDE w:val="0"/>
      <w:autoSpaceDN w:val="0"/>
      <w:adjustRightInd w:val="0"/>
    </w:pPr>
    <w:rPr>
      <w:rFonts w:ascii="ＭＳ ゴシック" w:hAnsi="ＭＳ ゴシック" w:cs="ＭＳ ゴシック"/>
      <w:color w:val="000000"/>
      <w:sz w:val="24"/>
      <w:szCs w:val="24"/>
    </w:rPr>
  </w:style>
  <w:style w:type="paragraph" w:styleId="Web">
    <w:name w:val="Normal (Web)"/>
    <w:basedOn w:val="a"/>
    <w:uiPriority w:val="99"/>
    <w:unhideWhenUsed/>
    <w:rsid w:val="00B44A9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452C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682721">
      <w:bodyDiv w:val="1"/>
      <w:marLeft w:val="0"/>
      <w:marRight w:val="0"/>
      <w:marTop w:val="0"/>
      <w:marBottom w:val="0"/>
      <w:divBdr>
        <w:top w:val="none" w:sz="0" w:space="0" w:color="auto"/>
        <w:left w:val="none" w:sz="0" w:space="0" w:color="auto"/>
        <w:bottom w:val="none" w:sz="0" w:space="0" w:color="auto"/>
        <w:right w:val="none" w:sz="0" w:space="0" w:color="auto"/>
      </w:divBdr>
    </w:div>
    <w:div w:id="1008950818">
      <w:bodyDiv w:val="1"/>
      <w:marLeft w:val="0"/>
      <w:marRight w:val="0"/>
      <w:marTop w:val="0"/>
      <w:marBottom w:val="0"/>
      <w:divBdr>
        <w:top w:val="none" w:sz="0" w:space="0" w:color="auto"/>
        <w:left w:val="none" w:sz="0" w:space="0" w:color="auto"/>
        <w:bottom w:val="none" w:sz="0" w:space="0" w:color="auto"/>
        <w:right w:val="none" w:sz="0" w:space="0" w:color="auto"/>
      </w:divBdr>
    </w:div>
    <w:div w:id="1548905711">
      <w:bodyDiv w:val="1"/>
      <w:marLeft w:val="0"/>
      <w:marRight w:val="0"/>
      <w:marTop w:val="0"/>
      <w:marBottom w:val="0"/>
      <w:divBdr>
        <w:top w:val="none" w:sz="0" w:space="0" w:color="auto"/>
        <w:left w:val="none" w:sz="0" w:space="0" w:color="auto"/>
        <w:bottom w:val="none" w:sz="0" w:space="0" w:color="auto"/>
        <w:right w:val="none" w:sz="0" w:space="0" w:color="auto"/>
      </w:divBdr>
      <w:divsChild>
        <w:div w:id="433282430">
          <w:marLeft w:val="0"/>
          <w:marRight w:val="0"/>
          <w:marTop w:val="0"/>
          <w:marBottom w:val="0"/>
          <w:divBdr>
            <w:top w:val="none" w:sz="0" w:space="0" w:color="auto"/>
            <w:left w:val="none" w:sz="0" w:space="0" w:color="auto"/>
            <w:bottom w:val="none" w:sz="0" w:space="0" w:color="auto"/>
            <w:right w:val="none" w:sz="0" w:space="0" w:color="auto"/>
          </w:divBdr>
          <w:divsChild>
            <w:div w:id="1146125962">
              <w:marLeft w:val="0"/>
              <w:marRight w:val="-4500"/>
              <w:marTop w:val="0"/>
              <w:marBottom w:val="0"/>
              <w:divBdr>
                <w:top w:val="none" w:sz="0" w:space="0" w:color="auto"/>
                <w:left w:val="none" w:sz="0" w:space="0" w:color="auto"/>
                <w:bottom w:val="none" w:sz="0" w:space="0" w:color="auto"/>
                <w:right w:val="none" w:sz="0" w:space="0" w:color="auto"/>
              </w:divBdr>
              <w:divsChild>
                <w:div w:id="1995520619">
                  <w:marLeft w:val="0"/>
                  <w:marRight w:val="4500"/>
                  <w:marTop w:val="0"/>
                  <w:marBottom w:val="0"/>
                  <w:divBdr>
                    <w:top w:val="none" w:sz="0" w:space="0" w:color="auto"/>
                    <w:left w:val="none" w:sz="0" w:space="0" w:color="auto"/>
                    <w:bottom w:val="none" w:sz="0" w:space="0" w:color="auto"/>
                    <w:right w:val="none" w:sz="0" w:space="0" w:color="auto"/>
                  </w:divBdr>
                  <w:divsChild>
                    <w:div w:id="990913098">
                      <w:marLeft w:val="0"/>
                      <w:marRight w:val="0"/>
                      <w:marTop w:val="0"/>
                      <w:marBottom w:val="0"/>
                      <w:divBdr>
                        <w:top w:val="none" w:sz="0" w:space="0" w:color="auto"/>
                        <w:left w:val="none" w:sz="0" w:space="0" w:color="auto"/>
                        <w:bottom w:val="none" w:sz="0" w:space="0" w:color="auto"/>
                        <w:right w:val="none" w:sz="0" w:space="0" w:color="auto"/>
                      </w:divBdr>
                      <w:divsChild>
                        <w:div w:id="153322691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yamaguchi.lg.jp/soshiki/44/1776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seisakunitsuite/bunya/0000188411_00034.html" TargetMode="External"/><Relationship Id="rId4" Type="http://schemas.openxmlformats.org/officeDocument/2006/relationships/settings" Target="settings.xml"/><Relationship Id="rId9" Type="http://schemas.openxmlformats.org/officeDocument/2006/relationships/hyperlink" Target="https://www.city.iwakuni.lg.jp/soshiki/9/2360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prstDash val="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FFFA5-DD94-4880-BCF2-455D7AA1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7925</TotalTime>
  <Pages>41</Pages>
  <Words>5667</Words>
  <Characters>32307</Characters>
  <Application>Microsoft Office Word</Application>
  <DocSecurity>0</DocSecurity>
  <Lines>269</Lines>
  <Paragraphs>75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2010/01/12</vt:lpstr>
      <vt:lpstr>2010/01/12</vt:lpstr>
    </vt:vector>
  </TitlesOfParts>
  <Company>Iwakuni City</Company>
  <LinksUpToDate>false</LinksUpToDate>
  <CharactersWithSpaces>37899</CharactersWithSpaces>
  <SharedDoc>false</SharedDoc>
  <HLinks>
    <vt:vector size="6" baseType="variant">
      <vt:variant>
        <vt:i4>852039</vt:i4>
      </vt:variant>
      <vt:variant>
        <vt:i4>0</vt:i4>
      </vt:variant>
      <vt:variant>
        <vt:i4>0</vt:i4>
      </vt:variant>
      <vt:variant>
        <vt:i4>5</vt:i4>
      </vt:variant>
      <vt:variant>
        <vt:lpwstr>http://www.city.iwakuni.yamaguchi.jp/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2010/01/12</dc:title>
  <dc:creator>iwks1992</dc:creator>
  <cp:lastModifiedBy>中村　弥代</cp:lastModifiedBy>
  <cp:revision>468</cp:revision>
  <cp:lastPrinted>2023-11-09T06:17:00Z</cp:lastPrinted>
  <dcterms:created xsi:type="dcterms:W3CDTF">2015-11-13T05:56:00Z</dcterms:created>
  <dcterms:modified xsi:type="dcterms:W3CDTF">2023-11-09T07:02:00Z</dcterms:modified>
</cp:coreProperties>
</file>