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269" w:rsidRDefault="000B1269">
      <w:pPr>
        <w:autoSpaceDE w:val="0"/>
        <w:autoSpaceDN w:val="0"/>
        <w:adjustRightInd w:val="0"/>
        <w:spacing w:line="363" w:lineRule="atLeast"/>
        <w:ind w:left="720" w:hanging="240"/>
        <w:rPr>
          <w:rFonts w:ascii="ＭＳ 明朝" w:eastAsia="ＭＳ 明朝" w:cs="ＭＳ 明朝"/>
          <w:spacing w:val="10"/>
          <w:kern w:val="0"/>
          <w:sz w:val="22"/>
          <w:lang w:val="ja-JP"/>
        </w:rPr>
      </w:pPr>
      <w:bookmarkStart w:id="0" w:name="_GoBack"/>
      <w:bookmarkEnd w:id="0"/>
      <w:r>
        <w:rPr>
          <w:rFonts w:ascii="ＭＳ 明朝" w:eastAsia="ＭＳ 明朝" w:cs="ＭＳ 明朝" w:hint="eastAsia"/>
          <w:spacing w:val="10"/>
          <w:kern w:val="0"/>
          <w:sz w:val="22"/>
          <w:lang w:val="ja-JP"/>
        </w:rPr>
        <w:t>○岩国市中山間地域お助け活動助成金交付要綱</w:t>
      </w:r>
    </w:p>
    <w:p w:rsidR="004C3ABB" w:rsidRDefault="004C3ABB">
      <w:pPr>
        <w:autoSpaceDE w:val="0"/>
        <w:autoSpaceDN w:val="0"/>
        <w:adjustRightInd w:val="0"/>
        <w:spacing w:line="363" w:lineRule="atLeast"/>
        <w:ind w:left="720" w:hanging="240"/>
        <w:rPr>
          <w:rFonts w:ascii="ＭＳ 明朝" w:eastAsia="ＭＳ 明朝" w:cs="ＭＳ 明朝"/>
          <w:spacing w:val="10"/>
          <w:kern w:val="0"/>
          <w:sz w:val="22"/>
          <w:lang w:val="ja-JP"/>
        </w:rPr>
      </w:pPr>
    </w:p>
    <w:p w:rsidR="000B1269" w:rsidRDefault="000B1269">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（趣旨）</w:t>
      </w:r>
    </w:p>
    <w:p w:rsidR="000B1269" w:rsidRDefault="000B1269">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第１条</w:t>
      </w:r>
      <w:r>
        <w:rPr>
          <w:rFonts w:ascii="ＭＳ 明朝" w:eastAsia="ＭＳ 明朝" w:cs="ＭＳ 明朝" w:hint="eastAsia"/>
          <w:spacing w:val="10"/>
          <w:kern w:val="0"/>
          <w:sz w:val="22"/>
          <w:lang w:val="ja-JP"/>
        </w:rPr>
        <w:t xml:space="preserve">　この要綱は、本市の中山間地域における多様な課題やニーズに対応するため、地域住民と外部人材との協働により行われる公益性の高い地域づくりの実践活動を支援し、もって当該地域の活性化に資する事業を行うグループに対し、予算の範囲内において助成金を交付することについて、岩国市補助金等交付規則（平成</w:t>
      </w:r>
      <w:r>
        <w:rPr>
          <w:rFonts w:ascii="ＭＳ 明朝" w:eastAsia="ＭＳ 明朝" w:cs="ＭＳ 明朝"/>
          <w:spacing w:val="10"/>
          <w:kern w:val="0"/>
          <w:sz w:val="22"/>
          <w:lang w:val="ja-JP"/>
        </w:rPr>
        <w:t>18</w:t>
      </w:r>
      <w:r>
        <w:rPr>
          <w:rFonts w:ascii="ＭＳ 明朝" w:eastAsia="ＭＳ 明朝" w:cs="ＭＳ 明朝" w:hint="eastAsia"/>
          <w:spacing w:val="10"/>
          <w:kern w:val="0"/>
          <w:sz w:val="22"/>
          <w:lang w:val="ja-JP"/>
        </w:rPr>
        <w:t>年規則第</w:t>
      </w:r>
      <w:r>
        <w:rPr>
          <w:rFonts w:ascii="ＭＳ 明朝" w:eastAsia="ＭＳ 明朝" w:cs="ＭＳ 明朝"/>
          <w:spacing w:val="10"/>
          <w:kern w:val="0"/>
          <w:sz w:val="22"/>
          <w:lang w:val="ja-JP"/>
        </w:rPr>
        <w:t>53</w:t>
      </w:r>
      <w:r>
        <w:rPr>
          <w:rFonts w:ascii="ＭＳ 明朝" w:eastAsia="ＭＳ 明朝" w:cs="ＭＳ 明朝" w:hint="eastAsia"/>
          <w:spacing w:val="10"/>
          <w:kern w:val="0"/>
          <w:sz w:val="22"/>
          <w:lang w:val="ja-JP"/>
        </w:rPr>
        <w:t>号）に定めるもののほか、必要な事項を定めるものとする。</w:t>
      </w:r>
    </w:p>
    <w:p w:rsidR="000B1269" w:rsidRDefault="000B1269">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（定義）</w:t>
      </w:r>
    </w:p>
    <w:p w:rsidR="000B1269" w:rsidRDefault="000B1269">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第２条</w:t>
      </w:r>
      <w:r>
        <w:rPr>
          <w:rFonts w:ascii="ＭＳ 明朝" w:eastAsia="ＭＳ 明朝" w:cs="ＭＳ 明朝" w:hint="eastAsia"/>
          <w:spacing w:val="10"/>
          <w:kern w:val="0"/>
          <w:sz w:val="22"/>
          <w:lang w:val="ja-JP"/>
        </w:rPr>
        <w:t xml:space="preserve">　この要綱において、次の各号に掲げる用語の意義は、当該各号に定めるところによる。</w:t>
      </w:r>
    </w:p>
    <w:p w:rsidR="000B1269" w:rsidRDefault="000B1269">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１</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中山間地域　岩国市中山間地域振興施策基本条例（平成</w:t>
      </w:r>
      <w:r>
        <w:rPr>
          <w:rFonts w:ascii="ＭＳ 明朝" w:eastAsia="ＭＳ 明朝" w:cs="ＭＳ 明朝"/>
          <w:spacing w:val="10"/>
          <w:kern w:val="0"/>
          <w:sz w:val="22"/>
          <w:lang w:val="ja-JP"/>
        </w:rPr>
        <w:t>25</w:t>
      </w:r>
      <w:r>
        <w:rPr>
          <w:rFonts w:ascii="ＭＳ 明朝" w:eastAsia="ＭＳ 明朝" w:cs="ＭＳ 明朝" w:hint="eastAsia"/>
          <w:spacing w:val="10"/>
          <w:kern w:val="0"/>
          <w:sz w:val="22"/>
          <w:lang w:val="ja-JP"/>
        </w:rPr>
        <w:t>年条例第</w:t>
      </w:r>
      <w:r>
        <w:rPr>
          <w:rFonts w:ascii="ＭＳ 明朝" w:eastAsia="ＭＳ 明朝" w:cs="ＭＳ 明朝"/>
          <w:spacing w:val="10"/>
          <w:kern w:val="0"/>
          <w:sz w:val="22"/>
          <w:lang w:val="ja-JP"/>
        </w:rPr>
        <w:t>27</w:t>
      </w:r>
      <w:r>
        <w:rPr>
          <w:rFonts w:ascii="ＭＳ 明朝" w:eastAsia="ＭＳ 明朝" w:cs="ＭＳ 明朝" w:hint="eastAsia"/>
          <w:spacing w:val="10"/>
          <w:kern w:val="0"/>
          <w:sz w:val="22"/>
          <w:lang w:val="ja-JP"/>
        </w:rPr>
        <w:t>号）第２条に規定する中山間地域をいう。</w:t>
      </w:r>
    </w:p>
    <w:p w:rsidR="000B1269" w:rsidRDefault="000B1269">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２</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w:t>
      </w:r>
      <w:r w:rsidR="00887BCB" w:rsidRPr="00D8792F">
        <w:rPr>
          <w:rFonts w:ascii="ＭＳ 明朝" w:eastAsia="ＭＳ 明朝" w:cs="ＭＳ 明朝" w:hint="eastAsia"/>
          <w:spacing w:val="10"/>
          <w:kern w:val="0"/>
          <w:sz w:val="22"/>
          <w:lang w:val="ja-JP"/>
        </w:rPr>
        <w:t>高齢化集落等</w:t>
      </w:r>
      <w:r>
        <w:rPr>
          <w:rFonts w:ascii="ＭＳ 明朝" w:eastAsia="ＭＳ 明朝" w:cs="ＭＳ 明朝" w:hint="eastAsia"/>
          <w:spacing w:val="10"/>
          <w:kern w:val="0"/>
          <w:sz w:val="22"/>
          <w:lang w:val="ja-JP"/>
        </w:rPr>
        <w:t xml:space="preserve">　次のいずれかに該当する集落をいう。</w:t>
      </w:r>
    </w:p>
    <w:p w:rsidR="000B1269" w:rsidRDefault="000B1269">
      <w:pPr>
        <w:autoSpaceDE w:val="0"/>
        <w:autoSpaceDN w:val="0"/>
        <w:adjustRightInd w:val="0"/>
        <w:spacing w:line="363" w:lineRule="atLeast"/>
        <w:ind w:left="72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ア　次のいずれにも該当する集落</w:t>
      </w:r>
    </w:p>
    <w:p w:rsidR="000B1269" w:rsidRDefault="000B1269">
      <w:pPr>
        <w:autoSpaceDE w:val="0"/>
        <w:autoSpaceDN w:val="0"/>
        <w:adjustRightInd w:val="0"/>
        <w:spacing w:line="363" w:lineRule="atLeast"/>
        <w:ind w:left="96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ア</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中山間地域に存する集落</w:t>
      </w:r>
    </w:p>
    <w:p w:rsidR="000B1269" w:rsidRDefault="00D8792F" w:rsidP="00D8792F">
      <w:pPr>
        <w:autoSpaceDE w:val="0"/>
        <w:autoSpaceDN w:val="0"/>
        <w:adjustRightInd w:val="0"/>
        <w:spacing w:line="363" w:lineRule="atLeast"/>
        <w:ind w:firstLineChars="250" w:firstLine="600"/>
        <w:rPr>
          <w:rFonts w:ascii="ＭＳ 明朝" w:eastAsia="ＭＳ 明朝" w:cs="ＭＳ 明朝"/>
          <w:spacing w:val="10"/>
          <w:kern w:val="0"/>
          <w:sz w:val="22"/>
          <w:lang w:val="ja-JP"/>
        </w:rPr>
      </w:pPr>
      <w:r>
        <w:rPr>
          <w:rFonts w:ascii="ＭＳ 明朝" w:eastAsia="ＭＳ 明朝" w:cs="ＭＳ 明朝"/>
          <w:spacing w:val="10"/>
          <w:kern w:val="0"/>
          <w:sz w:val="22"/>
          <w:lang w:val="ja-JP"/>
        </w:rPr>
        <w:t xml:space="preserve"> </w:t>
      </w:r>
      <w:r w:rsidR="000B1269">
        <w:rPr>
          <w:rFonts w:ascii="ＭＳ 明朝" w:eastAsia="ＭＳ 明朝" w:cs="ＭＳ 明朝"/>
          <w:spacing w:val="10"/>
          <w:kern w:val="0"/>
          <w:sz w:val="22"/>
          <w:lang w:val="ja-JP"/>
        </w:rPr>
        <w:t>(</w:t>
      </w:r>
      <w:r w:rsidR="00951B84" w:rsidRPr="00D8792F">
        <w:rPr>
          <w:rFonts w:ascii="ＭＳ 明朝" w:eastAsia="ＭＳ 明朝" w:cs="ＭＳ 明朝" w:hint="eastAsia"/>
          <w:spacing w:val="10"/>
          <w:kern w:val="0"/>
          <w:sz w:val="22"/>
          <w:lang w:val="ja-JP"/>
        </w:rPr>
        <w:t>イ</w:t>
      </w:r>
      <w:r w:rsidR="000B1269">
        <w:rPr>
          <w:rFonts w:ascii="ＭＳ 明朝" w:eastAsia="ＭＳ 明朝" w:cs="ＭＳ 明朝"/>
          <w:spacing w:val="10"/>
          <w:kern w:val="0"/>
          <w:sz w:val="22"/>
          <w:lang w:val="ja-JP"/>
        </w:rPr>
        <w:t>)</w:t>
      </w:r>
      <w:r w:rsidR="000B1269">
        <w:rPr>
          <w:rFonts w:ascii="ＭＳ 明朝" w:eastAsia="ＭＳ 明朝" w:cs="ＭＳ 明朝" w:hint="eastAsia"/>
          <w:spacing w:val="10"/>
          <w:kern w:val="0"/>
          <w:sz w:val="22"/>
          <w:lang w:val="ja-JP"/>
        </w:rPr>
        <w:t xml:space="preserve">　高齢化率が</w:t>
      </w:r>
      <w:r w:rsidR="000B1269">
        <w:rPr>
          <w:rFonts w:ascii="ＭＳ 明朝" w:eastAsia="ＭＳ 明朝" w:cs="ＭＳ 明朝"/>
          <w:spacing w:val="10"/>
          <w:kern w:val="0"/>
          <w:sz w:val="22"/>
          <w:lang w:val="ja-JP"/>
        </w:rPr>
        <w:t>50</w:t>
      </w:r>
      <w:r w:rsidR="000B1269">
        <w:rPr>
          <w:rFonts w:ascii="ＭＳ 明朝" w:eastAsia="ＭＳ 明朝" w:cs="ＭＳ 明朝" w:hint="eastAsia"/>
          <w:spacing w:val="10"/>
          <w:kern w:val="0"/>
          <w:sz w:val="22"/>
          <w:lang w:val="ja-JP"/>
        </w:rPr>
        <w:t>パーセント以上の集落</w:t>
      </w:r>
    </w:p>
    <w:p w:rsidR="000B1269" w:rsidRDefault="000B1269">
      <w:pPr>
        <w:autoSpaceDE w:val="0"/>
        <w:autoSpaceDN w:val="0"/>
        <w:adjustRightInd w:val="0"/>
        <w:spacing w:line="363" w:lineRule="atLeast"/>
        <w:ind w:left="96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sidR="00951B84" w:rsidRPr="00D8792F">
        <w:rPr>
          <w:rFonts w:ascii="ＭＳ 明朝" w:eastAsia="ＭＳ 明朝" w:cs="ＭＳ 明朝" w:hint="eastAsia"/>
          <w:spacing w:val="10"/>
          <w:kern w:val="0"/>
          <w:sz w:val="22"/>
          <w:lang w:val="ja-JP"/>
        </w:rPr>
        <w:t>ウ</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第４条に規定する助成対象事業の実施を希望する集落</w:t>
      </w:r>
    </w:p>
    <w:p w:rsidR="000B1269" w:rsidRDefault="000B1269">
      <w:pPr>
        <w:autoSpaceDE w:val="0"/>
        <w:autoSpaceDN w:val="0"/>
        <w:adjustRightInd w:val="0"/>
        <w:spacing w:line="363" w:lineRule="atLeast"/>
        <w:ind w:left="72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イ　その他市長が適当と認める集落</w:t>
      </w:r>
    </w:p>
    <w:p w:rsidR="000B1269" w:rsidRDefault="000B1269">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（助成対象者）</w:t>
      </w:r>
    </w:p>
    <w:p w:rsidR="000B1269" w:rsidRDefault="000B1269">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第３条</w:t>
      </w:r>
      <w:r>
        <w:rPr>
          <w:rFonts w:ascii="ＭＳ 明朝" w:eastAsia="ＭＳ 明朝" w:cs="ＭＳ 明朝" w:hint="eastAsia"/>
          <w:spacing w:val="10"/>
          <w:kern w:val="0"/>
          <w:sz w:val="22"/>
          <w:lang w:val="ja-JP"/>
        </w:rPr>
        <w:t xml:space="preserve">　助成金の交付の対象となるもの（以下「助成対象者」という。）は、本市内に在住する５人以上（１人以上の成年者を含むものとする。）で構成されるグループをいう。</w:t>
      </w:r>
    </w:p>
    <w:p w:rsidR="000B1269" w:rsidRDefault="000B1269">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２　前項の規定にかかわらず、グループの構成員に１人以上の市外在住者がいるときは、当該グループに１人以上の市内在住の成年者を含むグループを助成対象者とする。</w:t>
      </w:r>
    </w:p>
    <w:p w:rsidR="000B1269" w:rsidRDefault="000B1269">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（助成対象事業）</w:t>
      </w:r>
    </w:p>
    <w:p w:rsidR="000B1269" w:rsidRDefault="000B1269">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第４条</w:t>
      </w:r>
      <w:r>
        <w:rPr>
          <w:rFonts w:ascii="ＭＳ 明朝" w:eastAsia="ＭＳ 明朝" w:cs="ＭＳ 明朝" w:hint="eastAsia"/>
          <w:spacing w:val="10"/>
          <w:kern w:val="0"/>
          <w:sz w:val="22"/>
          <w:lang w:val="ja-JP"/>
        </w:rPr>
        <w:t xml:space="preserve">　助成金の交付の対象となる事業（以下「助成対象事業」という。）は、助成対象者が所属する地域外の</w:t>
      </w:r>
      <w:r w:rsidR="00887BCB" w:rsidRPr="00D8792F">
        <w:rPr>
          <w:rFonts w:ascii="ＭＳ 明朝" w:eastAsia="ＭＳ 明朝" w:cs="ＭＳ 明朝" w:hint="eastAsia"/>
          <w:spacing w:val="10"/>
          <w:kern w:val="0"/>
          <w:sz w:val="22"/>
          <w:lang w:val="ja-JP"/>
        </w:rPr>
        <w:t>高齢化集落等</w:t>
      </w:r>
      <w:r>
        <w:rPr>
          <w:rFonts w:ascii="ＭＳ 明朝" w:eastAsia="ＭＳ 明朝" w:cs="ＭＳ 明朝" w:hint="eastAsia"/>
          <w:spacing w:val="10"/>
          <w:kern w:val="0"/>
          <w:sz w:val="22"/>
          <w:lang w:val="ja-JP"/>
        </w:rPr>
        <w:t>において助成対象者が行う草刈り（雑草類をおおむね地表面平均</w:t>
      </w:r>
      <w:r>
        <w:rPr>
          <w:rFonts w:ascii="ＭＳ 明朝" w:eastAsia="ＭＳ 明朝" w:cs="ＭＳ 明朝"/>
          <w:spacing w:val="10"/>
          <w:kern w:val="0"/>
          <w:sz w:val="22"/>
          <w:lang w:val="ja-JP"/>
        </w:rPr>
        <w:t>10</w:t>
      </w:r>
      <w:r>
        <w:rPr>
          <w:rFonts w:ascii="ＭＳ 明朝" w:eastAsia="ＭＳ 明朝" w:cs="ＭＳ 明朝" w:hint="eastAsia"/>
          <w:spacing w:val="10"/>
          <w:kern w:val="0"/>
          <w:sz w:val="22"/>
          <w:lang w:val="ja-JP"/>
        </w:rPr>
        <w:t>センチメートル以下に刈り取ることをいう。以下同じ。）、清掃及び地域行事で、かつ、次の各号のいずれにも該当しないものとする。</w:t>
      </w:r>
    </w:p>
    <w:p w:rsidR="000B1269" w:rsidRDefault="000B1269">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１</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事業の主たる効果が本市の区域外で生じる事業</w:t>
      </w:r>
    </w:p>
    <w:p w:rsidR="000B1269" w:rsidRDefault="000B1269">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２</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市の他の補助金等の交付を受け、又は受けようとする事業</w:t>
      </w:r>
    </w:p>
    <w:p w:rsidR="000B1269" w:rsidRDefault="000B1269">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３</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市の委託契約に基づき実施する事業</w:t>
      </w:r>
    </w:p>
    <w:p w:rsidR="000B1269" w:rsidRDefault="000B1269">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４</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助成金の交付決定時において既に事業が完了している事業</w:t>
      </w:r>
    </w:p>
    <w:p w:rsidR="000B1269" w:rsidRDefault="000B1269">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５</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申請日の属する年度の末日までに完了することができない事業</w:t>
      </w:r>
    </w:p>
    <w:p w:rsidR="000B1269" w:rsidRDefault="000B1269">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２　草刈り及び清掃の実施範囲は、原則として、１集落当たり</w:t>
      </w:r>
      <w:r>
        <w:rPr>
          <w:rFonts w:ascii="ＭＳ 明朝" w:eastAsia="ＭＳ 明朝" w:cs="ＭＳ 明朝"/>
          <w:spacing w:val="10"/>
          <w:kern w:val="0"/>
          <w:sz w:val="22"/>
          <w:lang w:val="ja-JP"/>
        </w:rPr>
        <w:t>450</w:t>
      </w:r>
      <w:r>
        <w:rPr>
          <w:rFonts w:ascii="ＭＳ 明朝" w:eastAsia="ＭＳ 明朝" w:cs="ＭＳ 明朝" w:hint="eastAsia"/>
          <w:spacing w:val="10"/>
          <w:kern w:val="0"/>
          <w:sz w:val="22"/>
          <w:lang w:val="ja-JP"/>
        </w:rPr>
        <w:t>平方メートル以上とし、実施箇所は、次のとおりとする。</w:t>
      </w:r>
    </w:p>
    <w:p w:rsidR="000B1269" w:rsidRDefault="000B1269">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１</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市道</w:t>
      </w:r>
    </w:p>
    <w:p w:rsidR="000B1269" w:rsidRDefault="000B1269">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２</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当該集落が所属する自治会が草刈り又は清掃が必要であると認める生活道又は水路</w:t>
      </w:r>
    </w:p>
    <w:p w:rsidR="000B1269" w:rsidRDefault="000B1269">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３</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当該集落の自治会が維持管理を行う集会所等の公共施設</w:t>
      </w:r>
    </w:p>
    <w:p w:rsidR="000B1269" w:rsidRDefault="000B1269">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lastRenderedPageBreak/>
        <w:t>(</w:t>
      </w:r>
      <w:r>
        <w:rPr>
          <w:rFonts w:ascii="ＭＳ 明朝" w:eastAsia="ＭＳ 明朝" w:cs="ＭＳ 明朝" w:hint="eastAsia"/>
          <w:spacing w:val="10"/>
          <w:kern w:val="0"/>
          <w:sz w:val="22"/>
          <w:lang w:val="ja-JP"/>
        </w:rPr>
        <w:t>４</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共同墓地への進入路、墓地外周及び墓地内の空き区画等の共同利用施設周辺</w:t>
      </w:r>
    </w:p>
    <w:p w:rsidR="000B1269" w:rsidRDefault="000B1269">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３　地域行事における助成の対象の範囲は、原則として、地域行事を実施する上で必要な地域との協議、会場設営、運営補助及び片付けに関する活動とする。</w:t>
      </w:r>
    </w:p>
    <w:p w:rsidR="000B1269" w:rsidRDefault="000B1269">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（助成対象経費）</w:t>
      </w:r>
    </w:p>
    <w:p w:rsidR="000B1269" w:rsidRDefault="000B1269">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第５条</w:t>
      </w:r>
      <w:r>
        <w:rPr>
          <w:rFonts w:ascii="ＭＳ 明朝" w:eastAsia="ＭＳ 明朝" w:cs="ＭＳ 明朝" w:hint="eastAsia"/>
          <w:spacing w:val="10"/>
          <w:kern w:val="0"/>
          <w:sz w:val="22"/>
          <w:lang w:val="ja-JP"/>
        </w:rPr>
        <w:t xml:space="preserve">　助成金の交付の対象となる経費（以下「助成対象経費」という。）は、助成対象事業を適切に実施するために必要な経費であって、別表第１に掲げるものとする。</w:t>
      </w:r>
    </w:p>
    <w:p w:rsidR="000B1269" w:rsidRDefault="000B1269">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（助成金の額）</w:t>
      </w:r>
    </w:p>
    <w:p w:rsidR="000B1269" w:rsidRPr="00D8792F" w:rsidRDefault="000B1269" w:rsidP="00C8725F">
      <w:pPr>
        <w:autoSpaceDE w:val="0"/>
        <w:autoSpaceDN w:val="0"/>
        <w:adjustRightInd w:val="0"/>
        <w:spacing w:line="363" w:lineRule="atLeast"/>
        <w:ind w:left="480" w:hanging="480"/>
        <w:rPr>
          <w:rFonts w:ascii="ＭＳ 明朝" w:eastAsia="ＭＳ 明朝" w:cs="ＭＳ 明朝"/>
          <w:strike/>
          <w:spacing w:val="10"/>
          <w:kern w:val="0"/>
          <w:sz w:val="22"/>
          <w:lang w:val="ja-JP"/>
        </w:rPr>
      </w:pPr>
      <w:r>
        <w:rPr>
          <w:rFonts w:ascii="ＭＳ ゴシック" w:eastAsia="ＭＳ ゴシック" w:cs="ＭＳ ゴシック" w:hint="eastAsia"/>
          <w:spacing w:val="10"/>
          <w:kern w:val="0"/>
          <w:sz w:val="22"/>
          <w:lang w:val="ja-JP"/>
        </w:rPr>
        <w:t>第６条</w:t>
      </w:r>
      <w:r>
        <w:rPr>
          <w:rFonts w:ascii="ＭＳ 明朝" w:eastAsia="ＭＳ 明朝" w:cs="ＭＳ 明朝" w:hint="eastAsia"/>
          <w:spacing w:val="10"/>
          <w:kern w:val="0"/>
          <w:sz w:val="22"/>
          <w:lang w:val="ja-JP"/>
        </w:rPr>
        <w:t xml:space="preserve">　助成金の額は、</w:t>
      </w:r>
      <w:r w:rsidR="00B43077" w:rsidRPr="00D8792F">
        <w:rPr>
          <w:rFonts w:ascii="ＭＳ 明朝" w:eastAsia="ＭＳ 明朝" w:cs="ＭＳ 明朝" w:hint="eastAsia"/>
          <w:spacing w:val="10"/>
          <w:kern w:val="0"/>
          <w:sz w:val="22"/>
          <w:lang w:val="ja-JP"/>
        </w:rPr>
        <w:t>助成対象経費の全額とし、その限度額は助成対象者１グループ当たり５万円とする。ただし、助成対象経費が５万円に満たない場合は、当該額とする。</w:t>
      </w:r>
    </w:p>
    <w:p w:rsidR="000B1269" w:rsidRPr="00D8792F" w:rsidRDefault="000B1269">
      <w:pPr>
        <w:autoSpaceDE w:val="0"/>
        <w:autoSpaceDN w:val="0"/>
        <w:adjustRightInd w:val="0"/>
        <w:spacing w:line="363" w:lineRule="atLeast"/>
        <w:ind w:left="240"/>
        <w:rPr>
          <w:rFonts w:ascii="ＭＳ 明朝" w:eastAsia="ＭＳ 明朝" w:cs="ＭＳ 明朝"/>
          <w:spacing w:val="10"/>
          <w:kern w:val="0"/>
          <w:sz w:val="22"/>
          <w:lang w:val="ja-JP"/>
        </w:rPr>
      </w:pPr>
      <w:r w:rsidRPr="00D8792F">
        <w:rPr>
          <w:rFonts w:ascii="ＭＳ 明朝" w:eastAsia="ＭＳ 明朝" w:cs="ＭＳ 明朝" w:hint="eastAsia"/>
          <w:spacing w:val="10"/>
          <w:kern w:val="0"/>
          <w:sz w:val="22"/>
          <w:lang w:val="ja-JP"/>
        </w:rPr>
        <w:t>（助成対象事業の実施申請等）</w:t>
      </w:r>
    </w:p>
    <w:p w:rsidR="000B1269" w:rsidRPr="00D8792F" w:rsidRDefault="000B1269">
      <w:pPr>
        <w:autoSpaceDE w:val="0"/>
        <w:autoSpaceDN w:val="0"/>
        <w:adjustRightInd w:val="0"/>
        <w:spacing w:line="363" w:lineRule="atLeast"/>
        <w:ind w:left="240" w:hanging="240"/>
        <w:rPr>
          <w:rFonts w:ascii="ＭＳ 明朝" w:eastAsia="ＭＳ 明朝" w:cs="ＭＳ 明朝"/>
          <w:spacing w:val="10"/>
          <w:kern w:val="0"/>
          <w:sz w:val="22"/>
          <w:lang w:val="ja-JP"/>
        </w:rPr>
      </w:pPr>
      <w:r w:rsidRPr="00D8792F">
        <w:rPr>
          <w:rFonts w:ascii="ＭＳ ゴシック" w:eastAsia="ＭＳ ゴシック" w:cs="ＭＳ ゴシック" w:hint="eastAsia"/>
          <w:spacing w:val="10"/>
          <w:kern w:val="0"/>
          <w:sz w:val="22"/>
          <w:lang w:val="ja-JP"/>
        </w:rPr>
        <w:t>第７条</w:t>
      </w:r>
      <w:r w:rsidRPr="00D8792F">
        <w:rPr>
          <w:rFonts w:ascii="ＭＳ 明朝" w:eastAsia="ＭＳ 明朝" w:cs="ＭＳ 明朝" w:hint="eastAsia"/>
          <w:spacing w:val="10"/>
          <w:kern w:val="0"/>
          <w:sz w:val="22"/>
          <w:lang w:val="ja-JP"/>
        </w:rPr>
        <w:t xml:space="preserve">　</w:t>
      </w:r>
      <w:r w:rsidR="00887BCB" w:rsidRPr="00D8792F">
        <w:rPr>
          <w:rFonts w:ascii="ＭＳ 明朝" w:eastAsia="ＭＳ 明朝" w:cs="ＭＳ 明朝" w:hint="eastAsia"/>
          <w:spacing w:val="10"/>
          <w:kern w:val="0"/>
          <w:sz w:val="22"/>
          <w:lang w:val="ja-JP"/>
        </w:rPr>
        <w:t>高齢化集落等</w:t>
      </w:r>
      <w:r w:rsidRPr="00D8792F">
        <w:rPr>
          <w:rFonts w:ascii="ＭＳ 明朝" w:eastAsia="ＭＳ 明朝" w:cs="ＭＳ 明朝" w:hint="eastAsia"/>
          <w:spacing w:val="10"/>
          <w:kern w:val="0"/>
          <w:sz w:val="22"/>
          <w:lang w:val="ja-JP"/>
        </w:rPr>
        <w:t>が行う助成対象事業の実施申請に使用する書類は、地域エントリーシート（様式第１号）とする。</w:t>
      </w:r>
    </w:p>
    <w:p w:rsidR="000B1269" w:rsidRPr="00D8792F" w:rsidRDefault="000B1269">
      <w:pPr>
        <w:autoSpaceDE w:val="0"/>
        <w:autoSpaceDN w:val="0"/>
        <w:adjustRightInd w:val="0"/>
        <w:spacing w:line="363" w:lineRule="atLeast"/>
        <w:ind w:left="240" w:hanging="240"/>
        <w:rPr>
          <w:rFonts w:ascii="ＭＳ 明朝" w:eastAsia="ＭＳ 明朝" w:cs="ＭＳ 明朝"/>
          <w:spacing w:val="10"/>
          <w:kern w:val="0"/>
          <w:sz w:val="22"/>
          <w:lang w:val="ja-JP"/>
        </w:rPr>
      </w:pPr>
      <w:r w:rsidRPr="00D8792F">
        <w:rPr>
          <w:rFonts w:ascii="ＭＳ 明朝" w:eastAsia="ＭＳ 明朝" w:cs="ＭＳ 明朝" w:hint="eastAsia"/>
          <w:spacing w:val="10"/>
          <w:kern w:val="0"/>
          <w:sz w:val="22"/>
          <w:lang w:val="ja-JP"/>
        </w:rPr>
        <w:t>２　市長は、実施の申請手続を</w:t>
      </w:r>
      <w:r w:rsidR="00887BCB" w:rsidRPr="00D8792F">
        <w:rPr>
          <w:rFonts w:ascii="ＭＳ 明朝" w:eastAsia="ＭＳ 明朝" w:cs="ＭＳ 明朝" w:hint="eastAsia"/>
          <w:spacing w:val="10"/>
          <w:kern w:val="0"/>
          <w:sz w:val="22"/>
          <w:lang w:val="ja-JP"/>
        </w:rPr>
        <w:t>高齢化集落等</w:t>
      </w:r>
      <w:r w:rsidRPr="00D8792F">
        <w:rPr>
          <w:rFonts w:ascii="ＭＳ 明朝" w:eastAsia="ＭＳ 明朝" w:cs="ＭＳ 明朝" w:hint="eastAsia"/>
          <w:spacing w:val="10"/>
          <w:kern w:val="0"/>
          <w:sz w:val="22"/>
          <w:lang w:val="ja-JP"/>
        </w:rPr>
        <w:t>が所属する単位自治会の長が行うよう指導するものとする。</w:t>
      </w:r>
    </w:p>
    <w:p w:rsidR="000B1269" w:rsidRPr="00D8792F" w:rsidRDefault="000B1269">
      <w:pPr>
        <w:autoSpaceDE w:val="0"/>
        <w:autoSpaceDN w:val="0"/>
        <w:adjustRightInd w:val="0"/>
        <w:spacing w:line="363" w:lineRule="atLeast"/>
        <w:ind w:left="240" w:hanging="240"/>
        <w:rPr>
          <w:rFonts w:ascii="ＭＳ 明朝" w:eastAsia="ＭＳ 明朝" w:cs="ＭＳ 明朝"/>
          <w:spacing w:val="10"/>
          <w:kern w:val="0"/>
          <w:sz w:val="22"/>
          <w:lang w:val="ja-JP"/>
        </w:rPr>
      </w:pPr>
      <w:r w:rsidRPr="00D8792F">
        <w:rPr>
          <w:rFonts w:ascii="ＭＳ 明朝" w:eastAsia="ＭＳ 明朝" w:cs="ＭＳ 明朝" w:hint="eastAsia"/>
          <w:spacing w:val="10"/>
          <w:kern w:val="0"/>
          <w:sz w:val="22"/>
          <w:lang w:val="ja-JP"/>
        </w:rPr>
        <w:t>３　市長は、地域エントリーシートの提出を受けたときは、当該</w:t>
      </w:r>
      <w:r w:rsidR="00887BCB" w:rsidRPr="00D8792F">
        <w:rPr>
          <w:rFonts w:ascii="ＭＳ 明朝" w:eastAsia="ＭＳ 明朝" w:cs="ＭＳ 明朝" w:hint="eastAsia"/>
          <w:spacing w:val="10"/>
          <w:kern w:val="0"/>
          <w:sz w:val="22"/>
          <w:lang w:val="ja-JP"/>
        </w:rPr>
        <w:t>高齢化集落等</w:t>
      </w:r>
      <w:r w:rsidRPr="00D8792F">
        <w:rPr>
          <w:rFonts w:ascii="ＭＳ 明朝" w:eastAsia="ＭＳ 明朝" w:cs="ＭＳ 明朝" w:hint="eastAsia"/>
          <w:spacing w:val="10"/>
          <w:kern w:val="0"/>
          <w:sz w:val="22"/>
          <w:lang w:val="ja-JP"/>
        </w:rPr>
        <w:t>で助成対象事業を行うグループの確保に努めるものとする。</w:t>
      </w:r>
    </w:p>
    <w:p w:rsidR="000B1269" w:rsidRDefault="000B1269">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（交付申請）</w:t>
      </w:r>
    </w:p>
    <w:p w:rsidR="000B1269" w:rsidRDefault="000B1269">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第８条</w:t>
      </w:r>
      <w:r>
        <w:rPr>
          <w:rFonts w:ascii="ＭＳ 明朝" w:eastAsia="ＭＳ 明朝" w:cs="ＭＳ 明朝" w:hint="eastAsia"/>
          <w:spacing w:val="10"/>
          <w:kern w:val="0"/>
          <w:sz w:val="22"/>
          <w:lang w:val="ja-JP"/>
        </w:rPr>
        <w:t xml:space="preserve">　助成対象者が行う助成金の交付申請に使用する書類は、次のとおりとする。</w:t>
      </w:r>
    </w:p>
    <w:p w:rsidR="000B1269" w:rsidRDefault="000B1269">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１</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岩国市中山間地域お助け活動助成金交付申請書（様式第２号）</w:t>
      </w:r>
    </w:p>
    <w:p w:rsidR="000B1269" w:rsidRDefault="000B1269">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２</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事業計画書（事業変更計画書）（様式第３号）</w:t>
      </w:r>
    </w:p>
    <w:p w:rsidR="000B1269" w:rsidRDefault="000B1269">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３</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前２号に掲げるもののほか、市長が必要と認める書類</w:t>
      </w:r>
    </w:p>
    <w:p w:rsidR="000B1269" w:rsidRDefault="000B1269">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２　一の年度において、同一の集落を対象とする事業の助成金に係る交付申請の受付は、１回限りとする。</w:t>
      </w:r>
    </w:p>
    <w:p w:rsidR="000B1269" w:rsidRDefault="000B1269">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３　一の年度において、事業を実施する</w:t>
      </w:r>
      <w:r w:rsidR="00887BCB" w:rsidRPr="00D8792F">
        <w:rPr>
          <w:rFonts w:ascii="ＭＳ 明朝" w:eastAsia="ＭＳ 明朝" w:cs="ＭＳ 明朝" w:hint="eastAsia"/>
          <w:spacing w:val="10"/>
          <w:kern w:val="0"/>
          <w:sz w:val="22"/>
          <w:lang w:val="ja-JP"/>
        </w:rPr>
        <w:t>高齢化集落等</w:t>
      </w:r>
      <w:r w:rsidRPr="00D8792F">
        <w:rPr>
          <w:rFonts w:ascii="ＭＳ 明朝" w:eastAsia="ＭＳ 明朝" w:cs="ＭＳ 明朝" w:hint="eastAsia"/>
          <w:spacing w:val="10"/>
          <w:kern w:val="0"/>
          <w:sz w:val="22"/>
          <w:lang w:val="ja-JP"/>
        </w:rPr>
        <w:t>が重複しないときは、同一の助成対象者につき、申請を複数回受け付けることができるも</w:t>
      </w:r>
      <w:r>
        <w:rPr>
          <w:rFonts w:ascii="ＭＳ 明朝" w:eastAsia="ＭＳ 明朝" w:cs="ＭＳ 明朝" w:hint="eastAsia"/>
          <w:spacing w:val="10"/>
          <w:kern w:val="0"/>
          <w:sz w:val="22"/>
          <w:lang w:val="ja-JP"/>
        </w:rPr>
        <w:t>のとする。</w:t>
      </w:r>
    </w:p>
    <w:p w:rsidR="000B1269" w:rsidRDefault="000B1269">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４　市長は、助成対象者が第３条第２項に該当するときは、同項に定める市内在住の成年者が助成金の交付申請手続を行うよう指導するものとする。</w:t>
      </w:r>
    </w:p>
    <w:p w:rsidR="000B1269" w:rsidRDefault="000B1269">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（交付決定）</w:t>
      </w:r>
    </w:p>
    <w:p w:rsidR="000B1269" w:rsidRDefault="000B1269">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第９条</w:t>
      </w:r>
      <w:r>
        <w:rPr>
          <w:rFonts w:ascii="ＭＳ 明朝" w:eastAsia="ＭＳ 明朝" w:cs="ＭＳ 明朝" w:hint="eastAsia"/>
          <w:spacing w:val="10"/>
          <w:kern w:val="0"/>
          <w:sz w:val="22"/>
          <w:lang w:val="ja-JP"/>
        </w:rPr>
        <w:t xml:space="preserve">　市長は、助成金の交付申請を受理したときは、これを審査し、助成金を交付することが適当であると認めるときは、助成金の交付を決定し、岩国市中山間地域お助け活動助成金交付決定通知書（様式第４号）により助成対象者に通知するものとする。</w:t>
      </w:r>
    </w:p>
    <w:p w:rsidR="000B1269" w:rsidRDefault="000B1269">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２　市長は、前条の規定による助成金の交付の決定をする場合において、交付の目的を達成するために必要があると認めるときは、次の条件を付することができる。</w:t>
      </w:r>
    </w:p>
    <w:p w:rsidR="000B1269" w:rsidRDefault="000B1269">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１</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草刈りにより刈り取った雑草があるときは、これを適正に処理しなければならない。</w:t>
      </w:r>
    </w:p>
    <w:p w:rsidR="000B1269" w:rsidRDefault="000B1269">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２</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次のいずれかに該当するときは、助成金の交付の決定の全部又は一部を取り消すものとする。この場合において、当該取消しに係る部分に関し、既に助成金が交付されているときは、市長が定める期限内にこれを返還しなければならない。</w:t>
      </w:r>
    </w:p>
    <w:p w:rsidR="000B1269" w:rsidRDefault="000B1269">
      <w:pPr>
        <w:autoSpaceDE w:val="0"/>
        <w:autoSpaceDN w:val="0"/>
        <w:adjustRightInd w:val="0"/>
        <w:spacing w:line="363" w:lineRule="atLeast"/>
        <w:ind w:left="72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ア　助成金の交付に際して付した条件に違反したとき。</w:t>
      </w:r>
    </w:p>
    <w:p w:rsidR="000B1269" w:rsidRDefault="000B1269">
      <w:pPr>
        <w:autoSpaceDE w:val="0"/>
        <w:autoSpaceDN w:val="0"/>
        <w:adjustRightInd w:val="0"/>
        <w:spacing w:line="363" w:lineRule="atLeast"/>
        <w:ind w:left="72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イ　虚偽の届出その他不正の手段により助成金の交付決定又は交付を受けたとき。</w:t>
      </w:r>
    </w:p>
    <w:p w:rsidR="000B1269" w:rsidRDefault="000B1269">
      <w:pPr>
        <w:autoSpaceDE w:val="0"/>
        <w:autoSpaceDN w:val="0"/>
        <w:adjustRightInd w:val="0"/>
        <w:spacing w:line="363" w:lineRule="atLeast"/>
        <w:ind w:left="72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lastRenderedPageBreak/>
        <w:t>ウ　第</w:t>
      </w:r>
      <w:r>
        <w:rPr>
          <w:rFonts w:ascii="ＭＳ 明朝" w:eastAsia="ＭＳ 明朝" w:cs="ＭＳ 明朝"/>
          <w:spacing w:val="10"/>
          <w:kern w:val="0"/>
          <w:sz w:val="22"/>
          <w:lang w:val="ja-JP"/>
        </w:rPr>
        <w:t>11</w:t>
      </w:r>
      <w:r>
        <w:rPr>
          <w:rFonts w:ascii="ＭＳ 明朝" w:eastAsia="ＭＳ 明朝" w:cs="ＭＳ 明朝" w:hint="eastAsia"/>
          <w:spacing w:val="10"/>
          <w:kern w:val="0"/>
          <w:sz w:val="22"/>
          <w:lang w:val="ja-JP"/>
        </w:rPr>
        <w:t>条の規定による事業の中止又は廃止があったとき。</w:t>
      </w:r>
    </w:p>
    <w:p w:rsidR="000B1269" w:rsidRDefault="000B1269">
      <w:pPr>
        <w:autoSpaceDE w:val="0"/>
        <w:autoSpaceDN w:val="0"/>
        <w:adjustRightInd w:val="0"/>
        <w:spacing w:line="363" w:lineRule="atLeast"/>
        <w:ind w:left="72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エ　その他市長が不適当と認めたとき。</w:t>
      </w:r>
    </w:p>
    <w:p w:rsidR="000B1269" w:rsidRDefault="000B1269">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３</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事業計画の内容に変更があるとき、又は事業の中止若しくは廃止をしようとするときは、速やかに市長にその旨を申請又は届け出なければならない。</w:t>
      </w:r>
    </w:p>
    <w:p w:rsidR="000B1269" w:rsidRDefault="000B1269">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４</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事業の実施の際には事業の実施に伴い生ずる事故等に係る損害の負担を担保するために必要な保険等に加入しなければならない。</w:t>
      </w:r>
    </w:p>
    <w:p w:rsidR="000B1269" w:rsidRDefault="000B1269">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５</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事業が完了したときは、速やかにその旨を市長に報告しなければならない。</w:t>
      </w:r>
    </w:p>
    <w:p w:rsidR="000B1269" w:rsidRDefault="000B1269">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６</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当該事業に係る収支について、一切の状況を明らかにする帳簿その他の関係書類を整備しておかなければならない。</w:t>
      </w:r>
    </w:p>
    <w:p w:rsidR="000B1269" w:rsidRDefault="000B1269">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３　市長は、助成金を交付しないことを決定したときは、岩国市中山間地域お助け活動助成金不交付決定通知書（様式第５号）により通知するものとする。</w:t>
      </w:r>
    </w:p>
    <w:p w:rsidR="000B1269" w:rsidRDefault="000B1269">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（事業計画の変更）</w:t>
      </w:r>
    </w:p>
    <w:p w:rsidR="000B1269" w:rsidRDefault="000B1269">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w:t>
      </w:r>
      <w:r>
        <w:rPr>
          <w:rFonts w:ascii="ＭＳ ゴシック" w:eastAsia="ＭＳ ゴシック" w:cs="ＭＳ ゴシック"/>
          <w:spacing w:val="10"/>
          <w:kern w:val="0"/>
          <w:sz w:val="22"/>
          <w:lang w:val="ja-JP"/>
        </w:rPr>
        <w:t>10</w:t>
      </w:r>
      <w:r>
        <w:rPr>
          <w:rFonts w:ascii="ＭＳ ゴシック" w:eastAsia="ＭＳ ゴシック" w:cs="ＭＳ ゴシック" w:hint="eastAsia"/>
          <w:spacing w:val="10"/>
          <w:kern w:val="0"/>
          <w:sz w:val="22"/>
          <w:lang w:val="ja-JP"/>
        </w:rPr>
        <w:t>条</w:t>
      </w:r>
      <w:r>
        <w:rPr>
          <w:rFonts w:ascii="ＭＳ 明朝" w:eastAsia="ＭＳ 明朝" w:cs="ＭＳ 明朝" w:hint="eastAsia"/>
          <w:spacing w:val="10"/>
          <w:kern w:val="0"/>
          <w:sz w:val="22"/>
          <w:lang w:val="ja-JP"/>
        </w:rPr>
        <w:t xml:space="preserve">　事業計画の変更申請に使用する書類は、次のとおりとする。</w:t>
      </w:r>
    </w:p>
    <w:p w:rsidR="000B1269" w:rsidRDefault="000B1269">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１</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岩国市中山間地域お助け活動助成金事業計画変更承認申請書（様式第６号）</w:t>
      </w:r>
    </w:p>
    <w:p w:rsidR="000B1269" w:rsidRDefault="000B1269">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２</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事業計画書（事業変更計画書）</w:t>
      </w:r>
    </w:p>
    <w:p w:rsidR="000B1269" w:rsidRDefault="000B1269">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２　市長は、事業計画の変更申請を受理した場合において、助成金の交付の決定額を変更する必要があると認めるときは、岩国市中山間地域お助け活動助成金事業計画変更承認書（様式第７号）により通知するものとする。</w:t>
      </w:r>
    </w:p>
    <w:p w:rsidR="000B1269" w:rsidRDefault="000B1269">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３　市長は、事業計画を変更しようとする内容が軽微なものであると認めるときは、第１項の書類の提出を省略するよう助成対象者に指導することができる。</w:t>
      </w:r>
    </w:p>
    <w:p w:rsidR="000B1269" w:rsidRDefault="000B1269">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（事業の中止又は廃止）</w:t>
      </w:r>
    </w:p>
    <w:p w:rsidR="000B1269" w:rsidRDefault="000B1269">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w:t>
      </w:r>
      <w:r>
        <w:rPr>
          <w:rFonts w:ascii="ＭＳ ゴシック" w:eastAsia="ＭＳ ゴシック" w:cs="ＭＳ ゴシック"/>
          <w:spacing w:val="10"/>
          <w:kern w:val="0"/>
          <w:sz w:val="22"/>
          <w:lang w:val="ja-JP"/>
        </w:rPr>
        <w:t>11</w:t>
      </w:r>
      <w:r>
        <w:rPr>
          <w:rFonts w:ascii="ＭＳ ゴシック" w:eastAsia="ＭＳ ゴシック" w:cs="ＭＳ ゴシック" w:hint="eastAsia"/>
          <w:spacing w:val="10"/>
          <w:kern w:val="0"/>
          <w:sz w:val="22"/>
          <w:lang w:val="ja-JP"/>
        </w:rPr>
        <w:t>条</w:t>
      </w:r>
      <w:r>
        <w:rPr>
          <w:rFonts w:ascii="ＭＳ 明朝" w:eastAsia="ＭＳ 明朝" w:cs="ＭＳ 明朝" w:hint="eastAsia"/>
          <w:spacing w:val="10"/>
          <w:kern w:val="0"/>
          <w:sz w:val="22"/>
          <w:lang w:val="ja-JP"/>
        </w:rPr>
        <w:t xml:space="preserve">　事業の中止又は廃止の届出に使用する書類は、岩国市中山間地域お助け活動助成金事業中止（廃止）届出書（様式第８号）とする。</w:t>
      </w:r>
    </w:p>
    <w:p w:rsidR="000B1269" w:rsidRDefault="000B1269">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（実績報告）</w:t>
      </w:r>
    </w:p>
    <w:p w:rsidR="000B1269" w:rsidRDefault="000B1269">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w:t>
      </w:r>
      <w:r>
        <w:rPr>
          <w:rFonts w:ascii="ＭＳ ゴシック" w:eastAsia="ＭＳ ゴシック" w:cs="ＭＳ ゴシック"/>
          <w:spacing w:val="10"/>
          <w:kern w:val="0"/>
          <w:sz w:val="22"/>
          <w:lang w:val="ja-JP"/>
        </w:rPr>
        <w:t>12</w:t>
      </w:r>
      <w:r>
        <w:rPr>
          <w:rFonts w:ascii="ＭＳ ゴシック" w:eastAsia="ＭＳ ゴシック" w:cs="ＭＳ ゴシック" w:hint="eastAsia"/>
          <w:spacing w:val="10"/>
          <w:kern w:val="0"/>
          <w:sz w:val="22"/>
          <w:lang w:val="ja-JP"/>
        </w:rPr>
        <w:t>条</w:t>
      </w:r>
      <w:r>
        <w:rPr>
          <w:rFonts w:ascii="ＭＳ 明朝" w:eastAsia="ＭＳ 明朝" w:cs="ＭＳ 明朝" w:hint="eastAsia"/>
          <w:spacing w:val="10"/>
          <w:kern w:val="0"/>
          <w:sz w:val="22"/>
          <w:lang w:val="ja-JP"/>
        </w:rPr>
        <w:t xml:space="preserve">　事業の実績報告に使用する書類は、次のとおりとする。</w:t>
      </w:r>
    </w:p>
    <w:p w:rsidR="000B1269" w:rsidRDefault="000B1269">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１</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岩国市中山間地域お助け活動助成金事業実績報告書（様式第９号）</w:t>
      </w:r>
    </w:p>
    <w:p w:rsidR="000B1269" w:rsidRDefault="000B1269">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２</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事業実施状況報告書（様式第</w:t>
      </w:r>
      <w:r>
        <w:rPr>
          <w:rFonts w:ascii="ＭＳ 明朝" w:eastAsia="ＭＳ 明朝" w:cs="ＭＳ 明朝"/>
          <w:spacing w:val="10"/>
          <w:kern w:val="0"/>
          <w:sz w:val="22"/>
          <w:lang w:val="ja-JP"/>
        </w:rPr>
        <w:t>10</w:t>
      </w:r>
      <w:r>
        <w:rPr>
          <w:rFonts w:ascii="ＭＳ 明朝" w:eastAsia="ＭＳ 明朝" w:cs="ＭＳ 明朝" w:hint="eastAsia"/>
          <w:spacing w:val="10"/>
          <w:kern w:val="0"/>
          <w:sz w:val="22"/>
          <w:lang w:val="ja-JP"/>
        </w:rPr>
        <w:t>号）</w:t>
      </w:r>
    </w:p>
    <w:p w:rsidR="000B1269" w:rsidRDefault="000B1269">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３</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前２号に掲げるもののほか、市長が必要と認める書類</w:t>
      </w:r>
    </w:p>
    <w:p w:rsidR="000B1269" w:rsidRDefault="000B1269">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（助成金の額の確定）</w:t>
      </w:r>
    </w:p>
    <w:p w:rsidR="000B1269" w:rsidRDefault="000B1269">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w:t>
      </w:r>
      <w:r>
        <w:rPr>
          <w:rFonts w:ascii="ＭＳ ゴシック" w:eastAsia="ＭＳ ゴシック" w:cs="ＭＳ ゴシック"/>
          <w:spacing w:val="10"/>
          <w:kern w:val="0"/>
          <w:sz w:val="22"/>
          <w:lang w:val="ja-JP"/>
        </w:rPr>
        <w:t>13</w:t>
      </w:r>
      <w:r>
        <w:rPr>
          <w:rFonts w:ascii="ＭＳ ゴシック" w:eastAsia="ＭＳ ゴシック" w:cs="ＭＳ ゴシック" w:hint="eastAsia"/>
          <w:spacing w:val="10"/>
          <w:kern w:val="0"/>
          <w:sz w:val="22"/>
          <w:lang w:val="ja-JP"/>
        </w:rPr>
        <w:t>条</w:t>
      </w:r>
      <w:r>
        <w:rPr>
          <w:rFonts w:ascii="ＭＳ 明朝" w:eastAsia="ＭＳ 明朝" w:cs="ＭＳ 明朝" w:hint="eastAsia"/>
          <w:spacing w:val="10"/>
          <w:kern w:val="0"/>
          <w:sz w:val="22"/>
          <w:lang w:val="ja-JP"/>
        </w:rPr>
        <w:t xml:space="preserve">　市長は、実績報告を受理したときは、その内容を審査の上、助成金の額を確定し、岩国市中山間地域お助け活動助成金確定通知書（様式第</w:t>
      </w:r>
      <w:r>
        <w:rPr>
          <w:rFonts w:ascii="ＭＳ 明朝" w:eastAsia="ＭＳ 明朝" w:cs="ＭＳ 明朝"/>
          <w:spacing w:val="10"/>
          <w:kern w:val="0"/>
          <w:sz w:val="22"/>
          <w:lang w:val="ja-JP"/>
        </w:rPr>
        <w:t>11</w:t>
      </w:r>
      <w:r>
        <w:rPr>
          <w:rFonts w:ascii="ＭＳ 明朝" w:eastAsia="ＭＳ 明朝" w:cs="ＭＳ 明朝" w:hint="eastAsia"/>
          <w:spacing w:val="10"/>
          <w:kern w:val="0"/>
          <w:sz w:val="22"/>
          <w:lang w:val="ja-JP"/>
        </w:rPr>
        <w:t>号）により助成対象者に通知するものとする。</w:t>
      </w:r>
    </w:p>
    <w:p w:rsidR="000B1269" w:rsidRDefault="000B1269">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（助成金の請求及び交付）</w:t>
      </w:r>
    </w:p>
    <w:p w:rsidR="000B1269" w:rsidRDefault="000B1269">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w:t>
      </w:r>
      <w:r>
        <w:rPr>
          <w:rFonts w:ascii="ＭＳ ゴシック" w:eastAsia="ＭＳ ゴシック" w:cs="ＭＳ ゴシック"/>
          <w:spacing w:val="10"/>
          <w:kern w:val="0"/>
          <w:sz w:val="22"/>
          <w:lang w:val="ja-JP"/>
        </w:rPr>
        <w:t>14</w:t>
      </w:r>
      <w:r>
        <w:rPr>
          <w:rFonts w:ascii="ＭＳ ゴシック" w:eastAsia="ＭＳ ゴシック" w:cs="ＭＳ ゴシック" w:hint="eastAsia"/>
          <w:spacing w:val="10"/>
          <w:kern w:val="0"/>
          <w:sz w:val="22"/>
          <w:lang w:val="ja-JP"/>
        </w:rPr>
        <w:t>条</w:t>
      </w:r>
      <w:r>
        <w:rPr>
          <w:rFonts w:ascii="ＭＳ 明朝" w:eastAsia="ＭＳ 明朝" w:cs="ＭＳ 明朝" w:hint="eastAsia"/>
          <w:spacing w:val="10"/>
          <w:kern w:val="0"/>
          <w:sz w:val="22"/>
          <w:lang w:val="ja-JP"/>
        </w:rPr>
        <w:t xml:space="preserve">　助成金の交付請求に使用する書類は、岩国市中山間地域お助け活動助成金精算払請求書（様式第</w:t>
      </w:r>
      <w:r>
        <w:rPr>
          <w:rFonts w:ascii="ＭＳ 明朝" w:eastAsia="ＭＳ 明朝" w:cs="ＭＳ 明朝"/>
          <w:spacing w:val="10"/>
          <w:kern w:val="0"/>
          <w:sz w:val="22"/>
          <w:lang w:val="ja-JP"/>
        </w:rPr>
        <w:t>12</w:t>
      </w:r>
      <w:r>
        <w:rPr>
          <w:rFonts w:ascii="ＭＳ 明朝" w:eastAsia="ＭＳ 明朝" w:cs="ＭＳ 明朝" w:hint="eastAsia"/>
          <w:spacing w:val="10"/>
          <w:kern w:val="0"/>
          <w:sz w:val="22"/>
          <w:lang w:val="ja-JP"/>
        </w:rPr>
        <w:t>号）とする。</w:t>
      </w:r>
    </w:p>
    <w:p w:rsidR="000B1269" w:rsidRDefault="000B1269">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２　市長は、事業の遂行上必要があると認めるときは、助成金の交付の決定額の範囲内で概算払により助成金を交付することができる。この場合において、助成金の概算払の請求に使用する書類は、岩国市中山間地域お助け活動助成金概算払請求書（様式第</w:t>
      </w:r>
      <w:r>
        <w:rPr>
          <w:rFonts w:ascii="ＭＳ 明朝" w:eastAsia="ＭＳ 明朝" w:cs="ＭＳ 明朝"/>
          <w:spacing w:val="10"/>
          <w:kern w:val="0"/>
          <w:sz w:val="22"/>
          <w:lang w:val="ja-JP"/>
        </w:rPr>
        <w:t>12</w:t>
      </w:r>
      <w:r>
        <w:rPr>
          <w:rFonts w:ascii="ＭＳ 明朝" w:eastAsia="ＭＳ 明朝" w:cs="ＭＳ 明朝" w:hint="eastAsia"/>
          <w:spacing w:val="10"/>
          <w:kern w:val="0"/>
          <w:sz w:val="22"/>
          <w:lang w:val="ja-JP"/>
        </w:rPr>
        <w:t>号）とする。</w:t>
      </w:r>
    </w:p>
    <w:p w:rsidR="000B1269" w:rsidRDefault="000B1269">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（助成金の交付の決定の取消し等）</w:t>
      </w:r>
    </w:p>
    <w:p w:rsidR="000B1269" w:rsidRDefault="000B1269">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lastRenderedPageBreak/>
        <w:t>第</w:t>
      </w:r>
      <w:r>
        <w:rPr>
          <w:rFonts w:ascii="ＭＳ ゴシック" w:eastAsia="ＭＳ ゴシック" w:cs="ＭＳ ゴシック"/>
          <w:spacing w:val="10"/>
          <w:kern w:val="0"/>
          <w:sz w:val="22"/>
          <w:lang w:val="ja-JP"/>
        </w:rPr>
        <w:t>15</w:t>
      </w:r>
      <w:r>
        <w:rPr>
          <w:rFonts w:ascii="ＭＳ ゴシック" w:eastAsia="ＭＳ ゴシック" w:cs="ＭＳ ゴシック" w:hint="eastAsia"/>
          <w:spacing w:val="10"/>
          <w:kern w:val="0"/>
          <w:sz w:val="22"/>
          <w:lang w:val="ja-JP"/>
        </w:rPr>
        <w:t>条</w:t>
      </w:r>
      <w:r>
        <w:rPr>
          <w:rFonts w:ascii="ＭＳ 明朝" w:eastAsia="ＭＳ 明朝" w:cs="ＭＳ 明朝" w:hint="eastAsia"/>
          <w:spacing w:val="10"/>
          <w:kern w:val="0"/>
          <w:sz w:val="22"/>
          <w:lang w:val="ja-JP"/>
        </w:rPr>
        <w:t xml:space="preserve">　市長は、助成対象者が助成金の交付に際して付した条件に違反したときは、是正するよう指導し、又は助成金の交付の決定の全部若しくは一部を取り消すことができる。</w:t>
      </w:r>
    </w:p>
    <w:p w:rsidR="000B1269" w:rsidRDefault="000B1269">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２　市長は、前項の規定により助成金の交付の決定を取り消した場合において、当該取消しに係る部分に関し、既に助成金が交付されているときは、助成対象者に対し、期限を定めて、その返還を命ずるものとする。</w:t>
      </w:r>
    </w:p>
    <w:p w:rsidR="000B1269" w:rsidRDefault="000B1269">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３　市長は、助成対象者に交付すべき助成金の額を確定した場合において、既にその額を超える助成金が概算払により交付されているときは、助成対象者に対し、期限を定めて、その超える額に相当する金額の返還を命ずるものとする。</w:t>
      </w:r>
    </w:p>
    <w:p w:rsidR="000B1269" w:rsidRDefault="000B1269">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（調査等）</w:t>
      </w:r>
    </w:p>
    <w:p w:rsidR="000B1269" w:rsidRDefault="000B1269">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w:t>
      </w:r>
      <w:r>
        <w:rPr>
          <w:rFonts w:ascii="ＭＳ ゴシック" w:eastAsia="ＭＳ ゴシック" w:cs="ＭＳ ゴシック"/>
          <w:spacing w:val="10"/>
          <w:kern w:val="0"/>
          <w:sz w:val="22"/>
          <w:lang w:val="ja-JP"/>
        </w:rPr>
        <w:t>16</w:t>
      </w:r>
      <w:r>
        <w:rPr>
          <w:rFonts w:ascii="ＭＳ ゴシック" w:eastAsia="ＭＳ ゴシック" w:cs="ＭＳ ゴシック" w:hint="eastAsia"/>
          <w:spacing w:val="10"/>
          <w:kern w:val="0"/>
          <w:sz w:val="22"/>
          <w:lang w:val="ja-JP"/>
        </w:rPr>
        <w:t>条</w:t>
      </w:r>
      <w:r>
        <w:rPr>
          <w:rFonts w:ascii="ＭＳ 明朝" w:eastAsia="ＭＳ 明朝" w:cs="ＭＳ 明朝" w:hint="eastAsia"/>
          <w:spacing w:val="10"/>
          <w:kern w:val="0"/>
          <w:sz w:val="22"/>
          <w:lang w:val="ja-JP"/>
        </w:rPr>
        <w:t xml:space="preserve">　市長は、助成金の交付の目的を達成するために必要があると認めるときは、助成対象者に対し報告を求め、又は職員をして帳簿書類等を調査させ、若しくは関係者に対し質問させることができる。</w:t>
      </w:r>
    </w:p>
    <w:p w:rsidR="000B1269" w:rsidRDefault="000B1269">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（その他）</w:t>
      </w:r>
    </w:p>
    <w:p w:rsidR="000B1269" w:rsidRDefault="000B1269">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w:t>
      </w:r>
      <w:r>
        <w:rPr>
          <w:rFonts w:ascii="ＭＳ ゴシック" w:eastAsia="ＭＳ ゴシック" w:cs="ＭＳ ゴシック"/>
          <w:spacing w:val="10"/>
          <w:kern w:val="0"/>
          <w:sz w:val="22"/>
          <w:lang w:val="ja-JP"/>
        </w:rPr>
        <w:t>17</w:t>
      </w:r>
      <w:r>
        <w:rPr>
          <w:rFonts w:ascii="ＭＳ ゴシック" w:eastAsia="ＭＳ ゴシック" w:cs="ＭＳ ゴシック" w:hint="eastAsia"/>
          <w:spacing w:val="10"/>
          <w:kern w:val="0"/>
          <w:sz w:val="22"/>
          <w:lang w:val="ja-JP"/>
        </w:rPr>
        <w:t>条</w:t>
      </w:r>
      <w:r>
        <w:rPr>
          <w:rFonts w:ascii="ＭＳ 明朝" w:eastAsia="ＭＳ 明朝" w:cs="ＭＳ 明朝" w:hint="eastAsia"/>
          <w:spacing w:val="10"/>
          <w:kern w:val="0"/>
          <w:sz w:val="22"/>
          <w:lang w:val="ja-JP"/>
        </w:rPr>
        <w:t xml:space="preserve">　この要綱に定めるもののほか、必要な事項は、市長が別に定める。</w:t>
      </w:r>
    </w:p>
    <w:p w:rsidR="000B1269" w:rsidRDefault="000B1269">
      <w:pPr>
        <w:autoSpaceDE w:val="0"/>
        <w:autoSpaceDN w:val="0"/>
        <w:adjustRightInd w:val="0"/>
        <w:spacing w:line="363" w:lineRule="atLeast"/>
        <w:ind w:left="72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附　則</w:t>
      </w:r>
    </w:p>
    <w:p w:rsidR="000B1269" w:rsidRDefault="000B1269">
      <w:pPr>
        <w:autoSpaceDE w:val="0"/>
        <w:autoSpaceDN w:val="0"/>
        <w:adjustRightInd w:val="0"/>
        <w:spacing w:line="363" w:lineRule="atLeast"/>
        <w:ind w:firstLine="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この要綱は、平成</w:t>
      </w:r>
      <w:r>
        <w:rPr>
          <w:rFonts w:ascii="ＭＳ 明朝" w:eastAsia="ＭＳ 明朝" w:cs="ＭＳ 明朝"/>
          <w:spacing w:val="10"/>
          <w:kern w:val="0"/>
          <w:sz w:val="22"/>
          <w:lang w:val="ja-JP"/>
        </w:rPr>
        <w:t>27</w:t>
      </w:r>
      <w:r>
        <w:rPr>
          <w:rFonts w:ascii="ＭＳ 明朝" w:eastAsia="ＭＳ 明朝" w:cs="ＭＳ 明朝" w:hint="eastAsia"/>
          <w:spacing w:val="10"/>
          <w:kern w:val="0"/>
          <w:sz w:val="22"/>
          <w:lang w:val="ja-JP"/>
        </w:rPr>
        <w:t>年６月１日から施行する。</w:t>
      </w:r>
    </w:p>
    <w:p w:rsidR="000B1269" w:rsidRDefault="000B1269">
      <w:pPr>
        <w:autoSpaceDE w:val="0"/>
        <w:autoSpaceDN w:val="0"/>
        <w:adjustRightInd w:val="0"/>
        <w:spacing w:line="363" w:lineRule="atLeast"/>
        <w:ind w:left="1680" w:hanging="96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附　則</w:t>
      </w:r>
      <w:r>
        <w:rPr>
          <w:rFonts w:ascii="ＭＳ 明朝" w:eastAsia="ＭＳ 明朝" w:cs="ＭＳ 明朝" w:hint="eastAsia"/>
          <w:spacing w:val="10"/>
          <w:kern w:val="0"/>
          <w:sz w:val="22"/>
          <w:lang w:val="ja-JP"/>
        </w:rPr>
        <w:t>（令和２年４月１日要綱第</w:t>
      </w:r>
      <w:r>
        <w:rPr>
          <w:rFonts w:ascii="ＭＳ 明朝" w:eastAsia="ＭＳ 明朝" w:cs="ＭＳ 明朝"/>
          <w:spacing w:val="10"/>
          <w:kern w:val="0"/>
          <w:sz w:val="22"/>
          <w:lang w:val="ja-JP"/>
        </w:rPr>
        <w:t>21</w:t>
      </w:r>
      <w:r>
        <w:rPr>
          <w:rFonts w:ascii="ＭＳ 明朝" w:eastAsia="ＭＳ 明朝" w:cs="ＭＳ 明朝" w:hint="eastAsia"/>
          <w:spacing w:val="10"/>
          <w:kern w:val="0"/>
          <w:sz w:val="22"/>
          <w:lang w:val="ja-JP"/>
        </w:rPr>
        <w:t>号）</w:t>
      </w:r>
    </w:p>
    <w:p w:rsidR="000B1269" w:rsidRDefault="000B1269">
      <w:pPr>
        <w:autoSpaceDE w:val="0"/>
        <w:autoSpaceDN w:val="0"/>
        <w:adjustRightInd w:val="0"/>
        <w:spacing w:line="363" w:lineRule="atLeast"/>
        <w:ind w:firstLine="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この要綱は、令和２年４月１日から施行する。</w:t>
      </w:r>
    </w:p>
    <w:p w:rsidR="000B1269" w:rsidRDefault="000B1269">
      <w:pPr>
        <w:autoSpaceDE w:val="0"/>
        <w:autoSpaceDN w:val="0"/>
        <w:adjustRightInd w:val="0"/>
        <w:spacing w:line="363" w:lineRule="atLeast"/>
        <w:ind w:left="1680" w:hanging="96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附　則</w:t>
      </w:r>
      <w:r>
        <w:rPr>
          <w:rFonts w:ascii="ＭＳ 明朝" w:eastAsia="ＭＳ 明朝" w:cs="ＭＳ 明朝" w:hint="eastAsia"/>
          <w:spacing w:val="10"/>
          <w:kern w:val="0"/>
          <w:sz w:val="22"/>
          <w:lang w:val="ja-JP"/>
        </w:rPr>
        <w:t>（令和４年２月１日要綱第</w:t>
      </w:r>
      <w:r>
        <w:rPr>
          <w:rFonts w:ascii="ＭＳ 明朝" w:eastAsia="ＭＳ 明朝" w:cs="ＭＳ 明朝"/>
          <w:spacing w:val="10"/>
          <w:kern w:val="0"/>
          <w:sz w:val="22"/>
          <w:lang w:val="ja-JP"/>
        </w:rPr>
        <w:t>20</w:t>
      </w:r>
      <w:r>
        <w:rPr>
          <w:rFonts w:ascii="ＭＳ 明朝" w:eastAsia="ＭＳ 明朝" w:cs="ＭＳ 明朝" w:hint="eastAsia"/>
          <w:spacing w:val="10"/>
          <w:kern w:val="0"/>
          <w:sz w:val="22"/>
          <w:lang w:val="ja-JP"/>
        </w:rPr>
        <w:t>号）</w:t>
      </w:r>
    </w:p>
    <w:p w:rsidR="000B1269" w:rsidRDefault="000B1269">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（施行期日）</w:t>
      </w:r>
    </w:p>
    <w:p w:rsidR="000B1269" w:rsidRDefault="000B1269">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１　この要綱は、令和</w:t>
      </w:r>
      <w:r w:rsidR="0096280A">
        <w:rPr>
          <w:rFonts w:ascii="ＭＳ 明朝" w:eastAsia="ＭＳ 明朝" w:cs="ＭＳ 明朝" w:hint="eastAsia"/>
          <w:spacing w:val="10"/>
          <w:kern w:val="0"/>
          <w:sz w:val="22"/>
          <w:lang w:val="ja-JP"/>
        </w:rPr>
        <w:t>５</w:t>
      </w:r>
      <w:r>
        <w:rPr>
          <w:rFonts w:ascii="ＭＳ 明朝" w:eastAsia="ＭＳ 明朝" w:cs="ＭＳ 明朝" w:hint="eastAsia"/>
          <w:spacing w:val="10"/>
          <w:kern w:val="0"/>
          <w:sz w:val="22"/>
          <w:lang w:val="ja-JP"/>
        </w:rPr>
        <w:t>年</w:t>
      </w:r>
      <w:r w:rsidR="0096280A">
        <w:rPr>
          <w:rFonts w:ascii="ＭＳ 明朝" w:eastAsia="ＭＳ 明朝" w:cs="ＭＳ 明朝" w:hint="eastAsia"/>
          <w:spacing w:val="10"/>
          <w:kern w:val="0"/>
          <w:sz w:val="22"/>
          <w:lang w:val="ja-JP"/>
        </w:rPr>
        <w:t>４</w:t>
      </w:r>
      <w:r>
        <w:rPr>
          <w:rFonts w:ascii="ＭＳ 明朝" w:eastAsia="ＭＳ 明朝" w:cs="ＭＳ 明朝" w:hint="eastAsia"/>
          <w:spacing w:val="10"/>
          <w:kern w:val="0"/>
          <w:sz w:val="22"/>
          <w:lang w:val="ja-JP"/>
        </w:rPr>
        <w:t>月１日から施行する。</w:t>
      </w:r>
    </w:p>
    <w:p w:rsidR="000B1269" w:rsidRDefault="000B1269">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（経過措置）</w:t>
      </w:r>
    </w:p>
    <w:p w:rsidR="000B1269" w:rsidRDefault="000B1269">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２　この要綱の施行の際現にこの要綱による改正前の岩国市中山間地域お助け活動助成金交付要綱（以下「改正前の要綱」という。）第８条、第</w:t>
      </w:r>
      <w:r>
        <w:rPr>
          <w:rFonts w:ascii="ＭＳ 明朝" w:eastAsia="ＭＳ 明朝" w:cs="ＭＳ 明朝"/>
          <w:spacing w:val="10"/>
          <w:kern w:val="0"/>
          <w:sz w:val="22"/>
          <w:lang w:val="ja-JP"/>
        </w:rPr>
        <w:t>12</w:t>
      </w:r>
      <w:r>
        <w:rPr>
          <w:rFonts w:ascii="ＭＳ 明朝" w:eastAsia="ＭＳ 明朝" w:cs="ＭＳ 明朝" w:hint="eastAsia"/>
          <w:spacing w:val="10"/>
          <w:kern w:val="0"/>
          <w:sz w:val="22"/>
          <w:lang w:val="ja-JP"/>
        </w:rPr>
        <w:t>条及び第</w:t>
      </w:r>
      <w:r>
        <w:rPr>
          <w:rFonts w:ascii="ＭＳ 明朝" w:eastAsia="ＭＳ 明朝" w:cs="ＭＳ 明朝"/>
          <w:spacing w:val="10"/>
          <w:kern w:val="0"/>
          <w:sz w:val="22"/>
          <w:lang w:val="ja-JP"/>
        </w:rPr>
        <w:t>14</w:t>
      </w:r>
      <w:r>
        <w:rPr>
          <w:rFonts w:ascii="ＭＳ 明朝" w:eastAsia="ＭＳ 明朝" w:cs="ＭＳ 明朝" w:hint="eastAsia"/>
          <w:spacing w:val="10"/>
          <w:kern w:val="0"/>
          <w:sz w:val="22"/>
          <w:lang w:val="ja-JP"/>
        </w:rPr>
        <w:t>条の規定によりされた申請等は、この要綱による改正後の岩国市中山間地域お助け活動助成金交付要綱第８条、第</w:t>
      </w:r>
      <w:r>
        <w:rPr>
          <w:rFonts w:ascii="ＭＳ 明朝" w:eastAsia="ＭＳ 明朝" w:cs="ＭＳ 明朝"/>
          <w:spacing w:val="10"/>
          <w:kern w:val="0"/>
          <w:sz w:val="22"/>
          <w:lang w:val="ja-JP"/>
        </w:rPr>
        <w:t>12</w:t>
      </w:r>
      <w:r>
        <w:rPr>
          <w:rFonts w:ascii="ＭＳ 明朝" w:eastAsia="ＭＳ 明朝" w:cs="ＭＳ 明朝" w:hint="eastAsia"/>
          <w:spacing w:val="10"/>
          <w:kern w:val="0"/>
          <w:sz w:val="22"/>
          <w:lang w:val="ja-JP"/>
        </w:rPr>
        <w:t>条及び第</w:t>
      </w:r>
      <w:r>
        <w:rPr>
          <w:rFonts w:ascii="ＭＳ 明朝" w:eastAsia="ＭＳ 明朝" w:cs="ＭＳ 明朝"/>
          <w:spacing w:val="10"/>
          <w:kern w:val="0"/>
          <w:sz w:val="22"/>
          <w:lang w:val="ja-JP"/>
        </w:rPr>
        <w:t>14</w:t>
      </w:r>
      <w:r>
        <w:rPr>
          <w:rFonts w:ascii="ＭＳ 明朝" w:eastAsia="ＭＳ 明朝" w:cs="ＭＳ 明朝" w:hint="eastAsia"/>
          <w:spacing w:val="10"/>
          <w:kern w:val="0"/>
          <w:sz w:val="22"/>
          <w:lang w:val="ja-JP"/>
        </w:rPr>
        <w:t>条の規定によりされた申請等とみなす。</w:t>
      </w:r>
    </w:p>
    <w:p w:rsidR="000B1269" w:rsidRDefault="000B1269">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３　この要綱の施行の際、改正前の要綱による用紙で、現に残存するものは、所要の修正を加え、なお使用することができる。</w:t>
      </w:r>
    </w:p>
    <w:p w:rsidR="000B1269" w:rsidRDefault="000B1269">
      <w:pPr>
        <w:keepNext/>
        <w:autoSpaceDE w:val="0"/>
        <w:autoSpaceDN w:val="0"/>
        <w:adjustRightInd w:val="0"/>
        <w:spacing w:line="363" w:lineRule="atLeast"/>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別表第１</w:t>
      </w:r>
      <w:r>
        <w:rPr>
          <w:rFonts w:ascii="ＭＳ 明朝" w:eastAsia="ＭＳ 明朝" w:cs="ＭＳ 明朝" w:hint="eastAsia"/>
          <w:spacing w:val="10"/>
          <w:kern w:val="0"/>
          <w:sz w:val="22"/>
          <w:lang w:val="ja-JP"/>
        </w:rPr>
        <w:t>（第５条関係）</w:t>
      </w:r>
    </w:p>
    <w:p w:rsidR="000B1269" w:rsidRDefault="000B1269">
      <w:pPr>
        <w:keepNext/>
        <w:autoSpaceDE w:val="0"/>
        <w:autoSpaceDN w:val="0"/>
        <w:adjustRightInd w:val="0"/>
        <w:spacing w:line="363" w:lineRule="atLeas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助成対象経費</w:t>
      </w:r>
    </w:p>
    <w:tbl>
      <w:tblPr>
        <w:tblW w:w="0" w:type="auto"/>
        <w:tblInd w:w="8" w:type="dxa"/>
        <w:tblLayout w:type="fixed"/>
        <w:tblCellMar>
          <w:left w:w="0" w:type="dxa"/>
          <w:right w:w="0" w:type="dxa"/>
        </w:tblCellMar>
        <w:tblLook w:val="0000" w:firstRow="0" w:lastRow="0" w:firstColumn="0" w:lastColumn="0" w:noHBand="0" w:noVBand="0"/>
      </w:tblPr>
      <w:tblGrid>
        <w:gridCol w:w="1383"/>
        <w:gridCol w:w="7836"/>
      </w:tblGrid>
      <w:tr w:rsidR="000B1269">
        <w:tblPrEx>
          <w:tblCellMar>
            <w:top w:w="0" w:type="dxa"/>
            <w:left w:w="0" w:type="dxa"/>
            <w:bottom w:w="0" w:type="dxa"/>
            <w:right w:w="0" w:type="dxa"/>
          </w:tblCellMar>
        </w:tblPrEx>
        <w:tc>
          <w:tcPr>
            <w:tcW w:w="1383" w:type="dxa"/>
            <w:tcBorders>
              <w:top w:val="single" w:sz="6" w:space="0" w:color="auto"/>
              <w:left w:val="single" w:sz="6" w:space="0" w:color="auto"/>
              <w:bottom w:val="single" w:sz="6" w:space="0" w:color="auto"/>
              <w:right w:val="single" w:sz="6" w:space="0" w:color="auto"/>
            </w:tcBorders>
            <w:shd w:val="clear" w:color="auto" w:fill="FFFFFF"/>
          </w:tcPr>
          <w:p w:rsidR="000B1269" w:rsidRDefault="000B1269">
            <w:pPr>
              <w:autoSpaceDE w:val="0"/>
              <w:autoSpaceDN w:val="0"/>
              <w:adjustRightInd w:val="0"/>
              <w:spacing w:line="363" w:lineRule="atLeast"/>
              <w:jc w:val="center"/>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科目</w:t>
            </w:r>
          </w:p>
        </w:tc>
        <w:tc>
          <w:tcPr>
            <w:tcW w:w="7836" w:type="dxa"/>
            <w:tcBorders>
              <w:top w:val="single" w:sz="6" w:space="0" w:color="auto"/>
              <w:left w:val="single" w:sz="6" w:space="0" w:color="auto"/>
              <w:bottom w:val="single" w:sz="6" w:space="0" w:color="auto"/>
              <w:right w:val="single" w:sz="6" w:space="0" w:color="auto"/>
            </w:tcBorders>
            <w:shd w:val="clear" w:color="auto" w:fill="FFFFFF"/>
          </w:tcPr>
          <w:p w:rsidR="000B1269" w:rsidRDefault="000B1269">
            <w:pPr>
              <w:autoSpaceDE w:val="0"/>
              <w:autoSpaceDN w:val="0"/>
              <w:adjustRightInd w:val="0"/>
              <w:spacing w:line="363" w:lineRule="atLeast"/>
              <w:jc w:val="center"/>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経費の内容</w:t>
            </w:r>
          </w:p>
        </w:tc>
      </w:tr>
      <w:tr w:rsidR="000B1269">
        <w:tblPrEx>
          <w:tblCellMar>
            <w:top w:w="0" w:type="dxa"/>
            <w:left w:w="0" w:type="dxa"/>
            <w:bottom w:w="0" w:type="dxa"/>
            <w:right w:w="0" w:type="dxa"/>
          </w:tblCellMar>
        </w:tblPrEx>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rsidR="000B1269" w:rsidRDefault="000B1269">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旅費</w:t>
            </w:r>
          </w:p>
        </w:tc>
        <w:tc>
          <w:tcPr>
            <w:tcW w:w="7836" w:type="dxa"/>
            <w:tcBorders>
              <w:top w:val="single" w:sz="6" w:space="0" w:color="auto"/>
              <w:left w:val="single" w:sz="6" w:space="0" w:color="auto"/>
              <w:bottom w:val="single" w:sz="6" w:space="0" w:color="auto"/>
              <w:right w:val="single" w:sz="6" w:space="0" w:color="auto"/>
            </w:tcBorders>
            <w:shd w:val="clear" w:color="auto" w:fill="FFFFFF"/>
          </w:tcPr>
          <w:p w:rsidR="000B1269" w:rsidRDefault="000B1269">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交通費（鉄道、バス及び船の運賃等の経費）</w:t>
            </w:r>
          </w:p>
        </w:tc>
      </w:tr>
      <w:tr w:rsidR="000B1269">
        <w:tblPrEx>
          <w:tblCellMar>
            <w:top w:w="0" w:type="dxa"/>
            <w:left w:w="0" w:type="dxa"/>
            <w:bottom w:w="0" w:type="dxa"/>
            <w:right w:w="0" w:type="dxa"/>
          </w:tblCellMar>
        </w:tblPrEx>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rsidR="000B1269" w:rsidRDefault="000B1269">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消耗品費</w:t>
            </w:r>
          </w:p>
        </w:tc>
        <w:tc>
          <w:tcPr>
            <w:tcW w:w="7836" w:type="dxa"/>
            <w:tcBorders>
              <w:top w:val="single" w:sz="6" w:space="0" w:color="auto"/>
              <w:left w:val="single" w:sz="6" w:space="0" w:color="auto"/>
              <w:bottom w:val="single" w:sz="6" w:space="0" w:color="auto"/>
              <w:right w:val="single" w:sz="6" w:space="0" w:color="auto"/>
            </w:tcBorders>
            <w:shd w:val="clear" w:color="auto" w:fill="FFFFFF"/>
            <w:vAlign w:val="center"/>
          </w:tcPr>
          <w:p w:rsidR="000B1269" w:rsidRDefault="000B1269">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用紙、文具、封筒等の各種事務用品、原材料等の短期間のうちにその効用が減耗する消耗機材及び短期間又は一度の使用で消費される物品の購入費</w:t>
            </w:r>
          </w:p>
        </w:tc>
      </w:tr>
      <w:tr w:rsidR="000B1269">
        <w:tblPrEx>
          <w:tblCellMar>
            <w:top w:w="0" w:type="dxa"/>
            <w:left w:w="0" w:type="dxa"/>
            <w:bottom w:w="0" w:type="dxa"/>
            <w:right w:w="0" w:type="dxa"/>
          </w:tblCellMar>
        </w:tblPrEx>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rsidR="000B1269" w:rsidRDefault="000B1269">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印刷製本費</w:t>
            </w:r>
          </w:p>
        </w:tc>
        <w:tc>
          <w:tcPr>
            <w:tcW w:w="7836" w:type="dxa"/>
            <w:tcBorders>
              <w:top w:val="single" w:sz="6" w:space="0" w:color="auto"/>
              <w:left w:val="single" w:sz="6" w:space="0" w:color="auto"/>
              <w:bottom w:val="single" w:sz="6" w:space="0" w:color="auto"/>
              <w:right w:val="single" w:sz="6" w:space="0" w:color="auto"/>
            </w:tcBorders>
            <w:shd w:val="clear" w:color="auto" w:fill="FFFFFF"/>
          </w:tcPr>
          <w:p w:rsidR="000B1269" w:rsidRDefault="000B1269">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印刷業者等に発注するチラシ・ポスター・資料の印刷・コピー、写真の現像等に要する経費</w:t>
            </w:r>
          </w:p>
        </w:tc>
      </w:tr>
      <w:tr w:rsidR="000B1269">
        <w:tblPrEx>
          <w:tblCellMar>
            <w:top w:w="0" w:type="dxa"/>
            <w:left w:w="0" w:type="dxa"/>
            <w:bottom w:w="0" w:type="dxa"/>
            <w:right w:w="0" w:type="dxa"/>
          </w:tblCellMar>
        </w:tblPrEx>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rsidR="000B1269" w:rsidRDefault="000B1269">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燃料費</w:t>
            </w:r>
          </w:p>
        </w:tc>
        <w:tc>
          <w:tcPr>
            <w:tcW w:w="7836" w:type="dxa"/>
            <w:tcBorders>
              <w:top w:val="single" w:sz="6" w:space="0" w:color="auto"/>
              <w:left w:val="single" w:sz="6" w:space="0" w:color="auto"/>
              <w:bottom w:val="single" w:sz="6" w:space="0" w:color="auto"/>
              <w:right w:val="single" w:sz="6" w:space="0" w:color="auto"/>
            </w:tcBorders>
            <w:shd w:val="clear" w:color="auto" w:fill="FFFFFF"/>
          </w:tcPr>
          <w:p w:rsidR="000B1269" w:rsidRDefault="000B1269">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草刈機、レンタカー等の燃料費</w:t>
            </w:r>
          </w:p>
        </w:tc>
      </w:tr>
      <w:tr w:rsidR="000B1269">
        <w:tblPrEx>
          <w:tblCellMar>
            <w:top w:w="0" w:type="dxa"/>
            <w:left w:w="0" w:type="dxa"/>
            <w:bottom w:w="0" w:type="dxa"/>
            <w:right w:w="0" w:type="dxa"/>
          </w:tblCellMar>
        </w:tblPrEx>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rsidR="000B1269" w:rsidRDefault="000B1269">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通信運搬費</w:t>
            </w:r>
          </w:p>
        </w:tc>
        <w:tc>
          <w:tcPr>
            <w:tcW w:w="7836" w:type="dxa"/>
            <w:tcBorders>
              <w:top w:val="single" w:sz="6" w:space="0" w:color="auto"/>
              <w:left w:val="single" w:sz="6" w:space="0" w:color="auto"/>
              <w:bottom w:val="single" w:sz="6" w:space="0" w:color="auto"/>
              <w:right w:val="single" w:sz="6" w:space="0" w:color="auto"/>
            </w:tcBorders>
            <w:shd w:val="clear" w:color="auto" w:fill="FFFFFF"/>
          </w:tcPr>
          <w:p w:rsidR="000B1269" w:rsidRDefault="000B1269">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郵便切手、はがき、配達料等、活動の遂行に必要な物品の運搬費</w:t>
            </w:r>
          </w:p>
        </w:tc>
      </w:tr>
      <w:tr w:rsidR="000B1269">
        <w:tblPrEx>
          <w:tblCellMar>
            <w:top w:w="0" w:type="dxa"/>
            <w:left w:w="0" w:type="dxa"/>
            <w:bottom w:w="0" w:type="dxa"/>
            <w:right w:w="0" w:type="dxa"/>
          </w:tblCellMar>
        </w:tblPrEx>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rsidR="000B1269" w:rsidRDefault="000B1269">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lastRenderedPageBreak/>
              <w:t>保険料</w:t>
            </w:r>
          </w:p>
        </w:tc>
        <w:tc>
          <w:tcPr>
            <w:tcW w:w="7836" w:type="dxa"/>
            <w:tcBorders>
              <w:top w:val="single" w:sz="6" w:space="0" w:color="auto"/>
              <w:left w:val="single" w:sz="6" w:space="0" w:color="auto"/>
              <w:bottom w:val="single" w:sz="6" w:space="0" w:color="auto"/>
              <w:right w:val="single" w:sz="6" w:space="0" w:color="auto"/>
            </w:tcBorders>
            <w:shd w:val="clear" w:color="auto" w:fill="FFFFFF"/>
          </w:tcPr>
          <w:p w:rsidR="000B1269" w:rsidRDefault="000B1269">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傷害保険料及び賠償責任保険料</w:t>
            </w:r>
          </w:p>
        </w:tc>
      </w:tr>
      <w:tr w:rsidR="000B1269">
        <w:tblPrEx>
          <w:tblCellMar>
            <w:top w:w="0" w:type="dxa"/>
            <w:left w:w="0" w:type="dxa"/>
            <w:bottom w:w="0" w:type="dxa"/>
            <w:right w:w="0" w:type="dxa"/>
          </w:tblCellMar>
        </w:tblPrEx>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rsidR="000B1269" w:rsidRDefault="000B1269">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使用料</w:t>
            </w:r>
          </w:p>
        </w:tc>
        <w:tc>
          <w:tcPr>
            <w:tcW w:w="7836" w:type="dxa"/>
            <w:tcBorders>
              <w:top w:val="single" w:sz="6" w:space="0" w:color="auto"/>
              <w:left w:val="single" w:sz="6" w:space="0" w:color="auto"/>
              <w:bottom w:val="single" w:sz="6" w:space="0" w:color="auto"/>
              <w:right w:val="single" w:sz="6" w:space="0" w:color="auto"/>
            </w:tcBorders>
            <w:shd w:val="clear" w:color="auto" w:fill="FFFFFF"/>
          </w:tcPr>
          <w:p w:rsidR="000B1269" w:rsidRDefault="000B1269">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会場使用料（冷暖房費を含む）、機材等リース料・レンタル料（レンタカー等の借上料を含む。）等</w:t>
            </w:r>
          </w:p>
        </w:tc>
      </w:tr>
      <w:tr w:rsidR="000B1269">
        <w:tblPrEx>
          <w:tblCellMar>
            <w:top w:w="0" w:type="dxa"/>
            <w:left w:w="0" w:type="dxa"/>
            <w:bottom w:w="0" w:type="dxa"/>
            <w:right w:w="0" w:type="dxa"/>
          </w:tblCellMar>
        </w:tblPrEx>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rsidR="000B1269" w:rsidRDefault="000B1269">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その他経費</w:t>
            </w:r>
          </w:p>
        </w:tc>
        <w:tc>
          <w:tcPr>
            <w:tcW w:w="7836" w:type="dxa"/>
            <w:tcBorders>
              <w:top w:val="single" w:sz="6" w:space="0" w:color="auto"/>
              <w:left w:val="single" w:sz="6" w:space="0" w:color="auto"/>
              <w:bottom w:val="single" w:sz="6" w:space="0" w:color="auto"/>
              <w:right w:val="single" w:sz="6" w:space="0" w:color="auto"/>
            </w:tcBorders>
            <w:shd w:val="clear" w:color="auto" w:fill="FFFFFF"/>
          </w:tcPr>
          <w:p w:rsidR="000B1269" w:rsidRDefault="000B1269">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その他市長が必要と認めるもの</w:t>
            </w:r>
          </w:p>
        </w:tc>
      </w:tr>
    </w:tbl>
    <w:p w:rsidR="000B1269" w:rsidRDefault="000B1269" w:rsidP="001C333A">
      <w:pPr>
        <w:keepNext/>
        <w:autoSpaceDE w:val="0"/>
        <w:autoSpaceDN w:val="0"/>
        <w:adjustRightInd w:val="0"/>
        <w:spacing w:line="363" w:lineRule="atLeast"/>
        <w:rPr>
          <w:rFonts w:ascii="ＭＳ 明朝" w:eastAsia="ＭＳ 明朝" w:cs="ＭＳ 明朝"/>
          <w:spacing w:val="10"/>
          <w:kern w:val="0"/>
          <w:sz w:val="22"/>
          <w:lang w:val="ja-JP"/>
        </w:rPr>
      </w:pPr>
    </w:p>
    <w:sectPr w:rsidR="000B1269">
      <w:pgSz w:w="11906" w:h="16838"/>
      <w:pgMar w:top="1140" w:right="1140" w:bottom="1140" w:left="11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361" w:rsidRDefault="00973361" w:rsidP="00C8725F">
      <w:r>
        <w:separator/>
      </w:r>
    </w:p>
  </w:endnote>
  <w:endnote w:type="continuationSeparator" w:id="0">
    <w:p w:rsidR="00973361" w:rsidRDefault="00973361" w:rsidP="00C87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361" w:rsidRDefault="00973361" w:rsidP="00C8725F">
      <w:r>
        <w:separator/>
      </w:r>
    </w:p>
  </w:footnote>
  <w:footnote w:type="continuationSeparator" w:id="0">
    <w:p w:rsidR="00973361" w:rsidRDefault="00973361" w:rsidP="00C87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8F0"/>
    <w:rsid w:val="000772B8"/>
    <w:rsid w:val="000B1269"/>
    <w:rsid w:val="001C333A"/>
    <w:rsid w:val="002E3D7A"/>
    <w:rsid w:val="003878F0"/>
    <w:rsid w:val="004C3ABB"/>
    <w:rsid w:val="005E7B9E"/>
    <w:rsid w:val="006D5782"/>
    <w:rsid w:val="007A7DFE"/>
    <w:rsid w:val="0081408F"/>
    <w:rsid w:val="00887BCB"/>
    <w:rsid w:val="00951B84"/>
    <w:rsid w:val="0096280A"/>
    <w:rsid w:val="00973361"/>
    <w:rsid w:val="009A661F"/>
    <w:rsid w:val="00B05D2E"/>
    <w:rsid w:val="00B43077"/>
    <w:rsid w:val="00B603E9"/>
    <w:rsid w:val="00C8725F"/>
    <w:rsid w:val="00CE474D"/>
    <w:rsid w:val="00D7078D"/>
    <w:rsid w:val="00D8792F"/>
    <w:rsid w:val="00E3538E"/>
    <w:rsid w:val="00E81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756F0E8-A1AD-4ABB-A28B-31E4FFED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25F"/>
    <w:pPr>
      <w:tabs>
        <w:tab w:val="center" w:pos="4252"/>
        <w:tab w:val="right" w:pos="8504"/>
      </w:tabs>
      <w:snapToGrid w:val="0"/>
    </w:pPr>
  </w:style>
  <w:style w:type="character" w:customStyle="1" w:styleId="a4">
    <w:name w:val="ヘッダー (文字)"/>
    <w:basedOn w:val="a0"/>
    <w:link w:val="a3"/>
    <w:uiPriority w:val="99"/>
    <w:locked/>
    <w:rsid w:val="00C8725F"/>
    <w:rPr>
      <w:rFonts w:cs="Times New Roman"/>
      <w:sz w:val="22"/>
      <w:szCs w:val="22"/>
    </w:rPr>
  </w:style>
  <w:style w:type="paragraph" w:styleId="a5">
    <w:name w:val="footer"/>
    <w:basedOn w:val="a"/>
    <w:link w:val="a6"/>
    <w:uiPriority w:val="99"/>
    <w:unhideWhenUsed/>
    <w:rsid w:val="00C8725F"/>
    <w:pPr>
      <w:tabs>
        <w:tab w:val="center" w:pos="4252"/>
        <w:tab w:val="right" w:pos="8504"/>
      </w:tabs>
      <w:snapToGrid w:val="0"/>
    </w:pPr>
  </w:style>
  <w:style w:type="character" w:customStyle="1" w:styleId="a6">
    <w:name w:val="フッター (文字)"/>
    <w:basedOn w:val="a0"/>
    <w:link w:val="a5"/>
    <w:uiPriority w:val="99"/>
    <w:locked/>
    <w:rsid w:val="00C8725F"/>
    <w:rPr>
      <w:rFonts w:cs="Times New Roman"/>
      <w:sz w:val="22"/>
      <w:szCs w:val="22"/>
    </w:rPr>
  </w:style>
  <w:style w:type="paragraph" w:styleId="a7">
    <w:name w:val="Balloon Text"/>
    <w:basedOn w:val="a"/>
    <w:link w:val="a8"/>
    <w:uiPriority w:val="99"/>
    <w:semiHidden/>
    <w:unhideWhenUsed/>
    <w:rsid w:val="001C333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C333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669</Words>
  <Characters>3818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由紀子</dc:creator>
  <cp:keywords/>
  <dc:description/>
  <cp:lastModifiedBy>上尾　裕子</cp:lastModifiedBy>
  <cp:revision>2</cp:revision>
  <cp:lastPrinted>2022-06-03T09:10:00Z</cp:lastPrinted>
  <dcterms:created xsi:type="dcterms:W3CDTF">2023-04-11T02:19:00Z</dcterms:created>
  <dcterms:modified xsi:type="dcterms:W3CDTF">2023-04-11T02:19:00Z</dcterms:modified>
</cp:coreProperties>
</file>