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824" w:rsidRPr="00903333" w:rsidRDefault="00CA6824" w:rsidP="00CA6824">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○岩国市就学学校変更</w:t>
      </w:r>
      <w:r w:rsidRPr="00903333">
        <w:rPr>
          <w:rFonts w:ascii="ＭＳ 明朝" w:eastAsia="ＭＳ 明朝" w:cs="ＭＳ 明朝" w:hint="eastAsia"/>
          <w:spacing w:val="10"/>
          <w:kern w:val="0"/>
          <w:sz w:val="22"/>
          <w:lang w:val="ja-JP"/>
        </w:rPr>
        <w:t>許可取扱要綱</w:t>
      </w:r>
    </w:p>
    <w:p w:rsidR="00CA6824" w:rsidRPr="00903333" w:rsidRDefault="00CA6824" w:rsidP="00CA6824">
      <w:pPr>
        <w:autoSpaceDE w:val="0"/>
        <w:autoSpaceDN w:val="0"/>
        <w:adjustRightInd w:val="0"/>
        <w:spacing w:line="363" w:lineRule="atLeast"/>
        <w:jc w:val="right"/>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平成</w:t>
      </w:r>
      <w:r w:rsidRPr="00903333">
        <w:rPr>
          <w:rFonts w:ascii="ＭＳ 明朝" w:eastAsia="ＭＳ 明朝" w:cs="ＭＳ 明朝"/>
          <w:spacing w:val="10"/>
          <w:kern w:val="0"/>
          <w:sz w:val="22"/>
          <w:lang w:val="ja-JP"/>
        </w:rPr>
        <w:t>23</w:t>
      </w:r>
      <w:r w:rsidRPr="00903333">
        <w:rPr>
          <w:rFonts w:ascii="ＭＳ 明朝" w:eastAsia="ＭＳ 明朝" w:cs="ＭＳ 明朝" w:hint="eastAsia"/>
          <w:spacing w:val="10"/>
          <w:kern w:val="0"/>
          <w:sz w:val="22"/>
          <w:lang w:val="ja-JP"/>
        </w:rPr>
        <w:t>年４月１日</w:t>
      </w:r>
    </w:p>
    <w:p w:rsidR="00CA6824" w:rsidRPr="00903333" w:rsidRDefault="00CA6824" w:rsidP="00CA6824">
      <w:pPr>
        <w:autoSpaceDE w:val="0"/>
        <w:autoSpaceDN w:val="0"/>
        <w:adjustRightInd w:val="0"/>
        <w:spacing w:line="363" w:lineRule="atLeast"/>
        <w:ind w:left="1920"/>
        <w:rPr>
          <w:rFonts w:ascii="ＭＳ 明朝" w:eastAsia="ＭＳ 明朝" w:cs="ＭＳ 明朝"/>
          <w:spacing w:val="10"/>
          <w:kern w:val="0"/>
          <w:sz w:val="22"/>
          <w:lang w:val="ja-JP"/>
        </w:rPr>
      </w:pPr>
      <w:r w:rsidRPr="00903333">
        <w:rPr>
          <w:rFonts w:ascii="ＭＳ ゴシック" w:eastAsia="ＭＳ ゴシック" w:cs="ＭＳ ゴシック" w:hint="eastAsia"/>
          <w:spacing w:val="10"/>
          <w:kern w:val="0"/>
          <w:sz w:val="22"/>
          <w:lang w:val="ja-JP"/>
        </w:rPr>
        <w:t>改正</w:t>
      </w:r>
    </w:p>
    <w:p w:rsidR="00CA6824" w:rsidRPr="00903333" w:rsidRDefault="00CA6824" w:rsidP="00CA6824">
      <w:pPr>
        <w:autoSpaceDE w:val="0"/>
        <w:autoSpaceDN w:val="0"/>
        <w:adjustRightInd w:val="0"/>
        <w:spacing w:line="363" w:lineRule="atLeast"/>
        <w:ind w:left="288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平成</w:t>
      </w:r>
      <w:r w:rsidRPr="00903333">
        <w:rPr>
          <w:rFonts w:ascii="ＭＳ 明朝" w:eastAsia="ＭＳ 明朝" w:cs="ＭＳ 明朝"/>
          <w:spacing w:val="10"/>
          <w:kern w:val="0"/>
          <w:sz w:val="22"/>
          <w:lang w:val="ja-JP"/>
        </w:rPr>
        <w:t>27</w:t>
      </w:r>
      <w:r w:rsidRPr="00903333">
        <w:rPr>
          <w:rFonts w:ascii="ＭＳ 明朝" w:eastAsia="ＭＳ 明朝" w:cs="ＭＳ 明朝" w:hint="eastAsia"/>
          <w:spacing w:val="10"/>
          <w:kern w:val="0"/>
          <w:sz w:val="22"/>
          <w:lang w:val="ja-JP"/>
        </w:rPr>
        <w:t>年４月１日要綱第</w:t>
      </w:r>
      <w:r w:rsidRPr="00903333">
        <w:rPr>
          <w:rFonts w:ascii="ＭＳ 明朝" w:eastAsia="ＭＳ 明朝" w:cs="ＭＳ 明朝"/>
          <w:spacing w:val="10"/>
          <w:kern w:val="0"/>
          <w:sz w:val="22"/>
          <w:lang w:val="ja-JP"/>
        </w:rPr>
        <w:t>15</w:t>
      </w:r>
      <w:r w:rsidRPr="00903333">
        <w:rPr>
          <w:rFonts w:ascii="ＭＳ 明朝" w:eastAsia="ＭＳ 明朝" w:cs="ＭＳ 明朝" w:hint="eastAsia"/>
          <w:spacing w:val="10"/>
          <w:kern w:val="0"/>
          <w:sz w:val="22"/>
          <w:lang w:val="ja-JP"/>
        </w:rPr>
        <w:t>号</w:t>
      </w:r>
    </w:p>
    <w:p w:rsidR="00CA6824" w:rsidRPr="00903333" w:rsidRDefault="00CA6824" w:rsidP="00CA6824">
      <w:pPr>
        <w:autoSpaceDE w:val="0"/>
        <w:autoSpaceDN w:val="0"/>
        <w:adjustRightInd w:val="0"/>
        <w:spacing w:line="363" w:lineRule="atLeast"/>
        <w:ind w:left="288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平成</w:t>
      </w:r>
      <w:r w:rsidRPr="00903333">
        <w:rPr>
          <w:rFonts w:ascii="ＭＳ 明朝" w:eastAsia="ＭＳ 明朝" w:cs="ＭＳ 明朝"/>
          <w:spacing w:val="10"/>
          <w:kern w:val="0"/>
          <w:sz w:val="22"/>
          <w:lang w:val="ja-JP"/>
        </w:rPr>
        <w:t>28</w:t>
      </w:r>
      <w:r w:rsidRPr="00903333">
        <w:rPr>
          <w:rFonts w:ascii="ＭＳ 明朝" w:eastAsia="ＭＳ 明朝" w:cs="ＭＳ 明朝" w:hint="eastAsia"/>
          <w:spacing w:val="10"/>
          <w:kern w:val="0"/>
          <w:sz w:val="22"/>
          <w:lang w:val="ja-JP"/>
        </w:rPr>
        <w:t>年４月１日要綱第</w:t>
      </w:r>
      <w:r w:rsidRPr="00903333">
        <w:rPr>
          <w:rFonts w:ascii="ＭＳ 明朝" w:eastAsia="ＭＳ 明朝" w:cs="ＭＳ 明朝"/>
          <w:spacing w:val="10"/>
          <w:kern w:val="0"/>
          <w:sz w:val="22"/>
          <w:lang w:val="ja-JP"/>
        </w:rPr>
        <w:t>33</w:t>
      </w:r>
      <w:r w:rsidRPr="00903333">
        <w:rPr>
          <w:rFonts w:ascii="ＭＳ 明朝" w:eastAsia="ＭＳ 明朝" w:cs="ＭＳ 明朝" w:hint="eastAsia"/>
          <w:spacing w:val="10"/>
          <w:kern w:val="0"/>
          <w:sz w:val="22"/>
          <w:lang w:val="ja-JP"/>
        </w:rPr>
        <w:t>号</w:t>
      </w:r>
    </w:p>
    <w:p w:rsidR="00CA6824" w:rsidRPr="00903333" w:rsidRDefault="00CA6824" w:rsidP="00CA6824">
      <w:pPr>
        <w:autoSpaceDE w:val="0"/>
        <w:autoSpaceDN w:val="0"/>
        <w:adjustRightInd w:val="0"/>
        <w:spacing w:line="363" w:lineRule="atLeast"/>
        <w:ind w:left="288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平成</w:t>
      </w:r>
      <w:r w:rsidRPr="00903333">
        <w:rPr>
          <w:rFonts w:ascii="ＭＳ 明朝" w:eastAsia="ＭＳ 明朝" w:cs="ＭＳ 明朝"/>
          <w:spacing w:val="10"/>
          <w:kern w:val="0"/>
          <w:sz w:val="22"/>
          <w:lang w:val="ja-JP"/>
        </w:rPr>
        <w:t>29</w:t>
      </w:r>
      <w:r w:rsidRPr="00903333">
        <w:rPr>
          <w:rFonts w:ascii="ＭＳ 明朝" w:eastAsia="ＭＳ 明朝" w:cs="ＭＳ 明朝" w:hint="eastAsia"/>
          <w:spacing w:val="10"/>
          <w:kern w:val="0"/>
          <w:sz w:val="22"/>
          <w:lang w:val="ja-JP"/>
        </w:rPr>
        <w:t>年４月１日要綱第</w:t>
      </w:r>
      <w:r w:rsidRPr="00903333">
        <w:rPr>
          <w:rFonts w:ascii="ＭＳ 明朝" w:eastAsia="ＭＳ 明朝" w:cs="ＭＳ 明朝"/>
          <w:spacing w:val="10"/>
          <w:kern w:val="0"/>
          <w:sz w:val="22"/>
          <w:lang w:val="ja-JP"/>
        </w:rPr>
        <w:t>46</w:t>
      </w:r>
      <w:r w:rsidRPr="00903333">
        <w:rPr>
          <w:rFonts w:ascii="ＭＳ 明朝" w:eastAsia="ＭＳ 明朝" w:cs="ＭＳ 明朝" w:hint="eastAsia"/>
          <w:spacing w:val="10"/>
          <w:kern w:val="0"/>
          <w:sz w:val="22"/>
          <w:lang w:val="ja-JP"/>
        </w:rPr>
        <w:t>号</w:t>
      </w:r>
    </w:p>
    <w:p w:rsidR="00CA6824" w:rsidRPr="00903333" w:rsidRDefault="00CA6824" w:rsidP="00CA6824">
      <w:pPr>
        <w:autoSpaceDE w:val="0"/>
        <w:autoSpaceDN w:val="0"/>
        <w:adjustRightInd w:val="0"/>
        <w:spacing w:line="363" w:lineRule="atLeast"/>
        <w:ind w:left="288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令和３年４月１日要綱第</w:t>
      </w:r>
      <w:r w:rsidRPr="00903333">
        <w:rPr>
          <w:rFonts w:ascii="ＭＳ 明朝" w:eastAsia="ＭＳ 明朝" w:cs="ＭＳ 明朝"/>
          <w:spacing w:val="10"/>
          <w:kern w:val="0"/>
          <w:sz w:val="22"/>
          <w:lang w:val="ja-JP"/>
        </w:rPr>
        <w:t>17</w:t>
      </w:r>
      <w:r w:rsidRPr="00903333">
        <w:rPr>
          <w:rFonts w:ascii="ＭＳ 明朝" w:eastAsia="ＭＳ 明朝" w:cs="ＭＳ 明朝" w:hint="eastAsia"/>
          <w:spacing w:val="10"/>
          <w:kern w:val="0"/>
          <w:sz w:val="22"/>
          <w:lang w:val="ja-JP"/>
        </w:rPr>
        <w:t>号</w:t>
      </w:r>
    </w:p>
    <w:p w:rsidR="00CA6824" w:rsidRPr="00903333" w:rsidRDefault="00CA6824" w:rsidP="00CA6824">
      <w:pPr>
        <w:autoSpaceDE w:val="0"/>
        <w:autoSpaceDN w:val="0"/>
        <w:adjustRightInd w:val="0"/>
        <w:spacing w:line="363" w:lineRule="atLeast"/>
        <w:ind w:left="288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令和４年１月</w:t>
      </w:r>
      <w:r w:rsidRPr="00903333">
        <w:rPr>
          <w:rFonts w:ascii="ＭＳ 明朝" w:eastAsia="ＭＳ 明朝" w:cs="ＭＳ 明朝"/>
          <w:spacing w:val="10"/>
          <w:kern w:val="0"/>
          <w:sz w:val="22"/>
          <w:lang w:val="ja-JP"/>
        </w:rPr>
        <w:t>14</w:t>
      </w:r>
      <w:r w:rsidRPr="00903333">
        <w:rPr>
          <w:rFonts w:ascii="ＭＳ 明朝" w:eastAsia="ＭＳ 明朝" w:cs="ＭＳ 明朝" w:hint="eastAsia"/>
          <w:spacing w:val="10"/>
          <w:kern w:val="0"/>
          <w:sz w:val="22"/>
          <w:lang w:val="ja-JP"/>
        </w:rPr>
        <w:t>日要綱第</w:t>
      </w:r>
      <w:r w:rsidRPr="00903333">
        <w:rPr>
          <w:rFonts w:ascii="ＭＳ 明朝" w:eastAsia="ＭＳ 明朝" w:cs="ＭＳ 明朝"/>
          <w:spacing w:val="10"/>
          <w:kern w:val="0"/>
          <w:sz w:val="22"/>
          <w:lang w:val="ja-JP"/>
        </w:rPr>
        <w:t>33</w:t>
      </w:r>
      <w:r w:rsidRPr="00903333">
        <w:rPr>
          <w:rFonts w:ascii="ＭＳ 明朝" w:eastAsia="ＭＳ 明朝" w:cs="ＭＳ 明朝" w:hint="eastAsia"/>
          <w:spacing w:val="10"/>
          <w:kern w:val="0"/>
          <w:sz w:val="22"/>
          <w:lang w:val="ja-JP"/>
        </w:rPr>
        <w:t>号</w:t>
      </w:r>
    </w:p>
    <w:p w:rsidR="00CA6824" w:rsidRPr="00903333" w:rsidRDefault="00CA6824" w:rsidP="00CA6824">
      <w:pPr>
        <w:autoSpaceDE w:val="0"/>
        <w:autoSpaceDN w:val="0"/>
        <w:adjustRightInd w:val="0"/>
        <w:spacing w:line="363" w:lineRule="atLeast"/>
        <w:ind w:left="72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岩国市就学学校変更許可取扱要綱</w:t>
      </w:r>
    </w:p>
    <w:p w:rsidR="00CA6824" w:rsidRPr="00903333" w:rsidRDefault="00CA6824" w:rsidP="00CA6824">
      <w:pPr>
        <w:autoSpaceDE w:val="0"/>
        <w:autoSpaceDN w:val="0"/>
        <w:adjustRightInd w:val="0"/>
        <w:spacing w:line="363" w:lineRule="atLeast"/>
        <w:ind w:left="24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（目的）</w:t>
      </w:r>
    </w:p>
    <w:p w:rsidR="00CA6824" w:rsidRPr="00903333" w:rsidRDefault="00CA6824" w:rsidP="00CA6824">
      <w:pPr>
        <w:autoSpaceDE w:val="0"/>
        <w:autoSpaceDN w:val="0"/>
        <w:adjustRightInd w:val="0"/>
        <w:spacing w:line="363" w:lineRule="atLeast"/>
        <w:ind w:left="240" w:hanging="240"/>
        <w:rPr>
          <w:rFonts w:ascii="ＭＳ 明朝" w:eastAsia="ＭＳ 明朝" w:cs="ＭＳ 明朝"/>
          <w:spacing w:val="10"/>
          <w:kern w:val="0"/>
          <w:sz w:val="22"/>
          <w:lang w:val="ja-JP"/>
        </w:rPr>
      </w:pPr>
      <w:r w:rsidRPr="00903333">
        <w:rPr>
          <w:rFonts w:ascii="ＭＳ ゴシック" w:eastAsia="ＭＳ ゴシック" w:cs="ＭＳ ゴシック" w:hint="eastAsia"/>
          <w:spacing w:val="10"/>
          <w:kern w:val="0"/>
          <w:sz w:val="22"/>
          <w:lang w:val="ja-JP"/>
        </w:rPr>
        <w:t>第１条</w:t>
      </w:r>
      <w:r w:rsidRPr="00903333">
        <w:rPr>
          <w:rFonts w:ascii="ＭＳ 明朝" w:eastAsia="ＭＳ 明朝" w:cs="ＭＳ 明朝" w:hint="eastAsia"/>
          <w:spacing w:val="10"/>
          <w:kern w:val="0"/>
          <w:sz w:val="22"/>
          <w:lang w:val="ja-JP"/>
        </w:rPr>
        <w:t xml:space="preserve">　この要綱は、岩国市立小学校及び中学校の通学区域に関する規則（平成</w:t>
      </w:r>
      <w:r w:rsidRPr="00903333">
        <w:rPr>
          <w:rFonts w:ascii="ＭＳ 明朝" w:eastAsia="ＭＳ 明朝" w:cs="ＭＳ 明朝"/>
          <w:spacing w:val="10"/>
          <w:kern w:val="0"/>
          <w:sz w:val="22"/>
          <w:lang w:val="ja-JP"/>
        </w:rPr>
        <w:t>18</w:t>
      </w:r>
      <w:r w:rsidRPr="00903333">
        <w:rPr>
          <w:rFonts w:ascii="ＭＳ 明朝" w:eastAsia="ＭＳ 明朝" w:cs="ＭＳ 明朝" w:hint="eastAsia"/>
          <w:spacing w:val="10"/>
          <w:kern w:val="0"/>
          <w:sz w:val="22"/>
          <w:lang w:val="ja-JP"/>
        </w:rPr>
        <w:t>年教育委員会規則第</w:t>
      </w:r>
      <w:r w:rsidRPr="00903333">
        <w:rPr>
          <w:rFonts w:ascii="ＭＳ 明朝" w:eastAsia="ＭＳ 明朝" w:cs="ＭＳ 明朝"/>
          <w:spacing w:val="10"/>
          <w:kern w:val="0"/>
          <w:sz w:val="22"/>
          <w:lang w:val="ja-JP"/>
        </w:rPr>
        <w:t>26</w:t>
      </w:r>
      <w:r w:rsidRPr="00903333">
        <w:rPr>
          <w:rFonts w:ascii="ＭＳ 明朝" w:eastAsia="ＭＳ 明朝" w:cs="ＭＳ 明朝" w:hint="eastAsia"/>
          <w:spacing w:val="10"/>
          <w:kern w:val="0"/>
          <w:sz w:val="22"/>
          <w:lang w:val="ja-JP"/>
        </w:rPr>
        <w:t>号。以下「規則」という。）第５条に規定する就学学校の変更に係る許可について、必要な事項を定めるものとする。</w:t>
      </w:r>
    </w:p>
    <w:p w:rsidR="00CA6824" w:rsidRPr="00903333" w:rsidRDefault="00CA6824" w:rsidP="00CA6824">
      <w:pPr>
        <w:autoSpaceDE w:val="0"/>
        <w:autoSpaceDN w:val="0"/>
        <w:adjustRightInd w:val="0"/>
        <w:spacing w:line="363" w:lineRule="atLeast"/>
        <w:ind w:left="24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（許可基準等）</w:t>
      </w:r>
    </w:p>
    <w:p w:rsidR="00CA6824" w:rsidRPr="00903333" w:rsidRDefault="00CA6824" w:rsidP="00CA6824">
      <w:pPr>
        <w:autoSpaceDE w:val="0"/>
        <w:autoSpaceDN w:val="0"/>
        <w:adjustRightInd w:val="0"/>
        <w:spacing w:line="363" w:lineRule="atLeast"/>
        <w:ind w:left="240" w:hanging="240"/>
        <w:rPr>
          <w:rFonts w:ascii="ＭＳ 明朝" w:eastAsia="ＭＳ 明朝" w:cs="ＭＳ 明朝"/>
          <w:spacing w:val="10"/>
          <w:kern w:val="0"/>
          <w:sz w:val="22"/>
          <w:lang w:val="ja-JP"/>
        </w:rPr>
      </w:pPr>
      <w:r w:rsidRPr="00903333">
        <w:rPr>
          <w:rFonts w:ascii="ＭＳ ゴシック" w:eastAsia="ＭＳ ゴシック" w:cs="ＭＳ ゴシック" w:hint="eastAsia"/>
          <w:spacing w:val="10"/>
          <w:kern w:val="0"/>
          <w:sz w:val="22"/>
          <w:lang w:val="ja-JP"/>
        </w:rPr>
        <w:t>第２条</w:t>
      </w:r>
      <w:r w:rsidRPr="00903333">
        <w:rPr>
          <w:rFonts w:ascii="ＭＳ 明朝" w:eastAsia="ＭＳ 明朝" w:cs="ＭＳ 明朝" w:hint="eastAsia"/>
          <w:spacing w:val="10"/>
          <w:kern w:val="0"/>
          <w:sz w:val="22"/>
          <w:lang w:val="ja-JP"/>
        </w:rPr>
        <w:t xml:space="preserve">　児童又は生徒が、規則第５条第１項各号のいずれかの事由に該当する場合の就学学校変更に係る許可基準、許可期間等については、別表のとおりとする。</w:t>
      </w:r>
    </w:p>
    <w:p w:rsidR="00CA6824" w:rsidRPr="00903333" w:rsidRDefault="00CA6824" w:rsidP="00CA6824">
      <w:pPr>
        <w:autoSpaceDE w:val="0"/>
        <w:autoSpaceDN w:val="0"/>
        <w:adjustRightInd w:val="0"/>
        <w:spacing w:line="363" w:lineRule="atLeast"/>
        <w:ind w:left="24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（添付書類）</w:t>
      </w:r>
    </w:p>
    <w:p w:rsidR="00CA6824" w:rsidRPr="00903333" w:rsidRDefault="00CA6824" w:rsidP="00CA6824">
      <w:pPr>
        <w:autoSpaceDE w:val="0"/>
        <w:autoSpaceDN w:val="0"/>
        <w:adjustRightInd w:val="0"/>
        <w:spacing w:line="363" w:lineRule="atLeast"/>
        <w:ind w:left="240" w:hanging="240"/>
        <w:rPr>
          <w:rFonts w:ascii="ＭＳ 明朝" w:eastAsia="ＭＳ 明朝" w:cs="ＭＳ 明朝"/>
          <w:spacing w:val="10"/>
          <w:kern w:val="0"/>
          <w:sz w:val="22"/>
          <w:lang w:val="ja-JP"/>
        </w:rPr>
      </w:pPr>
      <w:r w:rsidRPr="00903333">
        <w:rPr>
          <w:rFonts w:ascii="ＭＳ ゴシック" w:eastAsia="ＭＳ ゴシック" w:cs="ＭＳ ゴシック" w:hint="eastAsia"/>
          <w:spacing w:val="10"/>
          <w:kern w:val="0"/>
          <w:sz w:val="22"/>
          <w:lang w:val="ja-JP"/>
        </w:rPr>
        <w:t>第３条</w:t>
      </w:r>
      <w:r w:rsidRPr="00903333">
        <w:rPr>
          <w:rFonts w:ascii="ＭＳ 明朝" w:eastAsia="ＭＳ 明朝" w:cs="ＭＳ 明朝" w:hint="eastAsia"/>
          <w:spacing w:val="10"/>
          <w:kern w:val="0"/>
          <w:sz w:val="22"/>
          <w:lang w:val="ja-JP"/>
        </w:rPr>
        <w:t xml:space="preserve">　規則第５条第２項に規定する就学学校変更の事由を証明するに足りる書類は、別表の許可基準ごとに同表添付書類の欄に掲げる書類とする。</w:t>
      </w:r>
    </w:p>
    <w:p w:rsidR="00CA6824" w:rsidRPr="00903333" w:rsidRDefault="00CA6824" w:rsidP="00CA6824">
      <w:pPr>
        <w:autoSpaceDE w:val="0"/>
        <w:autoSpaceDN w:val="0"/>
        <w:adjustRightInd w:val="0"/>
        <w:spacing w:line="363" w:lineRule="atLeast"/>
        <w:ind w:left="720"/>
        <w:rPr>
          <w:rFonts w:ascii="ＭＳ 明朝" w:eastAsia="ＭＳ 明朝" w:cs="ＭＳ 明朝"/>
          <w:spacing w:val="10"/>
          <w:kern w:val="0"/>
          <w:sz w:val="22"/>
          <w:lang w:val="ja-JP"/>
        </w:rPr>
      </w:pPr>
      <w:r w:rsidRPr="00903333">
        <w:rPr>
          <w:rFonts w:ascii="ＭＳ ゴシック" w:eastAsia="ＭＳ ゴシック" w:cs="ＭＳ ゴシック" w:hint="eastAsia"/>
          <w:spacing w:val="10"/>
          <w:kern w:val="0"/>
          <w:sz w:val="22"/>
          <w:lang w:val="ja-JP"/>
        </w:rPr>
        <w:t>附　則</w:t>
      </w:r>
    </w:p>
    <w:p w:rsidR="00CA6824" w:rsidRPr="00903333" w:rsidRDefault="00CA6824" w:rsidP="00CA6824">
      <w:pPr>
        <w:autoSpaceDE w:val="0"/>
        <w:autoSpaceDN w:val="0"/>
        <w:adjustRightInd w:val="0"/>
        <w:spacing w:line="363" w:lineRule="atLeast"/>
        <w:ind w:firstLine="24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この要綱は、平成</w:t>
      </w:r>
      <w:r w:rsidRPr="00903333">
        <w:rPr>
          <w:rFonts w:ascii="ＭＳ 明朝" w:eastAsia="ＭＳ 明朝" w:cs="ＭＳ 明朝"/>
          <w:spacing w:val="10"/>
          <w:kern w:val="0"/>
          <w:sz w:val="22"/>
          <w:lang w:val="ja-JP"/>
        </w:rPr>
        <w:t>23</w:t>
      </w:r>
      <w:r w:rsidRPr="00903333">
        <w:rPr>
          <w:rFonts w:ascii="ＭＳ 明朝" w:eastAsia="ＭＳ 明朝" w:cs="ＭＳ 明朝" w:hint="eastAsia"/>
          <w:spacing w:val="10"/>
          <w:kern w:val="0"/>
          <w:sz w:val="22"/>
          <w:lang w:val="ja-JP"/>
        </w:rPr>
        <w:t>年４月１日から施行する。</w:t>
      </w:r>
    </w:p>
    <w:p w:rsidR="00CA6824" w:rsidRPr="00903333" w:rsidRDefault="00CA6824" w:rsidP="00CA6824">
      <w:pPr>
        <w:autoSpaceDE w:val="0"/>
        <w:autoSpaceDN w:val="0"/>
        <w:adjustRightInd w:val="0"/>
        <w:spacing w:line="363" w:lineRule="atLeast"/>
        <w:ind w:left="1680" w:hanging="960"/>
        <w:rPr>
          <w:rFonts w:ascii="ＭＳ 明朝" w:eastAsia="ＭＳ 明朝" w:cs="ＭＳ 明朝"/>
          <w:spacing w:val="10"/>
          <w:kern w:val="0"/>
          <w:sz w:val="22"/>
          <w:lang w:val="ja-JP"/>
        </w:rPr>
      </w:pPr>
      <w:r w:rsidRPr="00903333">
        <w:rPr>
          <w:rFonts w:ascii="ＭＳ ゴシック" w:eastAsia="ＭＳ ゴシック" w:cs="ＭＳ ゴシック" w:hint="eastAsia"/>
          <w:spacing w:val="10"/>
          <w:kern w:val="0"/>
          <w:sz w:val="22"/>
          <w:lang w:val="ja-JP"/>
        </w:rPr>
        <w:t>附　則</w:t>
      </w:r>
      <w:r w:rsidRPr="00903333">
        <w:rPr>
          <w:rFonts w:ascii="ＭＳ 明朝" w:eastAsia="ＭＳ 明朝" w:cs="ＭＳ 明朝" w:hint="eastAsia"/>
          <w:spacing w:val="10"/>
          <w:kern w:val="0"/>
          <w:sz w:val="22"/>
          <w:lang w:val="ja-JP"/>
        </w:rPr>
        <w:t>（平成</w:t>
      </w:r>
      <w:r w:rsidRPr="00903333">
        <w:rPr>
          <w:rFonts w:ascii="ＭＳ 明朝" w:eastAsia="ＭＳ 明朝" w:cs="ＭＳ 明朝"/>
          <w:spacing w:val="10"/>
          <w:kern w:val="0"/>
          <w:sz w:val="22"/>
          <w:lang w:val="ja-JP"/>
        </w:rPr>
        <w:t>27</w:t>
      </w:r>
      <w:r w:rsidRPr="00903333">
        <w:rPr>
          <w:rFonts w:ascii="ＭＳ 明朝" w:eastAsia="ＭＳ 明朝" w:cs="ＭＳ 明朝" w:hint="eastAsia"/>
          <w:spacing w:val="10"/>
          <w:kern w:val="0"/>
          <w:sz w:val="22"/>
          <w:lang w:val="ja-JP"/>
        </w:rPr>
        <w:t>年４月１日要綱第</w:t>
      </w:r>
      <w:r w:rsidRPr="00903333">
        <w:rPr>
          <w:rFonts w:ascii="ＭＳ 明朝" w:eastAsia="ＭＳ 明朝" w:cs="ＭＳ 明朝"/>
          <w:spacing w:val="10"/>
          <w:kern w:val="0"/>
          <w:sz w:val="22"/>
          <w:lang w:val="ja-JP"/>
        </w:rPr>
        <w:t>15</w:t>
      </w:r>
      <w:r w:rsidRPr="00903333">
        <w:rPr>
          <w:rFonts w:ascii="ＭＳ 明朝" w:eastAsia="ＭＳ 明朝" w:cs="ＭＳ 明朝" w:hint="eastAsia"/>
          <w:spacing w:val="10"/>
          <w:kern w:val="0"/>
          <w:sz w:val="22"/>
          <w:lang w:val="ja-JP"/>
        </w:rPr>
        <w:t>号）</w:t>
      </w:r>
    </w:p>
    <w:p w:rsidR="00CA6824" w:rsidRPr="00903333" w:rsidRDefault="00CA6824" w:rsidP="00CA6824">
      <w:pPr>
        <w:autoSpaceDE w:val="0"/>
        <w:autoSpaceDN w:val="0"/>
        <w:adjustRightInd w:val="0"/>
        <w:spacing w:line="363" w:lineRule="atLeast"/>
        <w:ind w:firstLine="24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この要綱は、平成</w:t>
      </w:r>
      <w:r w:rsidRPr="00903333">
        <w:rPr>
          <w:rFonts w:ascii="ＭＳ 明朝" w:eastAsia="ＭＳ 明朝" w:cs="ＭＳ 明朝"/>
          <w:spacing w:val="10"/>
          <w:kern w:val="0"/>
          <w:sz w:val="22"/>
          <w:lang w:val="ja-JP"/>
        </w:rPr>
        <w:t>27</w:t>
      </w:r>
      <w:r w:rsidRPr="00903333">
        <w:rPr>
          <w:rFonts w:ascii="ＭＳ 明朝" w:eastAsia="ＭＳ 明朝" w:cs="ＭＳ 明朝" w:hint="eastAsia"/>
          <w:spacing w:val="10"/>
          <w:kern w:val="0"/>
          <w:sz w:val="22"/>
          <w:lang w:val="ja-JP"/>
        </w:rPr>
        <w:t>年４月１日から施行する。</w:t>
      </w:r>
    </w:p>
    <w:p w:rsidR="00CA6824" w:rsidRPr="00903333" w:rsidRDefault="00CA6824" w:rsidP="00CA6824">
      <w:pPr>
        <w:autoSpaceDE w:val="0"/>
        <w:autoSpaceDN w:val="0"/>
        <w:adjustRightInd w:val="0"/>
        <w:spacing w:line="363" w:lineRule="atLeast"/>
        <w:ind w:left="1680" w:hanging="960"/>
        <w:rPr>
          <w:rFonts w:ascii="ＭＳ 明朝" w:eastAsia="ＭＳ 明朝" w:cs="ＭＳ 明朝"/>
          <w:spacing w:val="10"/>
          <w:kern w:val="0"/>
          <w:sz w:val="22"/>
          <w:lang w:val="ja-JP"/>
        </w:rPr>
      </w:pPr>
      <w:r w:rsidRPr="00903333">
        <w:rPr>
          <w:rFonts w:ascii="ＭＳ ゴシック" w:eastAsia="ＭＳ ゴシック" w:cs="ＭＳ ゴシック" w:hint="eastAsia"/>
          <w:spacing w:val="10"/>
          <w:kern w:val="0"/>
          <w:sz w:val="22"/>
          <w:lang w:val="ja-JP"/>
        </w:rPr>
        <w:t>附　則</w:t>
      </w:r>
      <w:r w:rsidRPr="00903333">
        <w:rPr>
          <w:rFonts w:ascii="ＭＳ 明朝" w:eastAsia="ＭＳ 明朝" w:cs="ＭＳ 明朝" w:hint="eastAsia"/>
          <w:spacing w:val="10"/>
          <w:kern w:val="0"/>
          <w:sz w:val="22"/>
          <w:lang w:val="ja-JP"/>
        </w:rPr>
        <w:t>（平成</w:t>
      </w:r>
      <w:r w:rsidRPr="00903333">
        <w:rPr>
          <w:rFonts w:ascii="ＭＳ 明朝" w:eastAsia="ＭＳ 明朝" w:cs="ＭＳ 明朝"/>
          <w:spacing w:val="10"/>
          <w:kern w:val="0"/>
          <w:sz w:val="22"/>
          <w:lang w:val="ja-JP"/>
        </w:rPr>
        <w:t>28</w:t>
      </w:r>
      <w:r w:rsidRPr="00903333">
        <w:rPr>
          <w:rFonts w:ascii="ＭＳ 明朝" w:eastAsia="ＭＳ 明朝" w:cs="ＭＳ 明朝" w:hint="eastAsia"/>
          <w:spacing w:val="10"/>
          <w:kern w:val="0"/>
          <w:sz w:val="22"/>
          <w:lang w:val="ja-JP"/>
        </w:rPr>
        <w:t>年４月１日要綱第</w:t>
      </w:r>
      <w:r w:rsidRPr="00903333">
        <w:rPr>
          <w:rFonts w:ascii="ＭＳ 明朝" w:eastAsia="ＭＳ 明朝" w:cs="ＭＳ 明朝"/>
          <w:spacing w:val="10"/>
          <w:kern w:val="0"/>
          <w:sz w:val="22"/>
          <w:lang w:val="ja-JP"/>
        </w:rPr>
        <w:t>33</w:t>
      </w:r>
      <w:r w:rsidRPr="00903333">
        <w:rPr>
          <w:rFonts w:ascii="ＭＳ 明朝" w:eastAsia="ＭＳ 明朝" w:cs="ＭＳ 明朝" w:hint="eastAsia"/>
          <w:spacing w:val="10"/>
          <w:kern w:val="0"/>
          <w:sz w:val="22"/>
          <w:lang w:val="ja-JP"/>
        </w:rPr>
        <w:t>号）</w:t>
      </w:r>
    </w:p>
    <w:p w:rsidR="00CA6824" w:rsidRPr="00903333" w:rsidRDefault="00CA6824" w:rsidP="00CA6824">
      <w:pPr>
        <w:autoSpaceDE w:val="0"/>
        <w:autoSpaceDN w:val="0"/>
        <w:adjustRightInd w:val="0"/>
        <w:spacing w:line="363" w:lineRule="atLeast"/>
        <w:ind w:firstLine="24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この要綱は、平成</w:t>
      </w:r>
      <w:r w:rsidRPr="00903333">
        <w:rPr>
          <w:rFonts w:ascii="ＭＳ 明朝" w:eastAsia="ＭＳ 明朝" w:cs="ＭＳ 明朝"/>
          <w:spacing w:val="10"/>
          <w:kern w:val="0"/>
          <w:sz w:val="22"/>
          <w:lang w:val="ja-JP"/>
        </w:rPr>
        <w:t>28</w:t>
      </w:r>
      <w:r w:rsidRPr="00903333">
        <w:rPr>
          <w:rFonts w:ascii="ＭＳ 明朝" w:eastAsia="ＭＳ 明朝" w:cs="ＭＳ 明朝" w:hint="eastAsia"/>
          <w:spacing w:val="10"/>
          <w:kern w:val="0"/>
          <w:sz w:val="22"/>
          <w:lang w:val="ja-JP"/>
        </w:rPr>
        <w:t>年４月１日から施行する。</w:t>
      </w:r>
    </w:p>
    <w:p w:rsidR="00CA6824" w:rsidRPr="00903333" w:rsidRDefault="00CA6824" w:rsidP="00CA6824">
      <w:pPr>
        <w:autoSpaceDE w:val="0"/>
        <w:autoSpaceDN w:val="0"/>
        <w:adjustRightInd w:val="0"/>
        <w:spacing w:line="363" w:lineRule="atLeast"/>
        <w:ind w:left="1680" w:hanging="960"/>
        <w:rPr>
          <w:rFonts w:ascii="ＭＳ 明朝" w:eastAsia="ＭＳ 明朝" w:cs="ＭＳ 明朝"/>
          <w:spacing w:val="10"/>
          <w:kern w:val="0"/>
          <w:sz w:val="22"/>
          <w:lang w:val="ja-JP"/>
        </w:rPr>
      </w:pPr>
      <w:r w:rsidRPr="00903333">
        <w:rPr>
          <w:rFonts w:ascii="ＭＳ ゴシック" w:eastAsia="ＭＳ ゴシック" w:cs="ＭＳ ゴシック" w:hint="eastAsia"/>
          <w:spacing w:val="10"/>
          <w:kern w:val="0"/>
          <w:sz w:val="22"/>
          <w:lang w:val="ja-JP"/>
        </w:rPr>
        <w:t>附　則</w:t>
      </w:r>
      <w:r w:rsidRPr="00903333">
        <w:rPr>
          <w:rFonts w:ascii="ＭＳ 明朝" w:eastAsia="ＭＳ 明朝" w:cs="ＭＳ 明朝" w:hint="eastAsia"/>
          <w:spacing w:val="10"/>
          <w:kern w:val="0"/>
          <w:sz w:val="22"/>
          <w:lang w:val="ja-JP"/>
        </w:rPr>
        <w:t>（平成</w:t>
      </w:r>
      <w:r w:rsidRPr="00903333">
        <w:rPr>
          <w:rFonts w:ascii="ＭＳ 明朝" w:eastAsia="ＭＳ 明朝" w:cs="ＭＳ 明朝"/>
          <w:spacing w:val="10"/>
          <w:kern w:val="0"/>
          <w:sz w:val="22"/>
          <w:lang w:val="ja-JP"/>
        </w:rPr>
        <w:t>29</w:t>
      </w:r>
      <w:r w:rsidRPr="00903333">
        <w:rPr>
          <w:rFonts w:ascii="ＭＳ 明朝" w:eastAsia="ＭＳ 明朝" w:cs="ＭＳ 明朝" w:hint="eastAsia"/>
          <w:spacing w:val="10"/>
          <w:kern w:val="0"/>
          <w:sz w:val="22"/>
          <w:lang w:val="ja-JP"/>
        </w:rPr>
        <w:t>年４月１日要綱第</w:t>
      </w:r>
      <w:r w:rsidRPr="00903333">
        <w:rPr>
          <w:rFonts w:ascii="ＭＳ 明朝" w:eastAsia="ＭＳ 明朝" w:cs="ＭＳ 明朝"/>
          <w:spacing w:val="10"/>
          <w:kern w:val="0"/>
          <w:sz w:val="22"/>
          <w:lang w:val="ja-JP"/>
        </w:rPr>
        <w:t>46</w:t>
      </w:r>
      <w:r w:rsidRPr="00903333">
        <w:rPr>
          <w:rFonts w:ascii="ＭＳ 明朝" w:eastAsia="ＭＳ 明朝" w:cs="ＭＳ 明朝" w:hint="eastAsia"/>
          <w:spacing w:val="10"/>
          <w:kern w:val="0"/>
          <w:sz w:val="22"/>
          <w:lang w:val="ja-JP"/>
        </w:rPr>
        <w:t>号）</w:t>
      </w:r>
    </w:p>
    <w:p w:rsidR="00CA6824" w:rsidRPr="00903333" w:rsidRDefault="00CA6824" w:rsidP="00CA6824">
      <w:pPr>
        <w:autoSpaceDE w:val="0"/>
        <w:autoSpaceDN w:val="0"/>
        <w:adjustRightInd w:val="0"/>
        <w:spacing w:line="363" w:lineRule="atLeast"/>
        <w:ind w:firstLine="24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この要綱は、平成</w:t>
      </w:r>
      <w:r w:rsidRPr="00903333">
        <w:rPr>
          <w:rFonts w:ascii="ＭＳ 明朝" w:eastAsia="ＭＳ 明朝" w:cs="ＭＳ 明朝"/>
          <w:spacing w:val="10"/>
          <w:kern w:val="0"/>
          <w:sz w:val="22"/>
          <w:lang w:val="ja-JP"/>
        </w:rPr>
        <w:t>29</w:t>
      </w:r>
      <w:r w:rsidRPr="00903333">
        <w:rPr>
          <w:rFonts w:ascii="ＭＳ 明朝" w:eastAsia="ＭＳ 明朝" w:cs="ＭＳ 明朝" w:hint="eastAsia"/>
          <w:spacing w:val="10"/>
          <w:kern w:val="0"/>
          <w:sz w:val="22"/>
          <w:lang w:val="ja-JP"/>
        </w:rPr>
        <w:t>年４月１日から施行する。</w:t>
      </w:r>
    </w:p>
    <w:p w:rsidR="00CA6824" w:rsidRPr="00903333" w:rsidRDefault="00CA6824" w:rsidP="00CA6824">
      <w:pPr>
        <w:autoSpaceDE w:val="0"/>
        <w:autoSpaceDN w:val="0"/>
        <w:adjustRightInd w:val="0"/>
        <w:spacing w:line="363" w:lineRule="atLeast"/>
        <w:ind w:left="1680" w:hanging="960"/>
        <w:rPr>
          <w:rFonts w:ascii="ＭＳ 明朝" w:eastAsia="ＭＳ 明朝" w:cs="ＭＳ 明朝"/>
          <w:spacing w:val="10"/>
          <w:kern w:val="0"/>
          <w:sz w:val="22"/>
          <w:lang w:val="ja-JP"/>
        </w:rPr>
      </w:pPr>
      <w:r w:rsidRPr="00903333">
        <w:rPr>
          <w:rFonts w:ascii="ＭＳ ゴシック" w:eastAsia="ＭＳ ゴシック" w:cs="ＭＳ ゴシック" w:hint="eastAsia"/>
          <w:spacing w:val="10"/>
          <w:kern w:val="0"/>
          <w:sz w:val="22"/>
          <w:lang w:val="ja-JP"/>
        </w:rPr>
        <w:t>附　則</w:t>
      </w:r>
      <w:r w:rsidRPr="00903333">
        <w:rPr>
          <w:rFonts w:ascii="ＭＳ 明朝" w:eastAsia="ＭＳ 明朝" w:cs="ＭＳ 明朝" w:hint="eastAsia"/>
          <w:spacing w:val="10"/>
          <w:kern w:val="0"/>
          <w:sz w:val="22"/>
          <w:lang w:val="ja-JP"/>
        </w:rPr>
        <w:t>（令和３年４月１日要綱第</w:t>
      </w:r>
      <w:r w:rsidRPr="00903333">
        <w:rPr>
          <w:rFonts w:ascii="ＭＳ 明朝" w:eastAsia="ＭＳ 明朝" w:cs="ＭＳ 明朝"/>
          <w:spacing w:val="10"/>
          <w:kern w:val="0"/>
          <w:sz w:val="22"/>
          <w:lang w:val="ja-JP"/>
        </w:rPr>
        <w:t>17</w:t>
      </w:r>
      <w:r w:rsidRPr="00903333">
        <w:rPr>
          <w:rFonts w:ascii="ＭＳ 明朝" w:eastAsia="ＭＳ 明朝" w:cs="ＭＳ 明朝" w:hint="eastAsia"/>
          <w:spacing w:val="10"/>
          <w:kern w:val="0"/>
          <w:sz w:val="22"/>
          <w:lang w:val="ja-JP"/>
        </w:rPr>
        <w:t>号）</w:t>
      </w:r>
    </w:p>
    <w:p w:rsidR="00CA6824" w:rsidRPr="00903333" w:rsidRDefault="00CA6824" w:rsidP="00CA6824">
      <w:pPr>
        <w:autoSpaceDE w:val="0"/>
        <w:autoSpaceDN w:val="0"/>
        <w:adjustRightInd w:val="0"/>
        <w:spacing w:line="363" w:lineRule="atLeast"/>
        <w:ind w:firstLine="24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この要綱は、令和３年４月１日から施行する。</w:t>
      </w:r>
    </w:p>
    <w:p w:rsidR="00CA6824" w:rsidRPr="00903333" w:rsidRDefault="00CA6824" w:rsidP="00CA6824">
      <w:pPr>
        <w:autoSpaceDE w:val="0"/>
        <w:autoSpaceDN w:val="0"/>
        <w:adjustRightInd w:val="0"/>
        <w:spacing w:line="363" w:lineRule="atLeast"/>
        <w:ind w:left="1680" w:hanging="960"/>
        <w:rPr>
          <w:rFonts w:ascii="ＭＳ 明朝" w:eastAsia="ＭＳ 明朝" w:cs="ＭＳ 明朝"/>
          <w:spacing w:val="10"/>
          <w:kern w:val="0"/>
          <w:sz w:val="22"/>
          <w:lang w:val="ja-JP"/>
        </w:rPr>
      </w:pPr>
      <w:r w:rsidRPr="00903333">
        <w:rPr>
          <w:rFonts w:ascii="ＭＳ ゴシック" w:eastAsia="ＭＳ ゴシック" w:cs="ＭＳ ゴシック" w:hint="eastAsia"/>
          <w:spacing w:val="10"/>
          <w:kern w:val="0"/>
          <w:sz w:val="22"/>
          <w:lang w:val="ja-JP"/>
        </w:rPr>
        <w:t>附　則</w:t>
      </w:r>
      <w:r w:rsidRPr="00903333">
        <w:rPr>
          <w:rFonts w:ascii="ＭＳ 明朝" w:eastAsia="ＭＳ 明朝" w:cs="ＭＳ 明朝" w:hint="eastAsia"/>
          <w:spacing w:val="10"/>
          <w:kern w:val="0"/>
          <w:sz w:val="22"/>
          <w:lang w:val="ja-JP"/>
        </w:rPr>
        <w:t>（令和４年１月</w:t>
      </w:r>
      <w:r w:rsidRPr="00903333">
        <w:rPr>
          <w:rFonts w:ascii="ＭＳ 明朝" w:eastAsia="ＭＳ 明朝" w:cs="ＭＳ 明朝"/>
          <w:spacing w:val="10"/>
          <w:kern w:val="0"/>
          <w:sz w:val="22"/>
          <w:lang w:val="ja-JP"/>
        </w:rPr>
        <w:t>14</w:t>
      </w:r>
      <w:r w:rsidRPr="00903333">
        <w:rPr>
          <w:rFonts w:ascii="ＭＳ 明朝" w:eastAsia="ＭＳ 明朝" w:cs="ＭＳ 明朝" w:hint="eastAsia"/>
          <w:spacing w:val="10"/>
          <w:kern w:val="0"/>
          <w:sz w:val="22"/>
          <w:lang w:val="ja-JP"/>
        </w:rPr>
        <w:t>日要綱第</w:t>
      </w:r>
      <w:r w:rsidRPr="00903333">
        <w:rPr>
          <w:rFonts w:ascii="ＭＳ 明朝" w:eastAsia="ＭＳ 明朝" w:cs="ＭＳ 明朝"/>
          <w:spacing w:val="10"/>
          <w:kern w:val="0"/>
          <w:sz w:val="22"/>
          <w:lang w:val="ja-JP"/>
        </w:rPr>
        <w:t>33</w:t>
      </w:r>
      <w:r w:rsidRPr="00903333">
        <w:rPr>
          <w:rFonts w:ascii="ＭＳ 明朝" w:eastAsia="ＭＳ 明朝" w:cs="ＭＳ 明朝" w:hint="eastAsia"/>
          <w:spacing w:val="10"/>
          <w:kern w:val="0"/>
          <w:sz w:val="22"/>
          <w:lang w:val="ja-JP"/>
        </w:rPr>
        <w:t>号）</w:t>
      </w:r>
    </w:p>
    <w:p w:rsidR="00CA6824" w:rsidRPr="00903333" w:rsidRDefault="00CA6824" w:rsidP="00CA6824">
      <w:pPr>
        <w:autoSpaceDE w:val="0"/>
        <w:autoSpaceDN w:val="0"/>
        <w:adjustRightInd w:val="0"/>
        <w:spacing w:line="363" w:lineRule="atLeast"/>
        <w:ind w:firstLine="240"/>
        <w:rPr>
          <w:rFonts w:ascii="ＭＳ 明朝" w:eastAsia="ＭＳ 明朝" w:cs="ＭＳ 明朝"/>
          <w:spacing w:val="10"/>
          <w:kern w:val="0"/>
          <w:sz w:val="22"/>
          <w:lang w:val="ja-JP"/>
        </w:rPr>
      </w:pPr>
      <w:r w:rsidRPr="00903333">
        <w:rPr>
          <w:rFonts w:ascii="ＭＳ 明朝" w:eastAsia="ＭＳ 明朝" w:cs="ＭＳ 明朝" w:hint="eastAsia"/>
          <w:spacing w:val="10"/>
          <w:kern w:val="0"/>
          <w:sz w:val="22"/>
          <w:lang w:val="ja-JP"/>
        </w:rPr>
        <w:t>この要綱は、令和４年１月</w:t>
      </w:r>
      <w:r w:rsidRPr="00903333">
        <w:rPr>
          <w:rFonts w:ascii="ＭＳ 明朝" w:eastAsia="ＭＳ 明朝" w:cs="ＭＳ 明朝"/>
          <w:spacing w:val="10"/>
          <w:kern w:val="0"/>
          <w:sz w:val="22"/>
          <w:lang w:val="ja-JP"/>
        </w:rPr>
        <w:t>14</w:t>
      </w:r>
      <w:r w:rsidRPr="00903333">
        <w:rPr>
          <w:rFonts w:ascii="ＭＳ 明朝" w:eastAsia="ＭＳ 明朝" w:cs="ＭＳ 明朝" w:hint="eastAsia"/>
          <w:spacing w:val="10"/>
          <w:kern w:val="0"/>
          <w:sz w:val="22"/>
          <w:lang w:val="ja-JP"/>
        </w:rPr>
        <w:t>日から施行する。</w:t>
      </w:r>
    </w:p>
    <w:p w:rsidR="00CA6824" w:rsidRPr="00903333" w:rsidRDefault="00CA6824" w:rsidP="00CA6824">
      <w:pPr>
        <w:autoSpaceDE w:val="0"/>
        <w:autoSpaceDN w:val="0"/>
        <w:adjustRightInd w:val="0"/>
        <w:spacing w:line="363" w:lineRule="atLeast"/>
        <w:ind w:left="1680" w:hanging="960"/>
        <w:rPr>
          <w:rFonts w:ascii="ＭＳ 明朝" w:eastAsia="ＭＳ 明朝" w:cs="ＭＳ 明朝"/>
          <w:spacing w:val="10"/>
          <w:kern w:val="0"/>
          <w:sz w:val="22"/>
          <w:lang w:val="ja-JP"/>
        </w:rPr>
      </w:pPr>
      <w:r w:rsidRPr="00903333">
        <w:rPr>
          <w:rFonts w:ascii="ＭＳ ゴシック" w:eastAsia="ＭＳ ゴシック" w:cs="ＭＳ ゴシック" w:hint="eastAsia"/>
          <w:spacing w:val="10"/>
          <w:kern w:val="0"/>
          <w:sz w:val="22"/>
          <w:lang w:val="ja-JP"/>
        </w:rPr>
        <w:t>附　則</w:t>
      </w:r>
    </w:p>
    <w:p w:rsidR="00D11ECD" w:rsidRPr="00CA6824" w:rsidRDefault="00CA6824" w:rsidP="00CA6824">
      <w:pPr>
        <w:autoSpaceDE w:val="0"/>
        <w:autoSpaceDN w:val="0"/>
        <w:adjustRightInd w:val="0"/>
        <w:spacing w:line="363" w:lineRule="atLeast"/>
        <w:ind w:firstLine="240"/>
        <w:rPr>
          <w:rFonts w:ascii="ＭＳ 明朝" w:eastAsia="ＭＳ 明朝" w:cs="ＭＳ 明朝" w:hint="eastAsia"/>
          <w:spacing w:val="10"/>
          <w:kern w:val="0"/>
          <w:sz w:val="22"/>
          <w:lang w:val="ja-JP"/>
        </w:rPr>
      </w:pPr>
      <w:r w:rsidRPr="00903333">
        <w:rPr>
          <w:rFonts w:ascii="ＭＳ 明朝" w:eastAsia="ＭＳ 明朝" w:cs="ＭＳ 明朝" w:hint="eastAsia"/>
          <w:spacing w:val="10"/>
          <w:kern w:val="0"/>
          <w:sz w:val="22"/>
          <w:lang w:val="ja-JP"/>
        </w:rPr>
        <w:t>この要綱は、令和４年</w:t>
      </w:r>
      <w:r w:rsidRPr="00903333">
        <w:rPr>
          <w:rFonts w:ascii="ＭＳ 明朝" w:eastAsia="ＭＳ 明朝" w:cs="ＭＳ 明朝"/>
          <w:spacing w:val="10"/>
          <w:kern w:val="0"/>
          <w:sz w:val="22"/>
          <w:lang w:val="ja-JP"/>
        </w:rPr>
        <w:t>10</w:t>
      </w:r>
      <w:r w:rsidRPr="00903333">
        <w:rPr>
          <w:rFonts w:ascii="ＭＳ 明朝" w:eastAsia="ＭＳ 明朝" w:cs="ＭＳ 明朝" w:hint="eastAsia"/>
          <w:spacing w:val="10"/>
          <w:kern w:val="0"/>
          <w:sz w:val="22"/>
          <w:lang w:val="ja-JP"/>
        </w:rPr>
        <w:t>月１日から施行する。</w:t>
      </w:r>
      <w:bookmarkStart w:id="0" w:name="_GoBack"/>
      <w:bookmarkEnd w:id="0"/>
    </w:p>
    <w:sectPr w:rsidR="00D11ECD" w:rsidRPr="00CA6824">
      <w:pgSz w:w="11906" w:h="16838"/>
      <w:pgMar w:top="1140" w:right="1140" w:bottom="1140" w:left="11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824" w:rsidRDefault="00CA6824" w:rsidP="00CA6824">
      <w:r>
        <w:separator/>
      </w:r>
    </w:p>
  </w:endnote>
  <w:endnote w:type="continuationSeparator" w:id="0">
    <w:p w:rsidR="00CA6824" w:rsidRDefault="00CA6824" w:rsidP="00CA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824" w:rsidRDefault="00CA6824" w:rsidP="00CA6824">
      <w:r>
        <w:separator/>
      </w:r>
    </w:p>
  </w:footnote>
  <w:footnote w:type="continuationSeparator" w:id="0">
    <w:p w:rsidR="00CA6824" w:rsidRDefault="00CA6824" w:rsidP="00CA6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4A"/>
    <w:rsid w:val="009D344A"/>
    <w:rsid w:val="00CA6824"/>
    <w:rsid w:val="00D1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B0BFD"/>
  <w15:chartTrackingRefBased/>
  <w15:docId w15:val="{13FF808B-D82C-4714-B557-83A15780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2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824"/>
    <w:pPr>
      <w:tabs>
        <w:tab w:val="center" w:pos="4252"/>
        <w:tab w:val="right" w:pos="8504"/>
      </w:tabs>
      <w:snapToGrid w:val="0"/>
    </w:pPr>
    <w:rPr>
      <w:rFonts w:cstheme="minorBidi"/>
    </w:rPr>
  </w:style>
  <w:style w:type="character" w:customStyle="1" w:styleId="a4">
    <w:name w:val="ヘッダー (文字)"/>
    <w:basedOn w:val="a0"/>
    <w:link w:val="a3"/>
    <w:uiPriority w:val="99"/>
    <w:rsid w:val="00CA6824"/>
  </w:style>
  <w:style w:type="paragraph" w:styleId="a5">
    <w:name w:val="footer"/>
    <w:basedOn w:val="a"/>
    <w:link w:val="a6"/>
    <w:uiPriority w:val="99"/>
    <w:unhideWhenUsed/>
    <w:rsid w:val="00CA6824"/>
    <w:pPr>
      <w:tabs>
        <w:tab w:val="center" w:pos="4252"/>
        <w:tab w:val="right" w:pos="8504"/>
      </w:tabs>
      <w:snapToGrid w:val="0"/>
    </w:pPr>
    <w:rPr>
      <w:rFonts w:cstheme="minorBidi"/>
    </w:rPr>
  </w:style>
  <w:style w:type="character" w:customStyle="1" w:styleId="a6">
    <w:name w:val="フッター (文字)"/>
    <w:basedOn w:val="a0"/>
    <w:link w:val="a5"/>
    <w:uiPriority w:val="99"/>
    <w:rsid w:val="00CA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学校教育課（共有）</dc:creator>
  <cp:keywords/>
  <dc:description/>
  <cp:lastModifiedBy>学校教育課（共有）</cp:lastModifiedBy>
  <cp:revision>2</cp:revision>
  <dcterms:created xsi:type="dcterms:W3CDTF">2022-10-06T02:33:00Z</dcterms:created>
  <dcterms:modified xsi:type="dcterms:W3CDTF">2022-10-06T02:33:00Z</dcterms:modified>
</cp:coreProperties>
</file>