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27FA" w14:textId="1237EBF9" w:rsidR="00E618CD" w:rsidRDefault="00321CB9">
      <w:pPr>
        <w:rPr>
          <w:rFonts w:ascii="ＭＳ 明朝" w:eastAsia="ＭＳ 明朝" w:hAnsi="ＭＳ 明朝" w:cs="Times New Roman"/>
          <w:sz w:val="20"/>
          <w:szCs w:val="20"/>
        </w:rPr>
      </w:pPr>
      <w:bookmarkStart w:id="0" w:name="_GoBack"/>
      <w:bookmarkEnd w:id="0"/>
      <w:r>
        <w:rPr>
          <w:rFonts w:ascii="ＭＳ 明朝" w:eastAsia="ＭＳ 明朝" w:hAnsi="ＭＳ 明朝" w:cs="Times New Roman" w:hint="eastAsia"/>
          <w:sz w:val="20"/>
          <w:szCs w:val="20"/>
        </w:rPr>
        <w:t>様式第２号（第７条関係）</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78"/>
        <w:gridCol w:w="2058"/>
        <w:gridCol w:w="689"/>
        <w:gridCol w:w="107"/>
        <w:gridCol w:w="946"/>
        <w:gridCol w:w="281"/>
        <w:gridCol w:w="503"/>
        <w:gridCol w:w="480"/>
        <w:gridCol w:w="443"/>
        <w:gridCol w:w="244"/>
        <w:gridCol w:w="2312"/>
      </w:tblGrid>
      <w:tr w:rsidR="00E618CD" w14:paraId="3B6F72C2" w14:textId="77777777">
        <w:trPr>
          <w:trHeight w:val="709"/>
        </w:trPr>
        <w:tc>
          <w:tcPr>
            <w:tcW w:w="5000" w:type="pct"/>
            <w:gridSpan w:val="12"/>
            <w:vAlign w:val="center"/>
          </w:tcPr>
          <w:p w14:paraId="67FBA17F" w14:textId="77777777" w:rsidR="00E618CD" w:rsidRDefault="00F235ED">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自立支援医療（育成医療）意見書</w:t>
            </w:r>
          </w:p>
        </w:tc>
      </w:tr>
      <w:tr w:rsidR="00A429F6" w14:paraId="7BDC56FE" w14:textId="77777777" w:rsidTr="009D5AB9">
        <w:trPr>
          <w:cantSplit/>
          <w:trHeight w:val="234"/>
        </w:trPr>
        <w:tc>
          <w:tcPr>
            <w:tcW w:w="1069" w:type="pct"/>
            <w:gridSpan w:val="2"/>
            <w:vMerge w:val="restart"/>
          </w:tcPr>
          <w:p w14:paraId="3D924C5A" w14:textId="77777777" w:rsidR="00A429F6" w:rsidRDefault="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フリガナ</w:t>
            </w:r>
          </w:p>
          <w:p w14:paraId="3087E44D" w14:textId="77777777" w:rsidR="00A429F6" w:rsidRDefault="00A429F6">
            <w:pPr>
              <w:spacing w:line="160" w:lineRule="exact"/>
              <w:jc w:val="center"/>
              <w:rPr>
                <w:rFonts w:ascii="ＭＳ 明朝" w:eastAsia="ＭＳ 明朝" w:hAnsi="ＭＳ 明朝" w:cs="Times New Roman"/>
                <w:sz w:val="20"/>
                <w:szCs w:val="20"/>
              </w:rPr>
            </w:pPr>
          </w:p>
          <w:p w14:paraId="684E1C03" w14:textId="77777777" w:rsidR="00A429F6" w:rsidRDefault="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本人の氏名</w:t>
            </w:r>
          </w:p>
        </w:tc>
        <w:tc>
          <w:tcPr>
            <w:tcW w:w="1003" w:type="pct"/>
          </w:tcPr>
          <w:p w14:paraId="17958838" w14:textId="77777777" w:rsidR="00A429F6" w:rsidRDefault="00A429F6">
            <w:pPr>
              <w:rPr>
                <w:rFonts w:ascii="ＭＳ 明朝" w:eastAsia="ＭＳ 明朝" w:hAnsi="ＭＳ 明朝" w:cs="Times New Roman"/>
                <w:sz w:val="20"/>
                <w:szCs w:val="20"/>
              </w:rPr>
            </w:pPr>
          </w:p>
        </w:tc>
        <w:tc>
          <w:tcPr>
            <w:tcW w:w="388" w:type="pct"/>
            <w:gridSpan w:val="2"/>
            <w:vMerge w:val="restart"/>
            <w:vAlign w:val="center"/>
          </w:tcPr>
          <w:p w14:paraId="5E9779C0" w14:textId="77777777" w:rsidR="00A429F6" w:rsidRDefault="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性別</w:t>
            </w:r>
          </w:p>
        </w:tc>
        <w:tc>
          <w:tcPr>
            <w:tcW w:w="461" w:type="pct"/>
            <w:vMerge w:val="restart"/>
            <w:vAlign w:val="center"/>
          </w:tcPr>
          <w:p w14:paraId="7426976F" w14:textId="77777777" w:rsidR="00A429F6" w:rsidRDefault="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男・女</w:t>
            </w:r>
          </w:p>
        </w:tc>
        <w:tc>
          <w:tcPr>
            <w:tcW w:w="382" w:type="pct"/>
            <w:gridSpan w:val="2"/>
            <w:vMerge w:val="restart"/>
            <w:vAlign w:val="center"/>
          </w:tcPr>
          <w:p w14:paraId="078C719E" w14:textId="77777777" w:rsidR="00A429F6" w:rsidRDefault="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年齢</w:t>
            </w:r>
          </w:p>
        </w:tc>
        <w:tc>
          <w:tcPr>
            <w:tcW w:w="450" w:type="pct"/>
            <w:gridSpan w:val="2"/>
            <w:vMerge w:val="restart"/>
            <w:vAlign w:val="center"/>
          </w:tcPr>
          <w:p w14:paraId="31EF6A47" w14:textId="77777777" w:rsidR="00A429F6" w:rsidRDefault="00A429F6">
            <w:pPr>
              <w:jc w:val="right"/>
              <w:rPr>
                <w:rFonts w:ascii="ＭＳ 明朝" w:eastAsia="ＭＳ 明朝" w:hAnsi="ＭＳ 明朝" w:cs="Times New Roman"/>
                <w:sz w:val="20"/>
                <w:szCs w:val="20"/>
              </w:rPr>
            </w:pPr>
            <w:r>
              <w:rPr>
                <w:rFonts w:ascii="ＭＳ 明朝" w:eastAsia="ＭＳ 明朝" w:hAnsi="ＭＳ 明朝" w:cs="ＭＳ 明朝" w:hint="eastAsia"/>
                <w:sz w:val="20"/>
                <w:szCs w:val="20"/>
              </w:rPr>
              <w:t>歳</w:t>
            </w:r>
          </w:p>
        </w:tc>
        <w:tc>
          <w:tcPr>
            <w:tcW w:w="1246" w:type="pct"/>
            <w:gridSpan w:val="2"/>
            <w:vAlign w:val="center"/>
          </w:tcPr>
          <w:p w14:paraId="48CD0241"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生年月日</w:t>
            </w:r>
          </w:p>
        </w:tc>
      </w:tr>
      <w:tr w:rsidR="00A429F6" w14:paraId="20824B6B" w14:textId="77777777" w:rsidTr="009D5AB9">
        <w:trPr>
          <w:cantSplit/>
          <w:trHeight w:val="495"/>
        </w:trPr>
        <w:tc>
          <w:tcPr>
            <w:tcW w:w="1069" w:type="pct"/>
            <w:gridSpan w:val="2"/>
            <w:vMerge/>
          </w:tcPr>
          <w:p w14:paraId="4F02573E" w14:textId="77777777" w:rsidR="00A429F6" w:rsidRDefault="00A429F6" w:rsidP="00A429F6">
            <w:pPr>
              <w:jc w:val="center"/>
              <w:rPr>
                <w:rFonts w:ascii="ＭＳ 明朝" w:eastAsia="ＭＳ 明朝" w:hAnsi="ＭＳ 明朝" w:cs="Times New Roman"/>
                <w:sz w:val="20"/>
                <w:szCs w:val="20"/>
              </w:rPr>
            </w:pPr>
          </w:p>
        </w:tc>
        <w:tc>
          <w:tcPr>
            <w:tcW w:w="1003" w:type="pct"/>
            <w:vAlign w:val="center"/>
          </w:tcPr>
          <w:p w14:paraId="27D9C0DD" w14:textId="77777777" w:rsidR="00A429F6" w:rsidRDefault="00A429F6" w:rsidP="00A429F6">
            <w:pPr>
              <w:jc w:val="center"/>
              <w:rPr>
                <w:rFonts w:ascii="ＭＳ 明朝" w:eastAsia="ＭＳ 明朝" w:hAnsi="ＭＳ 明朝" w:cs="Times New Roman"/>
                <w:sz w:val="20"/>
                <w:szCs w:val="20"/>
              </w:rPr>
            </w:pPr>
          </w:p>
        </w:tc>
        <w:tc>
          <w:tcPr>
            <w:tcW w:w="388" w:type="pct"/>
            <w:gridSpan w:val="2"/>
            <w:vMerge/>
            <w:vAlign w:val="center"/>
          </w:tcPr>
          <w:p w14:paraId="67C8A1DE" w14:textId="77777777" w:rsidR="00A429F6" w:rsidRDefault="00A429F6" w:rsidP="00A429F6">
            <w:pPr>
              <w:jc w:val="center"/>
              <w:rPr>
                <w:rFonts w:ascii="ＭＳ 明朝" w:eastAsia="ＭＳ 明朝" w:hAnsi="ＭＳ 明朝" w:cs="Times New Roman"/>
                <w:sz w:val="20"/>
                <w:szCs w:val="20"/>
              </w:rPr>
            </w:pPr>
          </w:p>
        </w:tc>
        <w:tc>
          <w:tcPr>
            <w:tcW w:w="461" w:type="pct"/>
            <w:vMerge/>
            <w:vAlign w:val="center"/>
          </w:tcPr>
          <w:p w14:paraId="16F6BBB6" w14:textId="77777777" w:rsidR="00A429F6" w:rsidRDefault="00A429F6" w:rsidP="00A429F6">
            <w:pPr>
              <w:jc w:val="center"/>
              <w:rPr>
                <w:rFonts w:ascii="ＭＳ 明朝" w:eastAsia="ＭＳ 明朝" w:hAnsi="ＭＳ 明朝" w:cs="Times New Roman"/>
                <w:sz w:val="20"/>
                <w:szCs w:val="20"/>
              </w:rPr>
            </w:pPr>
          </w:p>
        </w:tc>
        <w:tc>
          <w:tcPr>
            <w:tcW w:w="382" w:type="pct"/>
            <w:gridSpan w:val="2"/>
            <w:vMerge/>
            <w:vAlign w:val="center"/>
          </w:tcPr>
          <w:p w14:paraId="128BE47A" w14:textId="77777777" w:rsidR="00A429F6" w:rsidRDefault="00A429F6" w:rsidP="00A429F6">
            <w:pPr>
              <w:jc w:val="center"/>
              <w:rPr>
                <w:rFonts w:ascii="ＭＳ 明朝" w:eastAsia="ＭＳ 明朝" w:hAnsi="ＭＳ 明朝" w:cs="Times New Roman"/>
                <w:sz w:val="20"/>
                <w:szCs w:val="20"/>
              </w:rPr>
            </w:pPr>
          </w:p>
        </w:tc>
        <w:tc>
          <w:tcPr>
            <w:tcW w:w="450" w:type="pct"/>
            <w:gridSpan w:val="2"/>
            <w:vMerge/>
            <w:vAlign w:val="center"/>
          </w:tcPr>
          <w:p w14:paraId="1BC8C802" w14:textId="77777777" w:rsidR="00A429F6" w:rsidRDefault="00A429F6" w:rsidP="00A429F6">
            <w:pPr>
              <w:jc w:val="right"/>
              <w:rPr>
                <w:rFonts w:ascii="ＭＳ 明朝" w:eastAsia="ＭＳ 明朝" w:hAnsi="ＭＳ 明朝" w:cs="Times New Roman"/>
                <w:sz w:val="20"/>
                <w:szCs w:val="20"/>
              </w:rPr>
            </w:pPr>
          </w:p>
        </w:tc>
        <w:tc>
          <w:tcPr>
            <w:tcW w:w="1246" w:type="pct"/>
            <w:gridSpan w:val="2"/>
            <w:vAlign w:val="center"/>
          </w:tcPr>
          <w:p w14:paraId="00ADA43C" w14:textId="77777777" w:rsidR="00A429F6" w:rsidRDefault="00A429F6" w:rsidP="00A429F6">
            <w:pPr>
              <w:ind w:firstLineChars="200" w:firstLine="400"/>
              <w:rPr>
                <w:rFonts w:ascii="ＭＳ 明朝" w:eastAsia="ＭＳ 明朝" w:hAnsi="ＭＳ 明朝" w:cs="Times New Roman"/>
                <w:sz w:val="20"/>
                <w:szCs w:val="20"/>
              </w:rPr>
            </w:pPr>
            <w:r>
              <w:rPr>
                <w:rFonts w:ascii="ＭＳ 明朝" w:eastAsia="ＭＳ 明朝" w:hAnsi="ＭＳ 明朝" w:cs="ＭＳ 明朝" w:hint="eastAsia"/>
                <w:sz w:val="20"/>
                <w:szCs w:val="20"/>
              </w:rPr>
              <w:t xml:space="preserve">　　年　　月　　日</w:t>
            </w:r>
          </w:p>
        </w:tc>
      </w:tr>
      <w:tr w:rsidR="00A429F6" w14:paraId="2F0CF142" w14:textId="77777777" w:rsidTr="009D5AB9">
        <w:trPr>
          <w:trHeight w:val="702"/>
        </w:trPr>
        <w:tc>
          <w:tcPr>
            <w:tcW w:w="1069" w:type="pct"/>
            <w:gridSpan w:val="2"/>
            <w:vAlign w:val="center"/>
          </w:tcPr>
          <w:p w14:paraId="41941580"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本人の住所</w:t>
            </w:r>
          </w:p>
        </w:tc>
        <w:tc>
          <w:tcPr>
            <w:tcW w:w="3931" w:type="pct"/>
            <w:gridSpan w:val="10"/>
          </w:tcPr>
          <w:p w14:paraId="6909955E" w14:textId="77777777" w:rsidR="00A429F6" w:rsidRDefault="00A429F6" w:rsidP="00A429F6">
            <w:pPr>
              <w:rPr>
                <w:rFonts w:ascii="ＭＳ 明朝" w:eastAsia="ＭＳ 明朝" w:hAnsi="ＭＳ 明朝" w:cs="Times New Roman"/>
                <w:sz w:val="20"/>
                <w:szCs w:val="20"/>
              </w:rPr>
            </w:pPr>
          </w:p>
          <w:p w14:paraId="2FB432C8" w14:textId="77777777" w:rsidR="00A429F6" w:rsidRDefault="00A429F6" w:rsidP="00A429F6">
            <w:pPr>
              <w:rPr>
                <w:rFonts w:ascii="ＭＳ 明朝" w:eastAsia="ＭＳ 明朝" w:hAnsi="ＭＳ 明朝" w:cs="Times New Roman"/>
                <w:sz w:val="20"/>
                <w:szCs w:val="20"/>
              </w:rPr>
            </w:pPr>
          </w:p>
        </w:tc>
      </w:tr>
      <w:tr w:rsidR="00A429F6" w14:paraId="1511497B" w14:textId="77777777" w:rsidTr="009D5AB9">
        <w:trPr>
          <w:cantSplit/>
          <w:trHeight w:val="508"/>
        </w:trPr>
        <w:tc>
          <w:tcPr>
            <w:tcW w:w="1069" w:type="pct"/>
            <w:gridSpan w:val="2"/>
            <w:vMerge w:val="restart"/>
            <w:vAlign w:val="center"/>
          </w:tcPr>
          <w:p w14:paraId="1E903936"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病　　名</w:t>
            </w:r>
          </w:p>
        </w:tc>
        <w:tc>
          <w:tcPr>
            <w:tcW w:w="1339" w:type="pct"/>
            <w:gridSpan w:val="2"/>
            <w:vMerge w:val="restart"/>
            <w:vAlign w:val="center"/>
          </w:tcPr>
          <w:p w14:paraId="1DEF83FE" w14:textId="77777777" w:rsidR="00A429F6" w:rsidRDefault="00A429F6" w:rsidP="00A429F6">
            <w:pPr>
              <w:jc w:val="center"/>
              <w:rPr>
                <w:rFonts w:ascii="ＭＳ 明朝" w:eastAsia="ＭＳ 明朝" w:hAnsi="ＭＳ 明朝" w:cs="Times New Roman"/>
                <w:sz w:val="20"/>
                <w:szCs w:val="20"/>
              </w:rPr>
            </w:pPr>
          </w:p>
          <w:p w14:paraId="08A763AB" w14:textId="77777777" w:rsidR="00A429F6" w:rsidRDefault="00A429F6" w:rsidP="00A429F6">
            <w:pPr>
              <w:jc w:val="center"/>
              <w:rPr>
                <w:rFonts w:ascii="ＭＳ 明朝" w:eastAsia="ＭＳ 明朝" w:hAnsi="ＭＳ 明朝" w:cs="Times New Roman"/>
                <w:sz w:val="20"/>
                <w:szCs w:val="20"/>
              </w:rPr>
            </w:pPr>
          </w:p>
        </w:tc>
        <w:tc>
          <w:tcPr>
            <w:tcW w:w="650" w:type="pct"/>
            <w:gridSpan w:val="3"/>
            <w:vMerge w:val="restart"/>
            <w:vAlign w:val="center"/>
          </w:tcPr>
          <w:p w14:paraId="18A75A09"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発症年月日</w:t>
            </w:r>
          </w:p>
        </w:tc>
        <w:tc>
          <w:tcPr>
            <w:tcW w:w="1941" w:type="pct"/>
            <w:gridSpan w:val="5"/>
            <w:tcBorders>
              <w:bottom w:val="dotted" w:sz="4" w:space="0" w:color="auto"/>
            </w:tcBorders>
            <w:vAlign w:val="center"/>
          </w:tcPr>
          <w:p w14:paraId="6735C69C"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①　先天性</w:t>
            </w:r>
          </w:p>
        </w:tc>
      </w:tr>
      <w:tr w:rsidR="00A429F6" w14:paraId="33CBA91E" w14:textId="77777777" w:rsidTr="009D5AB9">
        <w:trPr>
          <w:cantSplit/>
          <w:trHeight w:val="512"/>
        </w:trPr>
        <w:tc>
          <w:tcPr>
            <w:tcW w:w="1069" w:type="pct"/>
            <w:gridSpan w:val="2"/>
            <w:vMerge/>
          </w:tcPr>
          <w:p w14:paraId="533CC25C" w14:textId="77777777" w:rsidR="00A429F6" w:rsidRDefault="00A429F6" w:rsidP="00A429F6">
            <w:pPr>
              <w:rPr>
                <w:rFonts w:ascii="ＭＳ 明朝" w:eastAsia="ＭＳ 明朝" w:hAnsi="ＭＳ 明朝" w:cs="Times New Roman"/>
                <w:sz w:val="20"/>
                <w:szCs w:val="20"/>
              </w:rPr>
            </w:pPr>
          </w:p>
        </w:tc>
        <w:tc>
          <w:tcPr>
            <w:tcW w:w="1339" w:type="pct"/>
            <w:gridSpan w:val="2"/>
            <w:vMerge/>
          </w:tcPr>
          <w:p w14:paraId="5CF9129F" w14:textId="77777777" w:rsidR="00A429F6" w:rsidRDefault="00A429F6" w:rsidP="00A429F6">
            <w:pPr>
              <w:rPr>
                <w:rFonts w:ascii="ＭＳ 明朝" w:eastAsia="ＭＳ 明朝" w:hAnsi="ＭＳ 明朝" w:cs="Times New Roman"/>
                <w:sz w:val="20"/>
                <w:szCs w:val="20"/>
              </w:rPr>
            </w:pPr>
          </w:p>
        </w:tc>
        <w:tc>
          <w:tcPr>
            <w:tcW w:w="650" w:type="pct"/>
            <w:gridSpan w:val="3"/>
            <w:vMerge/>
          </w:tcPr>
          <w:p w14:paraId="5A4C3760" w14:textId="77777777" w:rsidR="00A429F6" w:rsidRDefault="00A429F6" w:rsidP="00A429F6">
            <w:pPr>
              <w:rPr>
                <w:rFonts w:ascii="ＭＳ 明朝" w:eastAsia="ＭＳ 明朝" w:hAnsi="ＭＳ 明朝" w:cs="Times New Roman"/>
                <w:sz w:val="20"/>
                <w:szCs w:val="20"/>
              </w:rPr>
            </w:pPr>
          </w:p>
        </w:tc>
        <w:tc>
          <w:tcPr>
            <w:tcW w:w="1941" w:type="pct"/>
            <w:gridSpan w:val="5"/>
            <w:tcBorders>
              <w:top w:val="dotted" w:sz="4" w:space="0" w:color="auto"/>
            </w:tcBorders>
            <w:vAlign w:val="center"/>
          </w:tcPr>
          <w:p w14:paraId="38F54102"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②　後天性　　　　　年　　月　　日</w:t>
            </w:r>
          </w:p>
        </w:tc>
      </w:tr>
      <w:tr w:rsidR="00A429F6" w14:paraId="385CBAA0" w14:textId="77777777" w:rsidTr="009D5AB9">
        <w:trPr>
          <w:trHeight w:val="1069"/>
        </w:trPr>
        <w:tc>
          <w:tcPr>
            <w:tcW w:w="1069" w:type="pct"/>
            <w:gridSpan w:val="2"/>
            <w:vAlign w:val="center"/>
          </w:tcPr>
          <w:p w14:paraId="2723B100"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障害の種類</w:t>
            </w:r>
          </w:p>
          <w:p w14:paraId="1F4A2352"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（該当するものに○を付けてください。）</w:t>
            </w:r>
          </w:p>
        </w:tc>
        <w:tc>
          <w:tcPr>
            <w:tcW w:w="3931" w:type="pct"/>
            <w:gridSpan w:val="10"/>
            <w:vAlign w:val="center"/>
          </w:tcPr>
          <w:p w14:paraId="7A39BDDA"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 xml:space="preserve">⑴肢体不自由　⑵視覚障害　⑶聴覚・平衡機能障害　</w:t>
            </w:r>
          </w:p>
          <w:p w14:paraId="143555D3"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⑷音声・言語そしゃく機能障害　⑸心臓機能障害　⑹腎臓機能障害</w:t>
            </w:r>
          </w:p>
          <w:p w14:paraId="5D2A3C6B"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⑺小腸機能障害　⑻肝臓機能障害　⑼その他内部障害　⑽免疫機能障害</w:t>
            </w:r>
          </w:p>
        </w:tc>
      </w:tr>
      <w:tr w:rsidR="00A429F6" w14:paraId="0FBDE6E5" w14:textId="77777777" w:rsidTr="009D5AB9">
        <w:trPr>
          <w:cantSplit/>
          <w:trHeight w:val="1323"/>
        </w:trPr>
        <w:tc>
          <w:tcPr>
            <w:tcW w:w="1069" w:type="pct"/>
            <w:gridSpan w:val="2"/>
            <w:vMerge w:val="restart"/>
            <w:vAlign w:val="center"/>
          </w:tcPr>
          <w:p w14:paraId="5870593A"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障害の状況</w:t>
            </w:r>
          </w:p>
        </w:tc>
        <w:tc>
          <w:tcPr>
            <w:tcW w:w="2803" w:type="pct"/>
            <w:gridSpan w:val="9"/>
            <w:tcBorders>
              <w:bottom w:val="dotted" w:sz="4" w:space="0" w:color="FFFFFF"/>
              <w:right w:val="dotted" w:sz="4" w:space="0" w:color="FFFFFF"/>
            </w:tcBorders>
          </w:tcPr>
          <w:p w14:paraId="691BDC63" w14:textId="77777777" w:rsidR="00A429F6" w:rsidRDefault="00A429F6" w:rsidP="00A429F6">
            <w:pPr>
              <w:rPr>
                <w:rFonts w:ascii="ＭＳ 明朝" w:eastAsia="ＭＳ 明朝" w:hAnsi="ＭＳ 明朝" w:cs="Times New Roman"/>
                <w:sz w:val="20"/>
                <w:szCs w:val="20"/>
              </w:rPr>
            </w:pPr>
            <w:r>
              <w:rPr>
                <w:noProof/>
              </w:rPr>
              <mc:AlternateContent>
                <mc:Choice Requires="wps">
                  <w:drawing>
                    <wp:anchor distT="0" distB="0" distL="114300" distR="114300" simplePos="0" relativeHeight="251661824" behindDoc="0" locked="0" layoutInCell="1" allowOverlap="1" wp14:anchorId="0BCEA3EA" wp14:editId="1172F618">
                      <wp:simplePos x="0" y="0"/>
                      <wp:positionH relativeFrom="column">
                        <wp:posOffset>114935</wp:posOffset>
                      </wp:positionH>
                      <wp:positionV relativeFrom="paragraph">
                        <wp:posOffset>90805</wp:posOffset>
                      </wp:positionV>
                      <wp:extent cx="3523615" cy="571500"/>
                      <wp:effectExtent l="12065" t="10795" r="762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CE6C6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05pt;margin-top:7.15pt;width:277.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">
                      <v:textbox inset="5.85pt,.7pt,5.85pt,.7pt"/>
                    </v:shape>
                  </w:pict>
                </mc:Fallback>
              </mc:AlternateContent>
            </w:r>
          </w:p>
          <w:p w14:paraId="6CE2A564" w14:textId="77777777" w:rsidR="00A429F6" w:rsidRDefault="00A429F6" w:rsidP="00A429F6">
            <w:pPr>
              <w:rPr>
                <w:rFonts w:ascii="ＭＳ 明朝" w:eastAsia="ＭＳ 明朝" w:hAnsi="ＭＳ 明朝" w:cs="Times New Roman"/>
                <w:sz w:val="20"/>
                <w:szCs w:val="20"/>
              </w:rPr>
            </w:pPr>
          </w:p>
          <w:p w14:paraId="4DEFEEF4" w14:textId="77777777" w:rsidR="00A429F6" w:rsidRDefault="00A429F6" w:rsidP="00A429F6">
            <w:pPr>
              <w:rPr>
                <w:rFonts w:ascii="ＭＳ 明朝" w:eastAsia="ＭＳ 明朝" w:hAnsi="ＭＳ 明朝" w:cs="Times New Roman"/>
                <w:sz w:val="20"/>
                <w:szCs w:val="20"/>
              </w:rPr>
            </w:pPr>
          </w:p>
          <w:p w14:paraId="08AEE9C6" w14:textId="77777777" w:rsidR="00A429F6" w:rsidRDefault="00A429F6" w:rsidP="00A429F6">
            <w:pPr>
              <w:rPr>
                <w:rFonts w:ascii="ＭＳ 明朝" w:eastAsia="ＭＳ 明朝" w:hAnsi="ＭＳ 明朝" w:cs="Times New Roman"/>
                <w:sz w:val="20"/>
                <w:szCs w:val="20"/>
              </w:rPr>
            </w:pPr>
          </w:p>
        </w:tc>
        <w:tc>
          <w:tcPr>
            <w:tcW w:w="1128" w:type="pct"/>
            <w:tcBorders>
              <w:left w:val="dotted" w:sz="4" w:space="0" w:color="FFFFFF"/>
              <w:bottom w:val="dotted" w:sz="4" w:space="0" w:color="FFFFFF"/>
            </w:tcBorders>
            <w:vAlign w:val="center"/>
          </w:tcPr>
          <w:p w14:paraId="394B1052"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の状態であり、</w:t>
            </w:r>
          </w:p>
        </w:tc>
      </w:tr>
      <w:tr w:rsidR="00A429F6" w14:paraId="5D3F0E69" w14:textId="77777777" w:rsidTr="009D5AB9">
        <w:trPr>
          <w:cantSplit/>
          <w:trHeight w:val="143"/>
        </w:trPr>
        <w:tc>
          <w:tcPr>
            <w:tcW w:w="1069" w:type="pct"/>
            <w:gridSpan w:val="2"/>
            <w:vMerge/>
          </w:tcPr>
          <w:p w14:paraId="034F8F26" w14:textId="77777777" w:rsidR="00A429F6" w:rsidRDefault="00A429F6" w:rsidP="00A429F6">
            <w:pPr>
              <w:jc w:val="center"/>
              <w:rPr>
                <w:rFonts w:ascii="ＭＳ 明朝" w:eastAsia="ＭＳ 明朝" w:hAnsi="ＭＳ 明朝" w:cs="Times New Roman"/>
                <w:sz w:val="20"/>
                <w:szCs w:val="20"/>
              </w:rPr>
            </w:pPr>
          </w:p>
        </w:tc>
        <w:tc>
          <w:tcPr>
            <w:tcW w:w="2468" w:type="pct"/>
            <w:gridSpan w:val="7"/>
            <w:vMerge w:val="restart"/>
            <w:tcBorders>
              <w:top w:val="dotted" w:sz="4" w:space="0" w:color="FFFFFF"/>
              <w:right w:val="dotted" w:sz="4" w:space="0" w:color="FFFFFF"/>
            </w:tcBorders>
            <w:vAlign w:val="center"/>
          </w:tcPr>
          <w:p w14:paraId="1E3361E0" w14:textId="77777777" w:rsidR="00A429F6" w:rsidRDefault="00A429F6" w:rsidP="00511813">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身体障害者福祉法</w:t>
            </w:r>
            <w:r w:rsidRPr="00643ED1">
              <w:rPr>
                <w:rFonts w:ascii="ＭＳ 明朝" w:eastAsia="ＭＳ 明朝" w:hAnsi="ＭＳ 明朝" w:cs="ＭＳ 明朝" w:hint="eastAsia"/>
                <w:sz w:val="20"/>
                <w:szCs w:val="20"/>
              </w:rPr>
              <w:t>別表</w:t>
            </w:r>
            <w:r>
              <w:rPr>
                <w:rFonts w:ascii="ＭＳ 明朝" w:eastAsia="ＭＳ 明朝" w:hAnsi="ＭＳ 明朝" w:cs="ＭＳ 明朝" w:hint="eastAsia"/>
                <w:sz w:val="20"/>
                <w:szCs w:val="20"/>
              </w:rPr>
              <w:t>の（　－　）と同程度の</w:t>
            </w:r>
          </w:p>
        </w:tc>
        <w:tc>
          <w:tcPr>
            <w:tcW w:w="1462" w:type="pct"/>
            <w:gridSpan w:val="3"/>
            <w:tcBorders>
              <w:top w:val="dotted" w:sz="4" w:space="0" w:color="FFFFFF"/>
              <w:left w:val="dotted" w:sz="4" w:space="0" w:color="FFFFFF"/>
              <w:bottom w:val="dotted" w:sz="4" w:space="0" w:color="FFFFFF"/>
            </w:tcBorders>
          </w:tcPr>
          <w:p w14:paraId="343E8347"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１　障害を有する</w:t>
            </w:r>
            <w:r w:rsidR="00511813">
              <w:rPr>
                <w:rFonts w:ascii="ＭＳ 明朝" w:eastAsia="ＭＳ 明朝" w:hAnsi="ＭＳ 明朝" w:cs="ＭＳ 明朝" w:hint="eastAsia"/>
                <w:sz w:val="20"/>
                <w:szCs w:val="20"/>
              </w:rPr>
              <w:t>。</w:t>
            </w:r>
          </w:p>
        </w:tc>
      </w:tr>
      <w:tr w:rsidR="00A429F6" w14:paraId="113B8168" w14:textId="77777777" w:rsidTr="009D5AB9">
        <w:trPr>
          <w:cantSplit/>
          <w:trHeight w:val="340"/>
        </w:trPr>
        <w:tc>
          <w:tcPr>
            <w:tcW w:w="1069" w:type="pct"/>
            <w:gridSpan w:val="2"/>
            <w:vMerge/>
          </w:tcPr>
          <w:p w14:paraId="5718C742" w14:textId="77777777" w:rsidR="00A429F6" w:rsidRDefault="00A429F6" w:rsidP="00A429F6">
            <w:pPr>
              <w:jc w:val="center"/>
              <w:rPr>
                <w:rFonts w:ascii="ＭＳ 明朝" w:eastAsia="ＭＳ 明朝" w:hAnsi="ＭＳ 明朝" w:cs="Times New Roman"/>
                <w:sz w:val="20"/>
                <w:szCs w:val="20"/>
              </w:rPr>
            </w:pPr>
          </w:p>
        </w:tc>
        <w:tc>
          <w:tcPr>
            <w:tcW w:w="2468" w:type="pct"/>
            <w:gridSpan w:val="7"/>
            <w:vMerge/>
            <w:tcBorders>
              <w:right w:val="dotted" w:sz="4" w:space="0" w:color="FFFFFF"/>
            </w:tcBorders>
          </w:tcPr>
          <w:p w14:paraId="6CA10524" w14:textId="77777777" w:rsidR="00A429F6" w:rsidRDefault="00A429F6" w:rsidP="00A429F6">
            <w:pPr>
              <w:rPr>
                <w:rFonts w:ascii="ＭＳ 明朝" w:eastAsia="ＭＳ 明朝" w:hAnsi="ＭＳ 明朝" w:cs="Times New Roman"/>
                <w:sz w:val="20"/>
                <w:szCs w:val="20"/>
              </w:rPr>
            </w:pPr>
          </w:p>
        </w:tc>
        <w:tc>
          <w:tcPr>
            <w:tcW w:w="1462" w:type="pct"/>
            <w:gridSpan w:val="3"/>
            <w:tcBorders>
              <w:top w:val="dotted" w:sz="4" w:space="0" w:color="FFFFFF"/>
              <w:left w:val="dotted" w:sz="4" w:space="0" w:color="FFFFFF"/>
            </w:tcBorders>
          </w:tcPr>
          <w:p w14:paraId="784F31EE" w14:textId="7B172CBE" w:rsidR="00A429F6" w:rsidRDefault="00A429F6" w:rsidP="009D5AB9">
            <w:pPr>
              <w:rPr>
                <w:rFonts w:ascii="ＭＳ 明朝" w:eastAsia="ＭＳ 明朝" w:hAnsi="ＭＳ 明朝" w:cs="Times New Roman"/>
                <w:sz w:val="20"/>
                <w:szCs w:val="20"/>
              </w:rPr>
            </w:pPr>
            <w:r>
              <w:rPr>
                <w:rFonts w:ascii="ＭＳ 明朝" w:eastAsia="ＭＳ 明朝" w:hAnsi="ＭＳ 明朝" w:cs="ＭＳ 明朝" w:hint="eastAsia"/>
                <w:sz w:val="20"/>
                <w:szCs w:val="20"/>
              </w:rPr>
              <w:t>２　障害を残す</w:t>
            </w:r>
            <w:r w:rsidR="009D5AB9" w:rsidRPr="00643ED1">
              <w:rPr>
                <w:rFonts w:ascii="ＭＳ 明朝" w:eastAsia="ＭＳ 明朝" w:hAnsi="ＭＳ 明朝" w:cs="ＭＳ 明朝" w:hint="eastAsia"/>
                <w:sz w:val="20"/>
                <w:szCs w:val="20"/>
              </w:rPr>
              <w:t>おそ</w:t>
            </w:r>
            <w:r>
              <w:rPr>
                <w:rFonts w:ascii="ＭＳ 明朝" w:eastAsia="ＭＳ 明朝" w:hAnsi="ＭＳ 明朝" w:cs="ＭＳ 明朝" w:hint="eastAsia"/>
                <w:sz w:val="20"/>
                <w:szCs w:val="20"/>
              </w:rPr>
              <w:t>れがある</w:t>
            </w:r>
            <w:r w:rsidR="00511813">
              <w:rPr>
                <w:rFonts w:ascii="ＭＳ 明朝" w:eastAsia="ＭＳ 明朝" w:hAnsi="ＭＳ 明朝" w:cs="ＭＳ 明朝" w:hint="eastAsia"/>
                <w:sz w:val="20"/>
                <w:szCs w:val="20"/>
              </w:rPr>
              <w:t>。</w:t>
            </w:r>
          </w:p>
        </w:tc>
      </w:tr>
      <w:tr w:rsidR="00A429F6" w14:paraId="47656698" w14:textId="77777777" w:rsidTr="009D5AB9">
        <w:trPr>
          <w:trHeight w:val="983"/>
        </w:trPr>
        <w:tc>
          <w:tcPr>
            <w:tcW w:w="1069" w:type="pct"/>
            <w:gridSpan w:val="2"/>
            <w:vAlign w:val="center"/>
          </w:tcPr>
          <w:p w14:paraId="32E035B1"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医療の具体的方針</w:t>
            </w:r>
          </w:p>
        </w:tc>
        <w:tc>
          <w:tcPr>
            <w:tcW w:w="3931" w:type="pct"/>
            <w:gridSpan w:val="10"/>
          </w:tcPr>
          <w:p w14:paraId="5E78A901" w14:textId="77777777" w:rsidR="00A429F6" w:rsidRDefault="00A429F6" w:rsidP="00A429F6">
            <w:pPr>
              <w:rPr>
                <w:rFonts w:ascii="ＭＳ 明朝" w:eastAsia="ＭＳ 明朝" w:hAnsi="ＭＳ 明朝" w:cs="Times New Roman"/>
                <w:sz w:val="20"/>
                <w:szCs w:val="20"/>
              </w:rPr>
            </w:pPr>
          </w:p>
          <w:p w14:paraId="55F8862B" w14:textId="77777777" w:rsidR="00A429F6" w:rsidRDefault="00A429F6" w:rsidP="00A429F6">
            <w:pPr>
              <w:rPr>
                <w:rFonts w:ascii="ＭＳ 明朝" w:eastAsia="ＭＳ 明朝" w:hAnsi="ＭＳ 明朝" w:cs="Times New Roman"/>
                <w:sz w:val="20"/>
                <w:szCs w:val="20"/>
              </w:rPr>
            </w:pPr>
          </w:p>
          <w:p w14:paraId="3A4014A9" w14:textId="77777777" w:rsidR="00A429F6" w:rsidRDefault="00A429F6" w:rsidP="00A429F6">
            <w:pPr>
              <w:rPr>
                <w:rFonts w:ascii="ＭＳ 明朝" w:eastAsia="ＭＳ 明朝" w:hAnsi="ＭＳ 明朝" w:cs="Times New Roman"/>
                <w:sz w:val="20"/>
                <w:szCs w:val="20"/>
              </w:rPr>
            </w:pPr>
          </w:p>
        </w:tc>
      </w:tr>
      <w:tr w:rsidR="00A429F6" w14:paraId="1A821053" w14:textId="77777777" w:rsidTr="009D5AB9">
        <w:trPr>
          <w:cantSplit/>
          <w:trHeight w:val="1155"/>
        </w:trPr>
        <w:tc>
          <w:tcPr>
            <w:tcW w:w="252" w:type="pct"/>
            <w:vMerge w:val="restart"/>
            <w:textDirection w:val="tbRlV"/>
            <w:vAlign w:val="center"/>
          </w:tcPr>
          <w:p w14:paraId="181DAED6" w14:textId="77777777" w:rsidR="00A429F6" w:rsidRDefault="00A429F6" w:rsidP="00A429F6">
            <w:pPr>
              <w:ind w:left="113" w:right="113"/>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治　　療</w:t>
            </w:r>
          </w:p>
        </w:tc>
        <w:tc>
          <w:tcPr>
            <w:tcW w:w="818" w:type="pct"/>
            <w:vAlign w:val="center"/>
          </w:tcPr>
          <w:p w14:paraId="45C90482"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治療見込期間</w:t>
            </w:r>
          </w:p>
        </w:tc>
        <w:tc>
          <w:tcPr>
            <w:tcW w:w="3931" w:type="pct"/>
            <w:gridSpan w:val="10"/>
            <w:vAlign w:val="center"/>
          </w:tcPr>
          <w:p w14:paraId="4BBED4FB" w14:textId="77777777" w:rsidR="00A429F6" w:rsidRDefault="00A429F6" w:rsidP="00A429F6">
            <w:pPr>
              <w:ind w:firstLineChars="400" w:firstLine="800"/>
              <w:rPr>
                <w:rFonts w:ascii="ＭＳ 明朝" w:eastAsia="ＭＳ 明朝" w:hAnsi="ＭＳ 明朝" w:cs="Times New Roman"/>
                <w:sz w:val="20"/>
                <w:szCs w:val="20"/>
              </w:rPr>
            </w:pPr>
            <w:r>
              <w:rPr>
                <w:rFonts w:ascii="ＭＳ 明朝" w:eastAsia="ＭＳ 明朝" w:hAnsi="ＭＳ 明朝" w:cs="ＭＳ 明朝" w:hint="eastAsia"/>
                <w:sz w:val="20"/>
                <w:szCs w:val="20"/>
              </w:rPr>
              <w:t>年　　月　　日　から　　　　年　　月　　日　まで</w:t>
            </w:r>
          </w:p>
          <w:p w14:paraId="72FD6E48" w14:textId="77777777" w:rsidR="00A429F6" w:rsidRDefault="00A429F6" w:rsidP="00A429F6">
            <w:pPr>
              <w:rPr>
                <w:rFonts w:ascii="ＭＳ 明朝" w:eastAsia="ＭＳ 明朝" w:hAnsi="ＭＳ 明朝" w:cs="Times New Roman"/>
                <w:sz w:val="20"/>
                <w:szCs w:val="20"/>
              </w:rPr>
            </w:pPr>
            <w:r>
              <w:rPr>
                <w:noProof/>
              </w:rPr>
              <mc:AlternateContent>
                <mc:Choice Requires="wps">
                  <w:drawing>
                    <wp:anchor distT="0" distB="0" distL="114300" distR="114300" simplePos="0" relativeHeight="251660800" behindDoc="0" locked="0" layoutInCell="1" allowOverlap="1" wp14:anchorId="02579F09" wp14:editId="767CC51A">
                      <wp:simplePos x="0" y="0"/>
                      <wp:positionH relativeFrom="column">
                        <wp:posOffset>3220085</wp:posOffset>
                      </wp:positionH>
                      <wp:positionV relativeFrom="paragraph">
                        <wp:posOffset>25400</wp:posOffset>
                      </wp:positionV>
                      <wp:extent cx="95250" cy="457200"/>
                      <wp:effectExtent l="12065" t="8255"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57200"/>
                              </a:xfrm>
                              <a:prstGeom prst="rightBrace">
                                <a:avLst>
                                  <a:gd name="adj1" fmla="val 4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8DE66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53.55pt;margin-top:2pt;width: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">
                      <v:textbox inset="5.85pt,.7pt,5.85pt,.7pt"/>
                    </v:shape>
                  </w:pict>
                </mc:Fallback>
              </mc:AlternateContent>
            </w:r>
            <w:r w:rsidRPr="00643ED1">
              <w:rPr>
                <w:rFonts w:ascii="ＭＳ 明朝" w:eastAsia="ＭＳ 明朝" w:hAnsi="ＭＳ 明朝" w:cs="ＭＳ 明朝" w:hint="eastAsia"/>
                <w:spacing w:val="33"/>
                <w:kern w:val="0"/>
                <w:sz w:val="20"/>
                <w:szCs w:val="20"/>
                <w:fitText w:val="2860" w:id="-1676449536"/>
              </w:rPr>
              <w:t xml:space="preserve">入　院　治　療　期　</w:t>
            </w:r>
            <w:r w:rsidRPr="00643ED1">
              <w:rPr>
                <w:rFonts w:ascii="ＭＳ 明朝" w:eastAsia="ＭＳ 明朝" w:hAnsi="ＭＳ 明朝" w:cs="ＭＳ 明朝" w:hint="eastAsia"/>
                <w:kern w:val="0"/>
                <w:sz w:val="20"/>
                <w:szCs w:val="20"/>
                <w:fitText w:val="2860" w:id="-1676449536"/>
              </w:rPr>
              <w:t>間</w:t>
            </w:r>
            <w:r>
              <w:rPr>
                <w:rFonts w:ascii="ＭＳ 明朝" w:eastAsia="ＭＳ 明朝" w:hAnsi="ＭＳ 明朝" w:cs="ＭＳ 明朝" w:hint="eastAsia"/>
                <w:sz w:val="20"/>
                <w:szCs w:val="20"/>
              </w:rPr>
              <w:t xml:space="preserve">　　　　　　　日間</w:t>
            </w:r>
          </w:p>
          <w:p w14:paraId="7F7CBCD5" w14:textId="77777777" w:rsidR="00A429F6" w:rsidRDefault="00A429F6" w:rsidP="00A429F6">
            <w:pPr>
              <w:rPr>
                <w:rFonts w:ascii="ＭＳ 明朝" w:eastAsia="ＭＳ 明朝" w:hAnsi="ＭＳ 明朝" w:cs="Times New Roman"/>
                <w:sz w:val="20"/>
                <w:szCs w:val="20"/>
              </w:rPr>
            </w:pPr>
            <w:r w:rsidRPr="00643ED1">
              <w:rPr>
                <w:rFonts w:ascii="ＭＳ 明朝" w:eastAsia="ＭＳ 明朝" w:hAnsi="ＭＳ 明朝" w:cs="ＭＳ 明朝" w:hint="eastAsia"/>
                <w:spacing w:val="48"/>
                <w:kern w:val="0"/>
                <w:sz w:val="20"/>
                <w:szCs w:val="20"/>
                <w:fitText w:val="2860" w:id="-1676449535"/>
              </w:rPr>
              <w:t>通院治療回数</w:t>
            </w:r>
            <w:r w:rsidR="00511813" w:rsidRPr="00643ED1">
              <w:rPr>
                <w:rFonts w:ascii="ＭＳ 明朝" w:eastAsia="ＭＳ 明朝" w:hAnsi="ＭＳ 明朝" w:cs="ＭＳ 明朝" w:hint="eastAsia"/>
                <w:spacing w:val="48"/>
                <w:kern w:val="0"/>
                <w:sz w:val="20"/>
                <w:szCs w:val="20"/>
                <w:fitText w:val="2860" w:id="-1676449535"/>
              </w:rPr>
              <w:t>及び</w:t>
            </w:r>
            <w:r w:rsidRPr="00643ED1">
              <w:rPr>
                <w:rFonts w:ascii="ＭＳ 明朝" w:eastAsia="ＭＳ 明朝" w:hAnsi="ＭＳ 明朝" w:cs="ＭＳ 明朝" w:hint="eastAsia"/>
                <w:spacing w:val="48"/>
                <w:kern w:val="0"/>
                <w:sz w:val="20"/>
                <w:szCs w:val="20"/>
                <w:fitText w:val="2860" w:id="-1676449535"/>
              </w:rPr>
              <w:t>期</w:t>
            </w:r>
            <w:r w:rsidRPr="00643ED1">
              <w:rPr>
                <w:rFonts w:ascii="ＭＳ 明朝" w:eastAsia="ＭＳ 明朝" w:hAnsi="ＭＳ 明朝" w:cs="ＭＳ 明朝" w:hint="eastAsia"/>
                <w:spacing w:val="-1"/>
                <w:kern w:val="0"/>
                <w:sz w:val="20"/>
                <w:szCs w:val="20"/>
                <w:fitText w:val="2860" w:id="-1676449535"/>
              </w:rPr>
              <w:t>間</w:t>
            </w:r>
            <w:r>
              <w:rPr>
                <w:rFonts w:ascii="ＭＳ 明朝" w:eastAsia="ＭＳ 明朝" w:hAnsi="ＭＳ 明朝" w:cs="ＭＳ 明朝" w:hint="eastAsia"/>
                <w:sz w:val="20"/>
                <w:szCs w:val="20"/>
              </w:rPr>
              <w:t xml:space="preserve">　　　　回　　日間</w:t>
            </w: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通算　　日間</w:t>
            </w:r>
          </w:p>
          <w:p w14:paraId="6F65412B" w14:textId="77777777" w:rsidR="00A429F6" w:rsidRDefault="00A429F6" w:rsidP="00511813">
            <w:pPr>
              <w:rPr>
                <w:rFonts w:ascii="ＭＳ 明朝" w:eastAsia="ＭＳ 明朝" w:hAnsi="ＭＳ 明朝" w:cs="Times New Roman"/>
                <w:sz w:val="20"/>
                <w:szCs w:val="20"/>
              </w:rPr>
            </w:pPr>
            <w:r>
              <w:rPr>
                <w:rFonts w:ascii="ＭＳ 明朝" w:eastAsia="ＭＳ 明朝" w:hAnsi="ＭＳ 明朝" w:cs="ＭＳ 明朝" w:hint="eastAsia"/>
                <w:sz w:val="20"/>
                <w:szCs w:val="20"/>
              </w:rPr>
              <w:t>訪問看護予定回数</w:t>
            </w:r>
            <w:r w:rsidR="00511813" w:rsidRPr="00643ED1">
              <w:rPr>
                <w:rFonts w:ascii="ＭＳ 明朝" w:eastAsia="ＭＳ 明朝" w:hAnsi="ＭＳ 明朝" w:cs="ＭＳ 明朝" w:hint="eastAsia"/>
                <w:sz w:val="20"/>
                <w:szCs w:val="20"/>
              </w:rPr>
              <w:t>及び</w:t>
            </w:r>
            <w:r>
              <w:rPr>
                <w:rFonts w:ascii="ＭＳ 明朝" w:eastAsia="ＭＳ 明朝" w:hAnsi="ＭＳ 明朝" w:cs="ＭＳ 明朝" w:hint="eastAsia"/>
                <w:sz w:val="20"/>
                <w:szCs w:val="20"/>
              </w:rPr>
              <w:t>期間　　　　回　　日間</w:t>
            </w:r>
          </w:p>
        </w:tc>
      </w:tr>
      <w:tr w:rsidR="00A429F6" w14:paraId="1A7C9ABD" w14:textId="77777777" w:rsidTr="009D5AB9">
        <w:trPr>
          <w:cantSplit/>
          <w:trHeight w:val="831"/>
        </w:trPr>
        <w:tc>
          <w:tcPr>
            <w:tcW w:w="252" w:type="pct"/>
            <w:vMerge/>
            <w:vAlign w:val="center"/>
          </w:tcPr>
          <w:p w14:paraId="0AB903D1" w14:textId="77777777" w:rsidR="00A429F6" w:rsidRDefault="00A429F6" w:rsidP="00A429F6">
            <w:pPr>
              <w:jc w:val="center"/>
              <w:rPr>
                <w:rFonts w:ascii="ＭＳ 明朝" w:eastAsia="ＭＳ 明朝" w:hAnsi="ＭＳ 明朝" w:cs="Times New Roman"/>
                <w:sz w:val="20"/>
                <w:szCs w:val="20"/>
              </w:rPr>
            </w:pPr>
          </w:p>
        </w:tc>
        <w:tc>
          <w:tcPr>
            <w:tcW w:w="818" w:type="pct"/>
            <w:vAlign w:val="center"/>
          </w:tcPr>
          <w:p w14:paraId="76D41D39"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医療費概算額</w:t>
            </w:r>
          </w:p>
        </w:tc>
        <w:tc>
          <w:tcPr>
            <w:tcW w:w="3931" w:type="pct"/>
            <w:gridSpan w:val="10"/>
            <w:vAlign w:val="center"/>
          </w:tcPr>
          <w:p w14:paraId="42720BAB" w14:textId="77777777" w:rsidR="00A429F6" w:rsidRDefault="00A429F6" w:rsidP="00A429F6">
            <w:pPr>
              <w:rPr>
                <w:rFonts w:ascii="ＭＳ 明朝" w:eastAsia="ＭＳ 明朝" w:hAnsi="ＭＳ 明朝" w:cs="Times New Roman"/>
                <w:sz w:val="20"/>
                <w:szCs w:val="20"/>
              </w:rPr>
            </w:pPr>
            <w:r>
              <w:rPr>
                <w:noProof/>
              </w:rPr>
              <mc:AlternateContent>
                <mc:Choice Requires="wps">
                  <w:drawing>
                    <wp:anchor distT="0" distB="0" distL="114300" distR="114300" simplePos="0" relativeHeight="251662848" behindDoc="0" locked="0" layoutInCell="1" allowOverlap="1" wp14:anchorId="2BA2766D" wp14:editId="12A60772">
                      <wp:simplePos x="0" y="0"/>
                      <wp:positionH relativeFrom="column">
                        <wp:posOffset>2610485</wp:posOffset>
                      </wp:positionH>
                      <wp:positionV relativeFrom="paragraph">
                        <wp:posOffset>29845</wp:posOffset>
                      </wp:positionV>
                      <wp:extent cx="95250" cy="457200"/>
                      <wp:effectExtent l="10795" t="13970" r="825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57200"/>
                              </a:xfrm>
                              <a:prstGeom prst="rightBrace">
                                <a:avLst>
                                  <a:gd name="adj1" fmla="val 4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10C070" id="AutoShape 4" o:spid="_x0000_s1026" type="#_x0000_t88" style="position:absolute;left:0;text-align:left;margin-left:205.55pt;margin-top:2.35pt;width:7.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">
                      <v:textbox inset="5.85pt,.7pt,5.85pt,.7pt"/>
                    </v:shape>
                  </w:pict>
                </mc:Fallback>
              </mc:AlternateContent>
            </w:r>
            <w:r>
              <w:rPr>
                <w:rFonts w:ascii="ＭＳ 明朝" w:eastAsia="ＭＳ 明朝" w:hAnsi="ＭＳ 明朝" w:cs="ＭＳ 明朝" w:hint="eastAsia"/>
                <w:sz w:val="20"/>
                <w:szCs w:val="20"/>
              </w:rPr>
              <w:t>入　院　治　療　費　　　　　　　　　円</w:t>
            </w:r>
          </w:p>
          <w:p w14:paraId="2C36719E"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通　院　治　療　費　　　　　　　　　円　　　計　　　　　　　　　円</w:t>
            </w:r>
          </w:p>
          <w:p w14:paraId="3FB193B7" w14:textId="77777777" w:rsidR="00A429F6" w:rsidRDefault="00A429F6" w:rsidP="00A429F6">
            <w:pPr>
              <w:rPr>
                <w:rFonts w:ascii="ＭＳ 明朝" w:eastAsia="ＭＳ 明朝" w:hAnsi="ＭＳ 明朝" w:cs="Times New Roman"/>
                <w:sz w:val="20"/>
                <w:szCs w:val="20"/>
              </w:rPr>
            </w:pPr>
            <w:r>
              <w:rPr>
                <w:rFonts w:ascii="ＭＳ 明朝" w:eastAsia="ＭＳ 明朝" w:hAnsi="ＭＳ 明朝" w:cs="ＭＳ 明朝" w:hint="eastAsia"/>
                <w:sz w:val="20"/>
                <w:szCs w:val="20"/>
              </w:rPr>
              <w:t>訪　問　看　護　等　　　　　　　　　円</w:t>
            </w:r>
          </w:p>
        </w:tc>
      </w:tr>
      <w:tr w:rsidR="00A429F6" w14:paraId="6EBBD11E" w14:textId="77777777" w:rsidTr="009D5AB9">
        <w:tc>
          <w:tcPr>
            <w:tcW w:w="1069" w:type="pct"/>
            <w:gridSpan w:val="2"/>
            <w:vAlign w:val="center"/>
          </w:tcPr>
          <w:p w14:paraId="39491489"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移送費見込額</w:t>
            </w:r>
          </w:p>
        </w:tc>
        <w:tc>
          <w:tcPr>
            <w:tcW w:w="3931" w:type="pct"/>
            <w:gridSpan w:val="10"/>
          </w:tcPr>
          <w:p w14:paraId="43A5975F" w14:textId="77777777" w:rsidR="00A429F6" w:rsidRDefault="00A429F6" w:rsidP="00A429F6">
            <w:pPr>
              <w:jc w:val="right"/>
              <w:rPr>
                <w:rFonts w:ascii="ＭＳ 明朝" w:eastAsia="ＭＳ 明朝" w:hAnsi="ＭＳ 明朝" w:cs="Times New Roman"/>
                <w:sz w:val="20"/>
                <w:szCs w:val="20"/>
              </w:rPr>
            </w:pPr>
          </w:p>
          <w:p w14:paraId="42ACFBEA" w14:textId="77777777" w:rsidR="00A429F6" w:rsidRDefault="00A429F6" w:rsidP="00A429F6">
            <w:pPr>
              <w:ind w:right="440"/>
              <w:jc w:val="right"/>
              <w:rPr>
                <w:rFonts w:ascii="ＭＳ 明朝" w:eastAsia="ＭＳ 明朝" w:hAnsi="ＭＳ 明朝" w:cs="Times New Roman"/>
                <w:sz w:val="20"/>
                <w:szCs w:val="20"/>
              </w:rPr>
            </w:pPr>
            <w:r>
              <w:rPr>
                <w:rFonts w:ascii="ＭＳ 明朝" w:eastAsia="ＭＳ 明朝" w:hAnsi="ＭＳ 明朝" w:cs="ＭＳ 明朝" w:hint="eastAsia"/>
                <w:sz w:val="20"/>
                <w:szCs w:val="20"/>
              </w:rPr>
              <w:t>円</w:t>
            </w:r>
          </w:p>
          <w:p w14:paraId="01492923" w14:textId="77777777" w:rsidR="00A429F6" w:rsidRDefault="00A429F6" w:rsidP="00A429F6">
            <w:pPr>
              <w:jc w:val="right"/>
              <w:rPr>
                <w:rFonts w:ascii="ＭＳ 明朝" w:eastAsia="ＭＳ 明朝" w:hAnsi="ＭＳ 明朝" w:cs="Times New Roman"/>
                <w:sz w:val="20"/>
                <w:szCs w:val="20"/>
              </w:rPr>
            </w:pPr>
          </w:p>
        </w:tc>
      </w:tr>
      <w:tr w:rsidR="00A429F6" w14:paraId="054975B8" w14:textId="77777777" w:rsidTr="009D5AB9">
        <w:tc>
          <w:tcPr>
            <w:tcW w:w="1069" w:type="pct"/>
            <w:gridSpan w:val="2"/>
            <w:vAlign w:val="center"/>
          </w:tcPr>
          <w:p w14:paraId="36526EF3"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医療費及び</w:t>
            </w:r>
          </w:p>
          <w:p w14:paraId="137739D2"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移送費合計額</w:t>
            </w:r>
          </w:p>
        </w:tc>
        <w:tc>
          <w:tcPr>
            <w:tcW w:w="3931" w:type="pct"/>
            <w:gridSpan w:val="10"/>
          </w:tcPr>
          <w:p w14:paraId="5FF1E316" w14:textId="77777777" w:rsidR="00A429F6" w:rsidRDefault="00A429F6" w:rsidP="00A429F6">
            <w:pPr>
              <w:jc w:val="right"/>
              <w:rPr>
                <w:rFonts w:ascii="ＭＳ 明朝" w:eastAsia="ＭＳ 明朝" w:hAnsi="ＭＳ 明朝" w:cs="Times New Roman"/>
                <w:sz w:val="20"/>
                <w:szCs w:val="20"/>
              </w:rPr>
            </w:pPr>
          </w:p>
          <w:p w14:paraId="5DA1ACDD" w14:textId="77777777" w:rsidR="00A429F6" w:rsidRDefault="00A429F6" w:rsidP="00A429F6">
            <w:pPr>
              <w:ind w:right="440"/>
              <w:jc w:val="right"/>
              <w:rPr>
                <w:rFonts w:ascii="ＭＳ 明朝" w:eastAsia="ＭＳ 明朝" w:hAnsi="ＭＳ 明朝" w:cs="Times New Roman"/>
                <w:sz w:val="20"/>
                <w:szCs w:val="20"/>
              </w:rPr>
            </w:pPr>
            <w:r>
              <w:rPr>
                <w:rFonts w:ascii="ＭＳ 明朝" w:eastAsia="ＭＳ 明朝" w:hAnsi="ＭＳ 明朝" w:cs="ＭＳ 明朝" w:hint="eastAsia"/>
                <w:sz w:val="20"/>
                <w:szCs w:val="20"/>
              </w:rPr>
              <w:t xml:space="preserve">円　　</w:t>
            </w:r>
          </w:p>
          <w:p w14:paraId="1E718D61" w14:textId="77777777" w:rsidR="00A429F6" w:rsidRDefault="00A429F6" w:rsidP="00A429F6">
            <w:pPr>
              <w:jc w:val="right"/>
              <w:rPr>
                <w:rFonts w:ascii="ＭＳ 明朝" w:eastAsia="ＭＳ 明朝" w:hAnsi="ＭＳ 明朝" w:cs="Times New Roman"/>
                <w:sz w:val="20"/>
                <w:szCs w:val="20"/>
              </w:rPr>
            </w:pPr>
          </w:p>
        </w:tc>
      </w:tr>
      <w:tr w:rsidR="00A429F6" w14:paraId="5F038751" w14:textId="77777777" w:rsidTr="009D5AB9">
        <w:tc>
          <w:tcPr>
            <w:tcW w:w="1069" w:type="pct"/>
            <w:gridSpan w:val="2"/>
            <w:vAlign w:val="center"/>
          </w:tcPr>
          <w:p w14:paraId="6E35BF26" w14:textId="77777777" w:rsidR="00A429F6" w:rsidRDefault="00A429F6" w:rsidP="00A429F6">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治療後における障害の回復状況の見込</w:t>
            </w:r>
          </w:p>
        </w:tc>
        <w:tc>
          <w:tcPr>
            <w:tcW w:w="3931" w:type="pct"/>
            <w:gridSpan w:val="10"/>
          </w:tcPr>
          <w:p w14:paraId="1EF3148F" w14:textId="77777777" w:rsidR="00A429F6" w:rsidRDefault="00A429F6" w:rsidP="00A429F6">
            <w:pPr>
              <w:rPr>
                <w:rFonts w:ascii="ＭＳ 明朝" w:eastAsia="ＭＳ 明朝" w:hAnsi="ＭＳ 明朝" w:cs="Times New Roman"/>
                <w:sz w:val="20"/>
                <w:szCs w:val="20"/>
              </w:rPr>
            </w:pPr>
          </w:p>
          <w:p w14:paraId="6E68803F" w14:textId="77777777" w:rsidR="00A429F6" w:rsidRDefault="00A429F6" w:rsidP="00A429F6">
            <w:pPr>
              <w:rPr>
                <w:rFonts w:ascii="ＭＳ 明朝" w:eastAsia="ＭＳ 明朝" w:hAnsi="ＭＳ 明朝" w:cs="Times New Roman"/>
                <w:sz w:val="20"/>
                <w:szCs w:val="20"/>
              </w:rPr>
            </w:pPr>
          </w:p>
          <w:p w14:paraId="3A0CE9F9" w14:textId="77777777" w:rsidR="00A429F6" w:rsidRDefault="00A429F6" w:rsidP="00A429F6">
            <w:pPr>
              <w:rPr>
                <w:rFonts w:ascii="ＭＳ 明朝" w:eastAsia="ＭＳ 明朝" w:hAnsi="ＭＳ 明朝" w:cs="Times New Roman"/>
                <w:sz w:val="20"/>
                <w:szCs w:val="20"/>
              </w:rPr>
            </w:pPr>
          </w:p>
          <w:p w14:paraId="1C78BD51" w14:textId="77777777" w:rsidR="00A429F6" w:rsidRDefault="00A429F6" w:rsidP="00A429F6">
            <w:pPr>
              <w:rPr>
                <w:rFonts w:ascii="ＭＳ 明朝" w:eastAsia="ＭＳ 明朝" w:hAnsi="ＭＳ 明朝" w:cs="Times New Roman"/>
                <w:sz w:val="20"/>
                <w:szCs w:val="20"/>
              </w:rPr>
            </w:pPr>
          </w:p>
        </w:tc>
      </w:tr>
      <w:tr w:rsidR="00A429F6" w14:paraId="682A014C" w14:textId="77777777">
        <w:trPr>
          <w:trHeight w:val="580"/>
        </w:trPr>
        <w:tc>
          <w:tcPr>
            <w:tcW w:w="5000" w:type="pct"/>
            <w:gridSpan w:val="12"/>
            <w:vAlign w:val="center"/>
          </w:tcPr>
          <w:p w14:paraId="256B25CA" w14:textId="2AB2E6D3" w:rsidR="00A429F6" w:rsidRDefault="00A429F6" w:rsidP="00A429F6">
            <w:pPr>
              <w:ind w:firstLineChars="100" w:firstLine="200"/>
              <w:rPr>
                <w:rFonts w:ascii="ＭＳ 明朝" w:eastAsia="ＭＳ 明朝" w:hAnsi="ＭＳ 明朝" w:cs="Times New Roman"/>
                <w:sz w:val="20"/>
                <w:szCs w:val="20"/>
              </w:rPr>
            </w:pPr>
            <w:r>
              <w:rPr>
                <w:rFonts w:ascii="ＭＳ 明朝" w:eastAsia="ＭＳ 明朝" w:hAnsi="ＭＳ 明朝" w:cs="ＭＳ 明朝" w:hint="eastAsia"/>
                <w:sz w:val="20"/>
                <w:szCs w:val="20"/>
              </w:rPr>
              <w:t>上記のとおり診断</w:t>
            </w:r>
            <w:r w:rsidR="00735776" w:rsidRPr="00643ED1">
              <w:rPr>
                <w:rFonts w:ascii="ＭＳ 明朝" w:eastAsia="ＭＳ 明朝" w:hAnsi="ＭＳ 明朝" w:cs="ＭＳ 明朝" w:hint="eastAsia"/>
                <w:sz w:val="20"/>
                <w:szCs w:val="20"/>
              </w:rPr>
              <w:t>し</w:t>
            </w:r>
            <w:r>
              <w:rPr>
                <w:rFonts w:ascii="ＭＳ 明朝" w:eastAsia="ＭＳ 明朝" w:hAnsi="ＭＳ 明朝" w:cs="ＭＳ 明朝" w:hint="eastAsia"/>
                <w:sz w:val="20"/>
                <w:szCs w:val="20"/>
              </w:rPr>
              <w:t>、その医療費及び移送費を概算いたします。</w:t>
            </w:r>
          </w:p>
          <w:p w14:paraId="1A95776C" w14:textId="77777777" w:rsidR="00A429F6" w:rsidRDefault="00A429F6" w:rsidP="00A429F6">
            <w:pPr>
              <w:ind w:firstLineChars="100" w:firstLine="200"/>
              <w:rPr>
                <w:rFonts w:ascii="ＭＳ 明朝" w:eastAsia="ＭＳ 明朝" w:hAnsi="ＭＳ 明朝" w:cs="Times New Roman"/>
                <w:sz w:val="20"/>
                <w:szCs w:val="20"/>
              </w:rPr>
            </w:pPr>
          </w:p>
          <w:p w14:paraId="7313372F" w14:textId="77777777" w:rsidR="00A429F6" w:rsidRDefault="00A429F6" w:rsidP="00A429F6">
            <w:pPr>
              <w:ind w:firstLineChars="2700" w:firstLine="5400"/>
              <w:rPr>
                <w:rFonts w:ascii="ＭＳ 明朝" w:eastAsia="ＭＳ 明朝" w:hAnsi="ＭＳ 明朝" w:cs="Times New Roman"/>
                <w:sz w:val="20"/>
                <w:szCs w:val="20"/>
              </w:rPr>
            </w:pPr>
            <w:r>
              <w:rPr>
                <w:rFonts w:ascii="ＭＳ 明朝" w:eastAsia="ＭＳ 明朝" w:hAnsi="ＭＳ 明朝" w:cs="ＭＳ 明朝" w:hint="eastAsia"/>
                <w:sz w:val="20"/>
                <w:szCs w:val="20"/>
              </w:rPr>
              <w:t xml:space="preserve">　　　</w:t>
            </w:r>
          </w:p>
          <w:p w14:paraId="4338F4D2" w14:textId="77777777" w:rsidR="00A429F6" w:rsidRDefault="00A429F6" w:rsidP="00A429F6">
            <w:pPr>
              <w:ind w:firstLineChars="2700" w:firstLine="5400"/>
              <w:rPr>
                <w:rFonts w:ascii="ＭＳ 明朝" w:eastAsia="ＭＳ 明朝" w:hAnsi="ＭＳ 明朝" w:cs="Times New Roman"/>
                <w:sz w:val="20"/>
                <w:szCs w:val="20"/>
              </w:rPr>
            </w:pPr>
            <w:r>
              <w:rPr>
                <w:rFonts w:ascii="ＭＳ 明朝" w:eastAsia="ＭＳ 明朝" w:hAnsi="ＭＳ 明朝" w:cs="ＭＳ 明朝" w:hint="eastAsia"/>
                <w:sz w:val="20"/>
                <w:szCs w:val="20"/>
              </w:rPr>
              <w:t xml:space="preserve">年　　　月　　　日　</w:t>
            </w:r>
          </w:p>
          <w:p w14:paraId="7B14E1BF" w14:textId="77777777" w:rsidR="00A429F6" w:rsidRDefault="00A429F6" w:rsidP="00A429F6">
            <w:pPr>
              <w:ind w:firstLineChars="2500" w:firstLine="5000"/>
              <w:rPr>
                <w:rFonts w:ascii="ＭＳ 明朝" w:eastAsia="ＭＳ 明朝" w:hAnsi="ＭＳ 明朝" w:cs="Times New Roman"/>
                <w:sz w:val="20"/>
                <w:szCs w:val="20"/>
              </w:rPr>
            </w:pPr>
          </w:p>
          <w:p w14:paraId="6B2544D6" w14:textId="77777777" w:rsidR="00A429F6" w:rsidRDefault="00A429F6" w:rsidP="00A429F6">
            <w:pPr>
              <w:ind w:firstLineChars="1900" w:firstLine="3800"/>
              <w:rPr>
                <w:rFonts w:ascii="ＭＳ 明朝" w:eastAsia="ＭＳ 明朝" w:hAnsi="ＭＳ 明朝" w:cs="Times New Roman"/>
                <w:sz w:val="20"/>
                <w:szCs w:val="20"/>
              </w:rPr>
            </w:pPr>
            <w:r>
              <w:rPr>
                <w:rFonts w:ascii="ＭＳ 明朝" w:eastAsia="ＭＳ 明朝" w:hAnsi="ＭＳ 明朝" w:cs="ＭＳ 明朝" w:hint="eastAsia"/>
                <w:sz w:val="20"/>
                <w:szCs w:val="20"/>
              </w:rPr>
              <w:t>指定自立支援医療機関名</w:t>
            </w:r>
          </w:p>
          <w:p w14:paraId="0FCEA7AD" w14:textId="77777777" w:rsidR="00A429F6" w:rsidRDefault="00A429F6" w:rsidP="00A429F6">
            <w:pPr>
              <w:ind w:right="880" w:firstLineChars="2600" w:firstLine="5200"/>
              <w:rPr>
                <w:rFonts w:ascii="ＭＳ 明朝" w:eastAsia="ＭＳ 明朝" w:hAnsi="ＭＳ 明朝" w:cs="Times New Roman"/>
                <w:sz w:val="20"/>
                <w:szCs w:val="20"/>
              </w:rPr>
            </w:pPr>
            <w:r>
              <w:rPr>
                <w:rFonts w:ascii="ＭＳ 明朝" w:eastAsia="ＭＳ 明朝" w:hAnsi="ＭＳ 明朝" w:cs="ＭＳ 明朝" w:hint="eastAsia"/>
                <w:sz w:val="20"/>
                <w:szCs w:val="20"/>
              </w:rPr>
              <w:t>電話番号</w:t>
            </w:r>
          </w:p>
          <w:p w14:paraId="06035AEA" w14:textId="5198BE5C" w:rsidR="00A429F6" w:rsidRDefault="009D5AB9" w:rsidP="009D5AB9">
            <w:pPr>
              <w:jc w:val="center"/>
              <w:rPr>
                <w:rFonts w:ascii="ＭＳ 明朝" w:eastAsia="ＭＳ 明朝" w:hAnsi="ＭＳ 明朝" w:cs="Times New Roman"/>
                <w:sz w:val="20"/>
                <w:szCs w:val="20"/>
              </w:rPr>
            </w:pPr>
            <w:r>
              <w:rPr>
                <w:rFonts w:ascii="ＭＳ 明朝" w:eastAsia="ＭＳ 明朝" w:hAnsi="ＭＳ 明朝" w:cs="ＭＳ 明朝" w:hint="eastAsia"/>
                <w:sz w:val="20"/>
                <w:szCs w:val="20"/>
              </w:rPr>
              <w:t xml:space="preserve">　　　　　　</w:t>
            </w:r>
            <w:r w:rsidR="00A429F6">
              <w:rPr>
                <w:rFonts w:ascii="ＭＳ 明朝" w:eastAsia="ＭＳ 明朝" w:hAnsi="ＭＳ 明朝" w:cs="ＭＳ 明朝" w:hint="eastAsia"/>
                <w:sz w:val="20"/>
                <w:szCs w:val="20"/>
              </w:rPr>
              <w:t>担当医師</w:t>
            </w:r>
            <w:r>
              <w:rPr>
                <w:rFonts w:ascii="ＭＳ 明朝" w:eastAsia="ＭＳ 明朝" w:hAnsi="ＭＳ 明朝" w:cs="ＭＳ 明朝" w:hint="eastAsia"/>
                <w:sz w:val="20"/>
                <w:szCs w:val="20"/>
              </w:rPr>
              <w:t xml:space="preserve">　</w:t>
            </w:r>
          </w:p>
          <w:p w14:paraId="49C365ED" w14:textId="77777777" w:rsidR="00A429F6" w:rsidRDefault="00A429F6" w:rsidP="00A429F6">
            <w:pPr>
              <w:rPr>
                <w:rFonts w:ascii="ＭＳ 明朝" w:eastAsia="ＭＳ 明朝" w:hAnsi="ＭＳ 明朝" w:cs="Times New Roman"/>
                <w:sz w:val="20"/>
                <w:szCs w:val="20"/>
              </w:rPr>
            </w:pPr>
          </w:p>
        </w:tc>
      </w:tr>
    </w:tbl>
    <w:p w14:paraId="2E80B666" w14:textId="77777777" w:rsidR="00E618CD" w:rsidRDefault="00E618CD">
      <w:pPr>
        <w:rPr>
          <w:rFonts w:ascii="ＭＳ 明朝" w:eastAsia="ＭＳ 明朝" w:hAnsi="ＭＳ 明朝" w:cs="Times New Roman"/>
          <w:sz w:val="24"/>
          <w:szCs w:val="24"/>
        </w:rPr>
      </w:pPr>
    </w:p>
    <w:p w14:paraId="1AE22F37" w14:textId="77777777" w:rsidR="00E618CD" w:rsidRDefault="00F235ED">
      <w:pPr>
        <w:jc w:val="center"/>
        <w:rPr>
          <w:rFonts w:ascii="ＭＳ 明朝" w:eastAsia="ＭＳ 明朝" w:hAnsi="ＭＳ 明朝" w:cs="Times New Roman"/>
          <w:sz w:val="24"/>
          <w:szCs w:val="24"/>
        </w:rPr>
      </w:pPr>
      <w:r>
        <w:rPr>
          <w:rFonts w:ascii="ＭＳ 明朝" w:eastAsia="ＭＳ 明朝" w:hAnsi="ＭＳ 明朝" w:cs="Times New Roman"/>
          <w:sz w:val="24"/>
          <w:szCs w:val="24"/>
        </w:rPr>
        <w:br w:type="page"/>
      </w:r>
      <w:r>
        <w:rPr>
          <w:rFonts w:ascii="ＭＳ 明朝" w:eastAsia="ＭＳ 明朝" w:hAnsi="ＭＳ 明朝" w:cs="ＭＳ 明朝" w:hint="eastAsia"/>
          <w:sz w:val="22"/>
          <w:szCs w:val="22"/>
        </w:rPr>
        <w:lastRenderedPageBreak/>
        <w:t>（裏面）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0"/>
      </w:tblGrid>
      <w:tr w:rsidR="00E618CD" w14:paraId="3653F37B" w14:textId="77777777">
        <w:trPr>
          <w:trHeight w:val="567"/>
        </w:trPr>
        <w:tc>
          <w:tcPr>
            <w:tcW w:w="10480" w:type="dxa"/>
            <w:vAlign w:val="center"/>
          </w:tcPr>
          <w:p w14:paraId="723A0162" w14:textId="77777777" w:rsidR="00E618CD" w:rsidRDefault="00F235ED">
            <w:pPr>
              <w:rPr>
                <w:rFonts w:ascii="ＭＳ 明朝" w:eastAsia="ＭＳ 明朝" w:hAnsi="ＭＳ 明朝" w:cs="Times New Roman"/>
                <w:sz w:val="28"/>
                <w:szCs w:val="28"/>
              </w:rPr>
            </w:pPr>
            <w:r>
              <w:rPr>
                <w:rFonts w:ascii="ＭＳ 明朝" w:eastAsia="ＭＳ 明朝" w:hAnsi="ＭＳ 明朝" w:cs="ＭＳ 明朝" w:hint="eastAsia"/>
                <w:sz w:val="28"/>
                <w:szCs w:val="28"/>
              </w:rPr>
              <w:t>○身体障害者福祉法別表に掲げる障害</w:t>
            </w:r>
          </w:p>
        </w:tc>
      </w:tr>
      <w:tr w:rsidR="00E618CD" w14:paraId="5378E46D" w14:textId="77777777">
        <w:tc>
          <w:tcPr>
            <w:tcW w:w="10480" w:type="dxa"/>
          </w:tcPr>
          <w:p w14:paraId="4DB0784B" w14:textId="77777777" w:rsidR="00E618CD" w:rsidRDefault="00E618CD">
            <w:pPr>
              <w:rPr>
                <w:rFonts w:ascii="ＭＳ 明朝" w:eastAsia="ＭＳ 明朝" w:hAnsi="ＭＳ 明朝" w:cs="Times New Roman"/>
                <w:sz w:val="22"/>
                <w:szCs w:val="22"/>
              </w:rPr>
            </w:pPr>
          </w:p>
          <w:p w14:paraId="0603C172" w14:textId="77777777" w:rsidR="00E618CD" w:rsidRDefault="00F235ED">
            <w:pPr>
              <w:rPr>
                <w:rFonts w:ascii="ＭＳ 明朝" w:eastAsia="ＭＳ 明朝" w:hAnsi="ＭＳ 明朝" w:cs="Times New Roman"/>
                <w:sz w:val="22"/>
                <w:szCs w:val="22"/>
              </w:rPr>
            </w:pPr>
            <w:r>
              <w:rPr>
                <w:rFonts w:ascii="ＭＳ 明朝" w:eastAsia="ＭＳ 明朝" w:hAnsi="ＭＳ 明朝" w:cs="ＭＳ 明朝" w:hint="eastAsia"/>
                <w:sz w:val="22"/>
                <w:szCs w:val="22"/>
              </w:rPr>
              <w:t>１　次に掲げる視覚障害で、永続するもの</w:t>
            </w:r>
          </w:p>
          <w:p w14:paraId="5920F0FA" w14:textId="77777777" w:rsidR="00E618CD" w:rsidRDefault="00F235ED">
            <w:pPr>
              <w:ind w:leftChars="138" w:left="661" w:hangingChars="200" w:hanging="440"/>
              <w:rPr>
                <w:rFonts w:ascii="ＭＳ 明朝" w:eastAsia="ＭＳ 明朝" w:hAnsi="ＭＳ 明朝" w:cs="Times New Roman"/>
                <w:sz w:val="22"/>
                <w:szCs w:val="22"/>
              </w:rPr>
            </w:pPr>
            <w:r>
              <w:rPr>
                <w:rFonts w:ascii="ＭＳ 明朝" w:eastAsia="ＭＳ 明朝" w:hAnsi="ＭＳ 明朝" w:cs="ＭＳ 明朝" w:hint="eastAsia"/>
                <w:sz w:val="22"/>
                <w:szCs w:val="22"/>
              </w:rPr>
              <w:t>⑴　両眼の視力（万国式試視力表によって測ったものをいい、屈折異常がある者については、矯正視力について測ったものをいう。以下同じ。）がそれぞれ</w:t>
            </w:r>
            <w:r>
              <w:rPr>
                <w:rFonts w:ascii="ＭＳ 明朝" w:eastAsia="ＭＳ 明朝" w:hAnsi="ＭＳ 明朝" w:cs="ＭＳ 明朝"/>
                <w:sz w:val="22"/>
                <w:szCs w:val="22"/>
              </w:rPr>
              <w:t>0.1</w:t>
            </w:r>
            <w:r>
              <w:rPr>
                <w:rFonts w:ascii="ＭＳ 明朝" w:eastAsia="ＭＳ 明朝" w:hAnsi="ＭＳ 明朝" w:cs="ＭＳ 明朝" w:hint="eastAsia"/>
                <w:sz w:val="22"/>
                <w:szCs w:val="22"/>
              </w:rPr>
              <w:t>以下のもの</w:t>
            </w:r>
          </w:p>
          <w:p w14:paraId="5FC99A5C"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⑵　１眼の視力が</w:t>
            </w:r>
            <w:r>
              <w:rPr>
                <w:rFonts w:ascii="ＭＳ 明朝" w:eastAsia="ＭＳ 明朝" w:hAnsi="ＭＳ 明朝" w:cs="ＭＳ 明朝"/>
                <w:sz w:val="22"/>
                <w:szCs w:val="22"/>
              </w:rPr>
              <w:t>0.02</w:t>
            </w:r>
            <w:r>
              <w:rPr>
                <w:rFonts w:ascii="ＭＳ 明朝" w:eastAsia="ＭＳ 明朝" w:hAnsi="ＭＳ 明朝" w:cs="ＭＳ 明朝" w:hint="eastAsia"/>
                <w:sz w:val="22"/>
                <w:szCs w:val="22"/>
              </w:rPr>
              <w:t>以下、他眼の視力が</w:t>
            </w:r>
            <w:r>
              <w:rPr>
                <w:rFonts w:ascii="ＭＳ 明朝" w:eastAsia="ＭＳ 明朝" w:hAnsi="ＭＳ 明朝" w:cs="ＭＳ 明朝"/>
                <w:sz w:val="22"/>
                <w:szCs w:val="22"/>
              </w:rPr>
              <w:t>0.6</w:t>
            </w:r>
            <w:r>
              <w:rPr>
                <w:rFonts w:ascii="ＭＳ 明朝" w:eastAsia="ＭＳ 明朝" w:hAnsi="ＭＳ 明朝" w:cs="ＭＳ 明朝" w:hint="eastAsia"/>
                <w:sz w:val="22"/>
                <w:szCs w:val="22"/>
              </w:rPr>
              <w:t>以下のもの</w:t>
            </w:r>
          </w:p>
          <w:p w14:paraId="543398B5"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⑶　両眼の視野がそれぞれ</w:t>
            </w:r>
            <w:r>
              <w:rPr>
                <w:rFonts w:ascii="ＭＳ 明朝" w:eastAsia="ＭＳ 明朝" w:hAnsi="ＭＳ 明朝" w:cs="ＭＳ 明朝"/>
                <w:sz w:val="22"/>
                <w:szCs w:val="22"/>
              </w:rPr>
              <w:t>10</w:t>
            </w:r>
            <w:r>
              <w:rPr>
                <w:rFonts w:ascii="ＭＳ 明朝" w:eastAsia="ＭＳ 明朝" w:hAnsi="ＭＳ 明朝" w:cs="ＭＳ 明朝" w:hint="eastAsia"/>
                <w:sz w:val="22"/>
                <w:szCs w:val="22"/>
              </w:rPr>
              <w:t>度以内のもの</w:t>
            </w:r>
          </w:p>
          <w:p w14:paraId="5A763710"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⑷　両眼による視野の２分の１以上が欠けているもの</w:t>
            </w:r>
          </w:p>
          <w:p w14:paraId="042B3C74" w14:textId="77777777" w:rsidR="00E618CD" w:rsidRDefault="00E618CD">
            <w:pPr>
              <w:rPr>
                <w:rFonts w:ascii="ＭＳ 明朝" w:eastAsia="ＭＳ 明朝" w:hAnsi="ＭＳ 明朝" w:cs="Times New Roman"/>
                <w:sz w:val="22"/>
                <w:szCs w:val="22"/>
              </w:rPr>
            </w:pPr>
          </w:p>
          <w:p w14:paraId="09BAE73D" w14:textId="77777777" w:rsidR="00E618CD" w:rsidRDefault="00F235ED">
            <w:pPr>
              <w:rPr>
                <w:rFonts w:ascii="ＭＳ 明朝" w:eastAsia="ＭＳ 明朝" w:hAnsi="ＭＳ 明朝" w:cs="Times New Roman"/>
                <w:sz w:val="22"/>
                <w:szCs w:val="22"/>
              </w:rPr>
            </w:pPr>
            <w:r>
              <w:rPr>
                <w:rFonts w:ascii="ＭＳ 明朝" w:eastAsia="ＭＳ 明朝" w:hAnsi="ＭＳ 明朝" w:cs="ＭＳ 明朝" w:hint="eastAsia"/>
                <w:sz w:val="22"/>
                <w:szCs w:val="22"/>
              </w:rPr>
              <w:t>２　次に掲げる聴覚又は平衡機能の障害で、永続するもの</w:t>
            </w:r>
          </w:p>
          <w:p w14:paraId="6245D25E"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⑴　両耳の聴力レベルがそれぞれ</w:t>
            </w:r>
            <w:r>
              <w:rPr>
                <w:rFonts w:ascii="ＭＳ 明朝" w:eastAsia="ＭＳ 明朝" w:hAnsi="ＭＳ 明朝" w:cs="ＭＳ 明朝"/>
                <w:sz w:val="22"/>
                <w:szCs w:val="22"/>
              </w:rPr>
              <w:t>70</w:t>
            </w:r>
            <w:r>
              <w:rPr>
                <w:rFonts w:ascii="ＭＳ 明朝" w:eastAsia="ＭＳ 明朝" w:hAnsi="ＭＳ 明朝" w:cs="ＭＳ 明朝" w:hint="eastAsia"/>
                <w:sz w:val="22"/>
                <w:szCs w:val="22"/>
              </w:rPr>
              <w:t>デシベル以上のもの</w:t>
            </w:r>
          </w:p>
          <w:p w14:paraId="2BA45DBB" w14:textId="503D4A70"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⑵　１耳の聴力レベルが</w:t>
            </w:r>
            <w:r>
              <w:rPr>
                <w:rFonts w:ascii="ＭＳ 明朝" w:eastAsia="ＭＳ 明朝" w:hAnsi="ＭＳ 明朝" w:cs="ＭＳ 明朝"/>
                <w:sz w:val="22"/>
                <w:szCs w:val="22"/>
              </w:rPr>
              <w:t>90</w:t>
            </w:r>
            <w:r>
              <w:rPr>
                <w:rFonts w:ascii="ＭＳ 明朝" w:eastAsia="ＭＳ 明朝" w:hAnsi="ＭＳ 明朝" w:cs="ＭＳ 明朝" w:hint="eastAsia"/>
                <w:sz w:val="22"/>
                <w:szCs w:val="22"/>
              </w:rPr>
              <w:t>デシベル以上、他耳の聴力レベル</w:t>
            </w:r>
            <w:r w:rsidR="00735776" w:rsidRPr="00817A94">
              <w:rPr>
                <w:rFonts w:ascii="ＭＳ 明朝" w:eastAsia="ＭＳ 明朝" w:hAnsi="ＭＳ 明朝" w:cs="ＭＳ 明朝" w:hint="eastAsia"/>
                <w:sz w:val="22"/>
                <w:szCs w:val="22"/>
              </w:rPr>
              <w:t>が</w:t>
            </w:r>
            <w:r>
              <w:rPr>
                <w:rFonts w:ascii="ＭＳ 明朝" w:eastAsia="ＭＳ 明朝" w:hAnsi="ＭＳ 明朝" w:cs="ＭＳ 明朝"/>
                <w:sz w:val="22"/>
                <w:szCs w:val="22"/>
              </w:rPr>
              <w:t>50</w:t>
            </w:r>
            <w:r>
              <w:rPr>
                <w:rFonts w:ascii="ＭＳ 明朝" w:eastAsia="ＭＳ 明朝" w:hAnsi="ＭＳ 明朝" w:cs="ＭＳ 明朝" w:hint="eastAsia"/>
                <w:sz w:val="22"/>
                <w:szCs w:val="22"/>
              </w:rPr>
              <w:t>デシベル以上のもの</w:t>
            </w:r>
          </w:p>
          <w:p w14:paraId="5BAC92E4"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⑶　両耳による普通話声の最良の語音明瞭度が</w:t>
            </w:r>
            <w:r>
              <w:rPr>
                <w:rFonts w:ascii="ＭＳ 明朝" w:eastAsia="ＭＳ 明朝" w:hAnsi="ＭＳ 明朝" w:cs="ＭＳ 明朝"/>
                <w:sz w:val="22"/>
                <w:szCs w:val="22"/>
              </w:rPr>
              <w:t>50</w:t>
            </w:r>
            <w:r>
              <w:rPr>
                <w:rFonts w:ascii="ＭＳ 明朝" w:eastAsia="ＭＳ 明朝" w:hAnsi="ＭＳ 明朝" w:cs="ＭＳ 明朝" w:hint="eastAsia"/>
                <w:sz w:val="22"/>
                <w:szCs w:val="22"/>
              </w:rPr>
              <w:t>パーセント以下のもの</w:t>
            </w:r>
          </w:p>
          <w:p w14:paraId="068C2B5E"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⑷　平衡機能の著しい障害</w:t>
            </w:r>
          </w:p>
          <w:p w14:paraId="4A687643" w14:textId="77777777" w:rsidR="00E618CD" w:rsidRDefault="00E618CD">
            <w:pPr>
              <w:rPr>
                <w:rFonts w:ascii="ＭＳ 明朝" w:eastAsia="ＭＳ 明朝" w:hAnsi="ＭＳ 明朝" w:cs="Times New Roman"/>
                <w:sz w:val="22"/>
                <w:szCs w:val="22"/>
              </w:rPr>
            </w:pPr>
          </w:p>
          <w:p w14:paraId="248DBC43" w14:textId="77777777" w:rsidR="00E618CD" w:rsidRDefault="00F235ED">
            <w:pPr>
              <w:rPr>
                <w:rFonts w:ascii="ＭＳ 明朝" w:eastAsia="ＭＳ 明朝" w:hAnsi="ＭＳ 明朝" w:cs="Times New Roman"/>
                <w:sz w:val="22"/>
                <w:szCs w:val="22"/>
              </w:rPr>
            </w:pPr>
            <w:r>
              <w:rPr>
                <w:rFonts w:ascii="ＭＳ 明朝" w:eastAsia="ＭＳ 明朝" w:hAnsi="ＭＳ 明朝" w:cs="ＭＳ 明朝" w:hint="eastAsia"/>
                <w:sz w:val="22"/>
                <w:szCs w:val="22"/>
              </w:rPr>
              <w:t>３　次に掲げる音声機能、言語機能又はそしゃく機能の障害</w:t>
            </w:r>
          </w:p>
          <w:p w14:paraId="6C7C1A99"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⑴　音声機能、言語機能又はそしゃく機能の喪失</w:t>
            </w:r>
          </w:p>
          <w:p w14:paraId="70154BA0"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⑵　音声機能、言語機能又はそしゃく機能の著しい障害で、永続するもの</w:t>
            </w:r>
          </w:p>
          <w:p w14:paraId="7C0336A0" w14:textId="77777777" w:rsidR="00E618CD" w:rsidRDefault="00E618CD">
            <w:pPr>
              <w:rPr>
                <w:rFonts w:ascii="ＭＳ 明朝" w:eastAsia="ＭＳ 明朝" w:hAnsi="ＭＳ 明朝" w:cs="Times New Roman"/>
                <w:sz w:val="22"/>
                <w:szCs w:val="22"/>
              </w:rPr>
            </w:pPr>
          </w:p>
          <w:p w14:paraId="2253A1EC" w14:textId="77777777" w:rsidR="00E618CD" w:rsidRDefault="00F235ED">
            <w:pPr>
              <w:rPr>
                <w:rFonts w:ascii="ＭＳ 明朝" w:eastAsia="ＭＳ 明朝" w:hAnsi="ＭＳ 明朝" w:cs="Times New Roman"/>
                <w:sz w:val="22"/>
                <w:szCs w:val="22"/>
              </w:rPr>
            </w:pPr>
            <w:r>
              <w:rPr>
                <w:rFonts w:ascii="ＭＳ 明朝" w:eastAsia="ＭＳ 明朝" w:hAnsi="ＭＳ 明朝" w:cs="ＭＳ 明朝" w:hint="eastAsia"/>
                <w:sz w:val="22"/>
                <w:szCs w:val="22"/>
              </w:rPr>
              <w:t>４　次に掲げる肢体不自由</w:t>
            </w:r>
          </w:p>
          <w:p w14:paraId="7D778FB5"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⑴　１上肢、１下肢又は体幹の機能の著しい障害で、永続するもの</w:t>
            </w:r>
          </w:p>
          <w:p w14:paraId="6ED0FCB3" w14:textId="77777777" w:rsidR="00E618CD" w:rsidRDefault="00F235ED">
            <w:pPr>
              <w:ind w:left="660" w:hangingChars="300" w:hanging="660"/>
              <w:rPr>
                <w:rFonts w:ascii="ＭＳ 明朝" w:eastAsia="ＭＳ 明朝" w:hAnsi="ＭＳ 明朝" w:cs="Times New Roman"/>
                <w:sz w:val="22"/>
                <w:szCs w:val="22"/>
              </w:rPr>
            </w:pPr>
            <w:r>
              <w:rPr>
                <w:rFonts w:ascii="ＭＳ 明朝" w:eastAsia="ＭＳ 明朝" w:hAnsi="ＭＳ 明朝" w:cs="ＭＳ 明朝" w:hint="eastAsia"/>
                <w:sz w:val="22"/>
                <w:szCs w:val="22"/>
              </w:rPr>
              <w:t xml:space="preserve">　⑵　１上肢の親指を指骨間関節以上で欠くもの又は人差し指を含めて１上肢の２指以上をそれぞれ第一指骨間関節以上で欠くもの</w:t>
            </w:r>
          </w:p>
          <w:p w14:paraId="627B593C"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⑶　１下肢をリスフラン関節以上で欠くもの</w:t>
            </w:r>
          </w:p>
          <w:p w14:paraId="311B3687" w14:textId="4A270740"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⑷　両下肢の</w:t>
            </w:r>
            <w:r w:rsidR="00735776" w:rsidRPr="00643ED1">
              <w:rPr>
                <w:rFonts w:ascii="ＭＳ 明朝" w:eastAsia="ＭＳ 明朝" w:hAnsi="ＭＳ 明朝" w:cs="ＭＳ 明朝" w:hint="eastAsia"/>
                <w:sz w:val="22"/>
                <w:szCs w:val="22"/>
              </w:rPr>
              <w:t>全て</w:t>
            </w:r>
            <w:r>
              <w:rPr>
                <w:rFonts w:ascii="ＭＳ 明朝" w:eastAsia="ＭＳ 明朝" w:hAnsi="ＭＳ 明朝" w:cs="ＭＳ 明朝" w:hint="eastAsia"/>
                <w:sz w:val="22"/>
                <w:szCs w:val="22"/>
              </w:rPr>
              <w:t>の指を欠くもの</w:t>
            </w:r>
          </w:p>
          <w:p w14:paraId="7C07A9D0" w14:textId="77777777" w:rsidR="00E618CD" w:rsidRDefault="00F235ED">
            <w:pPr>
              <w:ind w:leftChars="138" w:left="661" w:hangingChars="200" w:hanging="440"/>
              <w:rPr>
                <w:rFonts w:ascii="ＭＳ 明朝" w:eastAsia="ＭＳ 明朝" w:hAnsi="ＭＳ 明朝" w:cs="Times New Roman"/>
                <w:sz w:val="22"/>
                <w:szCs w:val="22"/>
              </w:rPr>
            </w:pPr>
            <w:r>
              <w:rPr>
                <w:rFonts w:ascii="ＭＳ 明朝" w:eastAsia="ＭＳ 明朝" w:hAnsi="ＭＳ 明朝" w:cs="ＭＳ 明朝" w:hint="eastAsia"/>
                <w:sz w:val="22"/>
                <w:szCs w:val="22"/>
              </w:rPr>
              <w:t>⑸　１上肢の親指の機能の著しい障害又は人差し指を含めて１上肢の３指以上の機能の著しい障害で、永続するもの</w:t>
            </w:r>
          </w:p>
          <w:p w14:paraId="4D0A896C" w14:textId="77777777" w:rsidR="00E618CD" w:rsidRDefault="00F235ED">
            <w:pPr>
              <w:ind w:leftChars="138" w:left="661" w:hangingChars="200" w:hanging="440"/>
              <w:rPr>
                <w:rFonts w:ascii="ＭＳ 明朝" w:eastAsia="ＭＳ 明朝" w:hAnsi="ＭＳ 明朝" w:cs="Times New Roman"/>
                <w:sz w:val="22"/>
                <w:szCs w:val="22"/>
              </w:rPr>
            </w:pPr>
            <w:r>
              <w:rPr>
                <w:rFonts w:ascii="ＭＳ 明朝" w:eastAsia="ＭＳ 明朝" w:hAnsi="ＭＳ 明朝" w:cs="ＭＳ 明朝" w:hint="eastAsia"/>
                <w:sz w:val="22"/>
                <w:szCs w:val="22"/>
              </w:rPr>
              <w:t>⑹　前各号に掲げるもののほか、その程度が前各号に掲げる障害の程度以上であると認められる障害</w:t>
            </w:r>
          </w:p>
          <w:p w14:paraId="2846CDA0" w14:textId="77777777" w:rsidR="00E618CD" w:rsidRDefault="00E618CD">
            <w:pPr>
              <w:rPr>
                <w:rFonts w:ascii="ＭＳ 明朝" w:eastAsia="ＭＳ 明朝" w:hAnsi="ＭＳ 明朝" w:cs="Times New Roman"/>
                <w:sz w:val="22"/>
                <w:szCs w:val="22"/>
              </w:rPr>
            </w:pPr>
          </w:p>
          <w:p w14:paraId="3F4B415A" w14:textId="77777777" w:rsidR="00E618CD" w:rsidRDefault="00F235ED">
            <w:pPr>
              <w:ind w:left="440" w:hangingChars="200" w:hanging="440"/>
              <w:rPr>
                <w:rFonts w:ascii="ＭＳ 明朝" w:eastAsia="ＭＳ 明朝" w:hAnsi="ＭＳ 明朝" w:cs="Times New Roman"/>
                <w:sz w:val="22"/>
                <w:szCs w:val="22"/>
              </w:rPr>
            </w:pPr>
            <w:r>
              <w:rPr>
                <w:rFonts w:ascii="ＭＳ 明朝" w:eastAsia="ＭＳ 明朝" w:hAnsi="ＭＳ 明朝" w:cs="ＭＳ 明朝" w:hint="eastAsia"/>
                <w:sz w:val="22"/>
                <w:szCs w:val="22"/>
              </w:rPr>
              <w:t>５　心臓、じん臓又は呼吸器の機能の障害その他次に掲げる機能障害で、永続し、かつ、日常生活が著しい制限を受ける程度であると認められるもの</w:t>
            </w:r>
          </w:p>
          <w:p w14:paraId="4516E573"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⑴　ぼうこう又は直腸の機能</w:t>
            </w:r>
          </w:p>
          <w:p w14:paraId="1A6D38C2"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 xml:space="preserve">⑵　小腸の機能　</w:t>
            </w:r>
          </w:p>
          <w:p w14:paraId="6B2724FE"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⑶　ヒト免疫不全ウイルスによる免疫の機能</w:t>
            </w:r>
          </w:p>
          <w:p w14:paraId="57C31F28"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⑷　肝臓の機能</w:t>
            </w:r>
          </w:p>
          <w:p w14:paraId="738F172C" w14:textId="77777777" w:rsidR="00E618CD" w:rsidRDefault="00E618CD">
            <w:pPr>
              <w:rPr>
                <w:rFonts w:ascii="ＭＳ 明朝" w:eastAsia="ＭＳ 明朝" w:hAnsi="ＭＳ 明朝" w:cs="Times New Roman"/>
                <w:sz w:val="22"/>
                <w:szCs w:val="22"/>
              </w:rPr>
            </w:pPr>
          </w:p>
        </w:tc>
      </w:tr>
      <w:tr w:rsidR="00E618CD" w14:paraId="78EA975F" w14:textId="77777777">
        <w:tc>
          <w:tcPr>
            <w:tcW w:w="10480" w:type="dxa"/>
            <w:vAlign w:val="center"/>
          </w:tcPr>
          <w:p w14:paraId="2FFC30D8" w14:textId="04C68530" w:rsidR="00E618CD" w:rsidRPr="00643ED1" w:rsidRDefault="00F235ED" w:rsidP="00735776">
            <w:pPr>
              <w:rPr>
                <w:rFonts w:ascii="ＭＳ 明朝" w:eastAsia="ＭＳ 明朝" w:hAnsi="ＭＳ 明朝" w:cs="Times New Roman"/>
                <w:sz w:val="22"/>
                <w:szCs w:val="22"/>
              </w:rPr>
            </w:pPr>
            <w:r w:rsidRPr="00643ED1">
              <w:rPr>
                <w:rFonts w:ascii="ＭＳ 明朝" w:eastAsia="ＭＳ 明朝" w:hAnsi="ＭＳ 明朝" w:cs="ＭＳ 明朝" w:hint="eastAsia"/>
                <w:sz w:val="28"/>
                <w:szCs w:val="28"/>
              </w:rPr>
              <w:t>○</w:t>
            </w:r>
            <w:r w:rsidR="00735776" w:rsidRPr="00643ED1">
              <w:rPr>
                <w:rFonts w:ascii="ＭＳ 明朝" w:eastAsia="ＭＳ 明朝" w:hAnsi="ＭＳ 明朝" w:cs="ＭＳ 明朝" w:hint="eastAsia"/>
                <w:sz w:val="28"/>
                <w:szCs w:val="28"/>
              </w:rPr>
              <w:t>障害者の日常生活及び社会生活を総合的に支援するための法律</w:t>
            </w:r>
            <w:r w:rsidRPr="00643ED1">
              <w:rPr>
                <w:rFonts w:ascii="ＭＳ 明朝" w:eastAsia="ＭＳ 明朝" w:hAnsi="ＭＳ 明朝" w:cs="ＭＳ 明朝" w:hint="eastAsia"/>
                <w:sz w:val="28"/>
                <w:szCs w:val="28"/>
              </w:rPr>
              <w:t>施行規則第６条の</w:t>
            </w:r>
            <w:r w:rsidRPr="00643ED1">
              <w:rPr>
                <w:rFonts w:ascii="ＭＳ 明朝" w:eastAsia="ＭＳ 明朝" w:hAnsi="ＭＳ 明朝" w:cs="ＭＳ 明朝"/>
                <w:sz w:val="28"/>
                <w:szCs w:val="28"/>
              </w:rPr>
              <w:t>1</w:t>
            </w:r>
            <w:r w:rsidR="00A12170" w:rsidRPr="00643ED1">
              <w:rPr>
                <w:rFonts w:ascii="ＭＳ 明朝" w:eastAsia="ＭＳ 明朝" w:hAnsi="ＭＳ 明朝" w:cs="ＭＳ 明朝" w:hint="eastAsia"/>
                <w:sz w:val="28"/>
                <w:szCs w:val="28"/>
              </w:rPr>
              <w:t>7</w:t>
            </w:r>
            <w:r w:rsidRPr="00643ED1">
              <w:rPr>
                <w:rFonts w:ascii="ＭＳ 明朝" w:eastAsia="ＭＳ 明朝" w:hAnsi="ＭＳ 明朝" w:cs="ＭＳ 明朝" w:hint="eastAsia"/>
                <w:sz w:val="28"/>
                <w:szCs w:val="28"/>
              </w:rPr>
              <w:t>に掲げる障害（上記に該当するものを除く</w:t>
            </w:r>
            <w:r w:rsidR="00735776" w:rsidRPr="00643ED1">
              <w:rPr>
                <w:rFonts w:ascii="ＭＳ 明朝" w:eastAsia="ＭＳ 明朝" w:hAnsi="ＭＳ 明朝" w:cs="ＭＳ 明朝" w:hint="eastAsia"/>
                <w:sz w:val="28"/>
                <w:szCs w:val="28"/>
              </w:rPr>
              <w:t>。</w:t>
            </w:r>
            <w:r w:rsidRPr="00643ED1">
              <w:rPr>
                <w:rFonts w:ascii="ＭＳ 明朝" w:eastAsia="ＭＳ 明朝" w:hAnsi="ＭＳ 明朝" w:cs="ＭＳ 明朝" w:hint="eastAsia"/>
                <w:sz w:val="28"/>
                <w:szCs w:val="28"/>
              </w:rPr>
              <w:t>）</w:t>
            </w:r>
          </w:p>
        </w:tc>
      </w:tr>
      <w:tr w:rsidR="00E618CD" w14:paraId="2C9EB94A" w14:textId="77777777">
        <w:tc>
          <w:tcPr>
            <w:tcW w:w="10480" w:type="dxa"/>
          </w:tcPr>
          <w:p w14:paraId="5ABE0D99" w14:textId="77777777" w:rsidR="00E618CD" w:rsidRDefault="00E618CD">
            <w:pPr>
              <w:rPr>
                <w:rFonts w:ascii="ＭＳ 明朝" w:eastAsia="ＭＳ 明朝" w:hAnsi="ＭＳ 明朝" w:cs="Times New Roman"/>
                <w:sz w:val="22"/>
                <w:szCs w:val="22"/>
              </w:rPr>
            </w:pPr>
          </w:p>
          <w:p w14:paraId="481C8A9C" w14:textId="77777777" w:rsidR="00E618CD" w:rsidRDefault="00F235ED">
            <w:pPr>
              <w:rPr>
                <w:rFonts w:ascii="ＭＳ 明朝" w:eastAsia="ＭＳ 明朝" w:hAnsi="ＭＳ 明朝" w:cs="Times New Roman"/>
                <w:sz w:val="22"/>
                <w:szCs w:val="22"/>
              </w:rPr>
            </w:pPr>
            <w:r>
              <w:rPr>
                <w:rFonts w:ascii="ＭＳ 明朝" w:eastAsia="ＭＳ 明朝" w:hAnsi="ＭＳ 明朝" w:cs="ＭＳ 明朝" w:hint="eastAsia"/>
                <w:sz w:val="22"/>
                <w:szCs w:val="22"/>
              </w:rPr>
              <w:t>６　先天性の内臓機能の障害</w:t>
            </w:r>
          </w:p>
          <w:p w14:paraId="09FE6F52" w14:textId="77777777" w:rsidR="00E618CD" w:rsidRDefault="00F235ED">
            <w:pPr>
              <w:ind w:firstLineChars="100" w:firstLine="220"/>
              <w:rPr>
                <w:rFonts w:ascii="ＭＳ 明朝" w:eastAsia="ＭＳ 明朝" w:hAnsi="ＭＳ 明朝" w:cs="Times New Roman"/>
                <w:sz w:val="22"/>
                <w:szCs w:val="22"/>
              </w:rPr>
            </w:pPr>
            <w:r>
              <w:rPr>
                <w:rFonts w:ascii="ＭＳ 明朝" w:eastAsia="ＭＳ 明朝" w:hAnsi="ＭＳ 明朝" w:cs="ＭＳ 明朝" w:hint="eastAsia"/>
                <w:sz w:val="22"/>
                <w:szCs w:val="22"/>
              </w:rPr>
              <w:t>※　将来において、上記に掲げる障害と同程度の障害を残すと認められるもの</w:t>
            </w:r>
          </w:p>
          <w:p w14:paraId="01015ECE" w14:textId="77777777" w:rsidR="00E618CD" w:rsidRDefault="00E618CD">
            <w:pPr>
              <w:ind w:firstLineChars="100" w:firstLine="220"/>
              <w:rPr>
                <w:rFonts w:ascii="ＭＳ 明朝" w:eastAsia="ＭＳ 明朝" w:hAnsi="ＭＳ 明朝" w:cs="Times New Roman"/>
                <w:sz w:val="22"/>
                <w:szCs w:val="22"/>
              </w:rPr>
            </w:pPr>
          </w:p>
        </w:tc>
      </w:tr>
    </w:tbl>
    <w:p w14:paraId="6037050D" w14:textId="77777777" w:rsidR="00E618CD" w:rsidRDefault="00E618CD">
      <w:pPr>
        <w:rPr>
          <w:rFonts w:ascii="ＭＳ 明朝" w:eastAsia="ＭＳ 明朝" w:hAnsi="ＭＳ 明朝" w:cs="Times New Roman"/>
          <w:sz w:val="24"/>
          <w:szCs w:val="24"/>
        </w:rPr>
      </w:pPr>
    </w:p>
    <w:p w14:paraId="39C9BFC4" w14:textId="77777777" w:rsidR="00E618CD" w:rsidRDefault="00F235ED">
      <w:r>
        <w:t xml:space="preserve"> </w:t>
      </w:r>
    </w:p>
    <w:sectPr w:rsidR="00E618CD">
      <w:pgSz w:w="11906" w:h="16838" w:code="9"/>
      <w:pgMar w:top="680" w:right="454" w:bottom="340" w:left="96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CF0"/>
    <w:multiLevelType w:val="hybridMultilevel"/>
    <w:tmpl w:val="4E50BE9C"/>
    <w:lvl w:ilvl="0" w:tplc="789E9FF6">
      <w:start w:val="4"/>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64C2F25"/>
    <w:multiLevelType w:val="hybridMultilevel"/>
    <w:tmpl w:val="6F8CACD4"/>
    <w:lvl w:ilvl="0" w:tplc="99803C08">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344907F5"/>
    <w:multiLevelType w:val="hybridMultilevel"/>
    <w:tmpl w:val="7018C556"/>
    <w:lvl w:ilvl="0" w:tplc="63CE754C">
      <w:start w:val="1"/>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36C5B72"/>
    <w:multiLevelType w:val="hybridMultilevel"/>
    <w:tmpl w:val="FB14B6EA"/>
    <w:lvl w:ilvl="0" w:tplc="67EAFF12">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5A6A5011"/>
    <w:multiLevelType w:val="hybridMultilevel"/>
    <w:tmpl w:val="60F2B352"/>
    <w:lvl w:ilvl="0" w:tplc="0846CD38">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84E38F2"/>
    <w:multiLevelType w:val="hybridMultilevel"/>
    <w:tmpl w:val="7E38A9EE"/>
    <w:lvl w:ilvl="0" w:tplc="C7F208EA">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EFF56AA"/>
    <w:multiLevelType w:val="hybridMultilevel"/>
    <w:tmpl w:val="9578AB2E"/>
    <w:lvl w:ilvl="0" w:tplc="D86071D0">
      <w:start w:val="3"/>
      <w:numFmt w:val="decimalEnclosedCircle"/>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drawingGridHorizontalSpacing w:val="8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37"/>
    <w:rsid w:val="00321CB9"/>
    <w:rsid w:val="00511813"/>
    <w:rsid w:val="005B5337"/>
    <w:rsid w:val="00643ED1"/>
    <w:rsid w:val="00735776"/>
    <w:rsid w:val="00817A94"/>
    <w:rsid w:val="009D5AB9"/>
    <w:rsid w:val="00A12170"/>
    <w:rsid w:val="00A429F6"/>
    <w:rsid w:val="00DA1EE8"/>
    <w:rsid w:val="00E618CD"/>
    <w:rsid w:val="00F235ED"/>
    <w:rsid w:val="00FA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FC4B97"/>
  <w14:defaultImageDpi w14:val="0"/>
  <w15:docId w15:val="{FB8239F1-C71A-4140-BA72-40525915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hAnsi="Century" w:cs="HG丸ｺﾞｼｯｸM-PRO"/>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38" w:lineRule="exact"/>
      <w:jc w:val="both"/>
    </w:pPr>
    <w:rPr>
      <w:rFonts w:ascii="Century" w:eastAsia="ＭＳ 明朝" w:hAnsi="Century" w:cs="Century"/>
      <w:kern w:val="0"/>
      <w:sz w:val="24"/>
      <w:szCs w:val="24"/>
    </w:rPr>
  </w:style>
  <w:style w:type="paragraph" w:styleId="a4">
    <w:name w:val="Note Heading"/>
    <w:basedOn w:val="a"/>
    <w:next w:val="a"/>
    <w:link w:val="a5"/>
    <w:uiPriority w:val="99"/>
    <w:pPr>
      <w:jc w:val="center"/>
    </w:pPr>
    <w:rPr>
      <w:rFonts w:ascii="ＭＳ 明朝" w:eastAsia="ＭＳ 明朝" w:hAnsi="ＭＳ 明朝" w:cs="ＭＳ 明朝"/>
      <w:color w:val="000000"/>
      <w:sz w:val="22"/>
      <w:szCs w:val="22"/>
    </w:rPr>
  </w:style>
  <w:style w:type="character" w:customStyle="1" w:styleId="a5">
    <w:name w:val="記 (文字)"/>
    <w:basedOn w:val="a0"/>
    <w:link w:val="a4"/>
    <w:uiPriority w:val="99"/>
    <w:semiHidden/>
    <w:rPr>
      <w:rFonts w:ascii="HG丸ｺﾞｼｯｸM-PRO" w:eastAsia="HG丸ｺﾞｼｯｸM-PRO" w:hAnsi="Century" w:cs="HG丸ｺﾞｼｯｸM-PRO"/>
      <w:sz w:val="16"/>
      <w:szCs w:val="16"/>
    </w:rPr>
  </w:style>
  <w:style w:type="paragraph" w:styleId="a6">
    <w:name w:val="Closing"/>
    <w:basedOn w:val="a"/>
    <w:link w:val="a7"/>
    <w:uiPriority w:val="99"/>
    <w:pPr>
      <w:jc w:val="right"/>
    </w:pPr>
    <w:rPr>
      <w:rFonts w:ascii="ＭＳ 明朝" w:eastAsia="ＭＳ 明朝" w:hAnsi="ＭＳ 明朝" w:cs="ＭＳ 明朝"/>
      <w:color w:val="000000"/>
      <w:sz w:val="22"/>
      <w:szCs w:val="22"/>
    </w:rPr>
  </w:style>
  <w:style w:type="character" w:customStyle="1" w:styleId="a7">
    <w:name w:val="結語 (文字)"/>
    <w:basedOn w:val="a0"/>
    <w:link w:val="a6"/>
    <w:uiPriority w:val="99"/>
    <w:semiHidden/>
    <w:rPr>
      <w:rFonts w:ascii="HG丸ｺﾞｼｯｸM-PRO" w:eastAsia="HG丸ｺﾞｼｯｸM-PRO" w:hAnsi="Century" w:cs="HG丸ｺﾞｼｯｸM-PRO"/>
      <w:sz w:val="16"/>
      <w:szCs w:val="16"/>
    </w:rPr>
  </w:style>
  <w:style w:type="character" w:styleId="a8">
    <w:name w:val="annotation reference"/>
    <w:basedOn w:val="a0"/>
    <w:uiPriority w:val="99"/>
    <w:semiHidden/>
    <w:unhideWhenUsed/>
    <w:rsid w:val="00511813"/>
    <w:rPr>
      <w:sz w:val="18"/>
      <w:szCs w:val="18"/>
    </w:rPr>
  </w:style>
  <w:style w:type="paragraph" w:styleId="a9">
    <w:name w:val="annotation text"/>
    <w:basedOn w:val="a"/>
    <w:link w:val="aa"/>
    <w:uiPriority w:val="99"/>
    <w:semiHidden/>
    <w:unhideWhenUsed/>
    <w:rsid w:val="00511813"/>
    <w:pPr>
      <w:jc w:val="left"/>
    </w:pPr>
  </w:style>
  <w:style w:type="character" w:customStyle="1" w:styleId="aa">
    <w:name w:val="コメント文字列 (文字)"/>
    <w:basedOn w:val="a0"/>
    <w:link w:val="a9"/>
    <w:uiPriority w:val="99"/>
    <w:semiHidden/>
    <w:rsid w:val="00511813"/>
    <w:rPr>
      <w:rFonts w:ascii="HG丸ｺﾞｼｯｸM-PRO" w:eastAsia="HG丸ｺﾞｼｯｸM-PRO" w:hAnsi="Century" w:cs="HG丸ｺﾞｼｯｸM-PRO"/>
      <w:sz w:val="16"/>
      <w:szCs w:val="16"/>
    </w:rPr>
  </w:style>
  <w:style w:type="paragraph" w:styleId="ab">
    <w:name w:val="annotation subject"/>
    <w:basedOn w:val="a9"/>
    <w:next w:val="a9"/>
    <w:link w:val="ac"/>
    <w:uiPriority w:val="99"/>
    <w:semiHidden/>
    <w:unhideWhenUsed/>
    <w:rsid w:val="00511813"/>
    <w:rPr>
      <w:b/>
      <w:bCs/>
    </w:rPr>
  </w:style>
  <w:style w:type="character" w:customStyle="1" w:styleId="ac">
    <w:name w:val="コメント内容 (文字)"/>
    <w:basedOn w:val="aa"/>
    <w:link w:val="ab"/>
    <w:uiPriority w:val="99"/>
    <w:semiHidden/>
    <w:rsid w:val="00511813"/>
    <w:rPr>
      <w:rFonts w:ascii="HG丸ｺﾞｼｯｸM-PRO" w:eastAsia="HG丸ｺﾞｼｯｸM-PRO" w:hAnsi="Century" w:cs="HG丸ｺﾞｼｯｸM-PRO"/>
      <w:b/>
      <w:bCs/>
      <w:sz w:val="16"/>
      <w:szCs w:val="16"/>
    </w:rPr>
  </w:style>
  <w:style w:type="paragraph" w:styleId="ad">
    <w:name w:val="Balloon Text"/>
    <w:basedOn w:val="a"/>
    <w:link w:val="ae"/>
    <w:uiPriority w:val="99"/>
    <w:semiHidden/>
    <w:unhideWhenUsed/>
    <w:rsid w:val="005118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18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341</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自立支援医療費（育成医療）支給認定実施要綱</vt:lpstr>
    </vt:vector>
  </TitlesOfParts>
  <Company>Iwakuni City</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自立支援医療費（育成医療）支給認定実施要綱</dc:title>
  <dc:subject/>
  <dc:creator>岩国市</dc:creator>
  <cp:keywords/>
  <dc:description/>
  <cp:lastModifiedBy>渡邉　康行</cp:lastModifiedBy>
  <cp:revision>2</cp:revision>
  <cp:lastPrinted>2022-01-26T09:54:00Z</cp:lastPrinted>
  <dcterms:created xsi:type="dcterms:W3CDTF">2022-08-01T07:06:00Z</dcterms:created>
  <dcterms:modified xsi:type="dcterms:W3CDTF">2022-08-01T07:06:00Z</dcterms:modified>
</cp:coreProperties>
</file>